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8B" w:rsidRPr="000D5776" w:rsidRDefault="0093768B" w:rsidP="0093768B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7314"/>
      </w:tblGrid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F69">
              <w:rPr>
                <w:rFonts w:ascii="Times New Roman" w:hAnsi="Times New Roman"/>
                <w:b/>
                <w:sz w:val="20"/>
                <w:szCs w:val="20"/>
              </w:rPr>
              <w:t>Перелік інформації, відповідно до ч. 4 ст. 12-1 Закону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F69">
              <w:rPr>
                <w:rFonts w:ascii="Times New Roman" w:hAnsi="Times New Roman"/>
                <w:b/>
                <w:sz w:val="20"/>
                <w:szCs w:val="20"/>
              </w:rPr>
              <w:t>Обсяг розкриття інформації, визначений Положенням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 xml:space="preserve">повне найменування, ідентифікаційний код та місцезнаходження 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93768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6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кредитна  спілка «Народна  скарбниця».</w:t>
            </w:r>
          </w:p>
          <w:p w:rsidR="0093768B" w:rsidRPr="00275F69" w:rsidRDefault="0093768B" w:rsidP="0093768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6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23594195</w:t>
            </w:r>
            <w:r w:rsidRPr="00275F69">
              <w:rPr>
                <w:rFonts w:ascii="Times New Roman" w:hAnsi="Times New Roman"/>
                <w:sz w:val="20"/>
                <w:szCs w:val="20"/>
              </w:rPr>
              <w:t>код за ЄДРПОУ;</w:t>
            </w:r>
          </w:p>
          <w:p w:rsidR="0093768B" w:rsidRPr="00275F69" w:rsidRDefault="0093768B" w:rsidP="0093768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6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6120810100 </w:t>
            </w:r>
            <w:r w:rsidRPr="00275F69">
              <w:rPr>
                <w:rFonts w:ascii="Times New Roman" w:hAnsi="Times New Roman"/>
                <w:sz w:val="20"/>
                <w:szCs w:val="20"/>
              </w:rPr>
              <w:t xml:space="preserve">код території за КОАТУУ, </w:t>
            </w:r>
            <w:r>
              <w:rPr>
                <w:rFonts w:ascii="Times New Roman" w:hAnsi="Times New Roman"/>
                <w:sz w:val="20"/>
                <w:szCs w:val="20"/>
              </w:rPr>
              <w:t>48702</w:t>
            </w:r>
            <w:r w:rsidRPr="00275F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Тернопільська </w:t>
            </w:r>
            <w:r w:rsidRPr="00275F69">
              <w:rPr>
                <w:rFonts w:ascii="Times New Roman" w:hAnsi="Times New Roman"/>
                <w:sz w:val="20"/>
                <w:szCs w:val="20"/>
              </w:rPr>
              <w:t xml:space="preserve">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Борщівський </w:t>
            </w:r>
            <w:r w:rsidRPr="00275F6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/>
                <w:sz w:val="20"/>
                <w:szCs w:val="20"/>
              </w:rPr>
              <w:t>м. Борщів</w:t>
            </w:r>
            <w:r w:rsidRPr="00275F69">
              <w:rPr>
                <w:rFonts w:ascii="Times New Roman" w:hAnsi="Times New Roman"/>
                <w:sz w:val="20"/>
                <w:szCs w:val="20"/>
              </w:rPr>
              <w:t>, вулиця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Шевченка</w:t>
            </w:r>
            <w:r w:rsidRPr="00275F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44.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перелік фінансових послуг, що надаються фінансовою установою</w:t>
            </w:r>
          </w:p>
        </w:tc>
        <w:tc>
          <w:tcPr>
            <w:tcW w:w="6095" w:type="dxa"/>
            <w:shd w:val="clear" w:color="auto" w:fill="auto"/>
          </w:tcPr>
          <w:p w:rsidR="0092788E" w:rsidRPr="00195743" w:rsidRDefault="0092788E" w:rsidP="0092788E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Надання  коштів  у  позику, в  тому  числі  і  на  умовах  фінансового  кредиту</w:t>
            </w:r>
            <w:r w:rsidRPr="00195743">
              <w:rPr>
                <w:sz w:val="20"/>
                <w:szCs w:val="20"/>
                <w:lang w:val="uk-UA"/>
              </w:rPr>
              <w:t>;</w:t>
            </w:r>
          </w:p>
          <w:p w:rsidR="0092788E" w:rsidRPr="00195743" w:rsidRDefault="0092788E" w:rsidP="0092788E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  <w:lang w:val="uk-UA"/>
              </w:rPr>
              <w:t>Залучення  фінансових  активів  із  зобов’язанням  щодо  наступного  їх  повернення</w:t>
            </w:r>
            <w:r w:rsidRPr="00195743">
              <w:rPr>
                <w:sz w:val="20"/>
                <w:szCs w:val="20"/>
                <w:lang w:val="uk-UA"/>
              </w:rPr>
              <w:t>;</w:t>
            </w:r>
          </w:p>
          <w:p w:rsidR="0093768B" w:rsidRPr="00275F69" w:rsidRDefault="0093768B" w:rsidP="0092788E">
            <w:pPr>
              <w:pStyle w:val="a4"/>
              <w:overflowPunct w:val="0"/>
              <w:autoSpaceDE w:val="0"/>
              <w:autoSpaceDN w:val="0"/>
              <w:adjustRightInd w:val="0"/>
              <w:ind w:left="927" w:firstLine="0"/>
              <w:textAlignment w:val="baseline"/>
              <w:rPr>
                <w:sz w:val="20"/>
                <w:szCs w:val="20"/>
              </w:rPr>
            </w:pP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відомості про власників істотної участі (осіб, які здійснюють контроль за фінансовою установою)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6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5F69">
              <w:rPr>
                <w:rFonts w:ascii="Times New Roman" w:hAnsi="Times New Roman"/>
                <w:b/>
                <w:sz w:val="20"/>
                <w:szCs w:val="20"/>
              </w:rPr>
              <w:t xml:space="preserve">відповідно до особливостей створення та функціонування кредитних спілок, що визначені Законом «Про кредитні спілки», у кредитних спілок відсутні власники істотної участі </w:t>
            </w:r>
          </w:p>
        </w:tc>
      </w:tr>
      <w:tr w:rsidR="0093768B" w:rsidRPr="00275F69" w:rsidTr="00637B60">
        <w:trPr>
          <w:trHeight w:val="3834"/>
        </w:trPr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відомості про склад наглядової ради та виконавчого органу</w:t>
            </w:r>
          </w:p>
        </w:tc>
        <w:tc>
          <w:tcPr>
            <w:tcW w:w="6095" w:type="dxa"/>
            <w:shd w:val="clear" w:color="auto" w:fill="auto"/>
          </w:tcPr>
          <w:tbl>
            <w:tblPr>
              <w:tblStyle w:val="a6"/>
              <w:tblpPr w:leftFromText="180" w:rightFromText="180" w:vertAnchor="text" w:horzAnchor="margin" w:tblpY="-227"/>
              <w:tblOverlap w:val="never"/>
              <w:tblW w:w="7088" w:type="dxa"/>
              <w:tblLook w:val="04A0"/>
            </w:tblPr>
            <w:tblGrid>
              <w:gridCol w:w="353"/>
              <w:gridCol w:w="3370"/>
              <w:gridCol w:w="3365"/>
            </w:tblGrid>
            <w:tr w:rsidR="00637B60" w:rsidRPr="00D4732D" w:rsidTr="00637B60">
              <w:tc>
                <w:tcPr>
                  <w:tcW w:w="308" w:type="dxa"/>
                  <w:tcBorders>
                    <w:right w:val="nil"/>
                  </w:tcBorders>
                </w:tcPr>
                <w:p w:rsidR="00637B60" w:rsidRPr="00D4732D" w:rsidRDefault="00637B60" w:rsidP="004667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91" w:type="dxa"/>
                  <w:tcBorders>
                    <w:left w:val="nil"/>
                    <w:right w:val="single" w:sz="4" w:space="0" w:color="auto"/>
                  </w:tcBorders>
                </w:tcPr>
                <w:p w:rsidR="00637B60" w:rsidRPr="003F470A" w:rsidRDefault="00637B60" w:rsidP="0046678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3F470A">
                    <w:rPr>
                      <w:b/>
                      <w:sz w:val="16"/>
                      <w:szCs w:val="16"/>
                    </w:rPr>
                    <w:t xml:space="preserve">Спостережна  рада:         </w:t>
                  </w:r>
                </w:p>
              </w:tc>
              <w:tc>
                <w:tcPr>
                  <w:tcW w:w="3389" w:type="dxa"/>
                  <w:tcBorders>
                    <w:left w:val="nil"/>
                    <w:right w:val="single" w:sz="4" w:space="0" w:color="auto"/>
                  </w:tcBorders>
                </w:tcPr>
                <w:p w:rsidR="00637B60" w:rsidRPr="003F470A" w:rsidRDefault="00637B60" w:rsidP="00466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Посада</w:t>
                  </w:r>
                </w:p>
              </w:tc>
            </w:tr>
            <w:tr w:rsidR="00637B60" w:rsidTr="00637B60">
              <w:trPr>
                <w:trHeight w:val="70"/>
              </w:trPr>
              <w:tc>
                <w:tcPr>
                  <w:tcW w:w="3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43036">
                    <w:rPr>
                      <w:sz w:val="18"/>
                      <w:szCs w:val="18"/>
                    </w:rPr>
                    <w:t>Ковбель</w:t>
                  </w:r>
                  <w:proofErr w:type="spellEnd"/>
                  <w:r w:rsidRPr="00943036">
                    <w:rPr>
                      <w:sz w:val="18"/>
                      <w:szCs w:val="18"/>
                    </w:rPr>
                    <w:t xml:space="preserve"> Зіновій</w:t>
                  </w:r>
                </w:p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Антонович</w:t>
                  </w:r>
                </w:p>
              </w:tc>
              <w:tc>
                <w:tcPr>
                  <w:tcW w:w="338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Голова спостережної  ради</w:t>
                  </w:r>
                </w:p>
              </w:tc>
            </w:tr>
            <w:tr w:rsidR="00637B60" w:rsidTr="00637B60">
              <w:tc>
                <w:tcPr>
                  <w:tcW w:w="308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1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43036">
                    <w:rPr>
                      <w:sz w:val="18"/>
                      <w:szCs w:val="18"/>
                    </w:rPr>
                    <w:t>Щербакова-Злонкевич</w:t>
                  </w:r>
                  <w:proofErr w:type="spellEnd"/>
                  <w:r w:rsidRPr="00943036">
                    <w:rPr>
                      <w:sz w:val="18"/>
                      <w:szCs w:val="18"/>
                    </w:rPr>
                    <w:t xml:space="preserve"> Юлія Миколаївна</w:t>
                  </w:r>
                </w:p>
              </w:tc>
              <w:tc>
                <w:tcPr>
                  <w:tcW w:w="3389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Заступник  голови  спостережної  ради</w:t>
                  </w:r>
                </w:p>
              </w:tc>
            </w:tr>
            <w:tr w:rsidR="00637B60" w:rsidTr="00637B60">
              <w:tc>
                <w:tcPr>
                  <w:tcW w:w="308" w:type="dxa"/>
                </w:tcPr>
                <w:p w:rsidR="00637B60" w:rsidRPr="00943036" w:rsidRDefault="00632335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91" w:type="dxa"/>
                </w:tcPr>
                <w:p w:rsidR="00637B60" w:rsidRPr="00943036" w:rsidRDefault="00632335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Москва Людмила Мирославівна</w:t>
                  </w:r>
                </w:p>
              </w:tc>
              <w:tc>
                <w:tcPr>
                  <w:tcW w:w="3389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Секретар  спостережної  ради</w:t>
                  </w:r>
                </w:p>
              </w:tc>
            </w:tr>
            <w:tr w:rsidR="00637B60" w:rsidTr="00637B60">
              <w:tc>
                <w:tcPr>
                  <w:tcW w:w="308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91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43036">
                    <w:rPr>
                      <w:sz w:val="18"/>
                      <w:szCs w:val="18"/>
                    </w:rPr>
                    <w:t>Ковбель</w:t>
                  </w:r>
                  <w:proofErr w:type="spellEnd"/>
                  <w:r w:rsidRPr="00943036">
                    <w:rPr>
                      <w:sz w:val="18"/>
                      <w:szCs w:val="18"/>
                    </w:rPr>
                    <w:t xml:space="preserve"> Марія Богданівна</w:t>
                  </w:r>
                </w:p>
              </w:tc>
              <w:tc>
                <w:tcPr>
                  <w:tcW w:w="3389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  спостережної  ради</w:t>
                  </w:r>
                </w:p>
              </w:tc>
            </w:tr>
            <w:tr w:rsidR="00637B60" w:rsidTr="00637B60">
              <w:tc>
                <w:tcPr>
                  <w:tcW w:w="308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91" w:type="dxa"/>
                </w:tcPr>
                <w:p w:rsidR="00637B60" w:rsidRPr="00943036" w:rsidRDefault="00632335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 xml:space="preserve">Левицька Ганна </w:t>
                  </w:r>
                  <w:proofErr w:type="spellStart"/>
                  <w:r w:rsidRPr="00943036">
                    <w:rPr>
                      <w:sz w:val="18"/>
                      <w:szCs w:val="18"/>
                    </w:rPr>
                    <w:t>Ільївна</w:t>
                  </w:r>
                  <w:proofErr w:type="spellEnd"/>
                </w:p>
              </w:tc>
              <w:tc>
                <w:tcPr>
                  <w:tcW w:w="3389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  спостережної  ради</w:t>
                  </w:r>
                </w:p>
              </w:tc>
            </w:tr>
            <w:tr w:rsidR="00637B60" w:rsidTr="00637B60">
              <w:tc>
                <w:tcPr>
                  <w:tcW w:w="308" w:type="dxa"/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</w:tcBorders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  <w:r w:rsidRPr="003F470A">
                    <w:rPr>
                      <w:b/>
                      <w:sz w:val="18"/>
                      <w:szCs w:val="18"/>
                    </w:rPr>
                    <w:t>Ревізійна  комісія:</w:t>
                  </w:r>
                </w:p>
              </w:tc>
              <w:tc>
                <w:tcPr>
                  <w:tcW w:w="3389" w:type="dxa"/>
                  <w:tcBorders>
                    <w:top w:val="nil"/>
                  </w:tcBorders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37B60" w:rsidTr="00637B60">
              <w:tc>
                <w:tcPr>
                  <w:tcW w:w="308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91" w:type="dxa"/>
                  <w:tcBorders>
                    <w:top w:val="nil"/>
                  </w:tcBorders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Кліщ  Наталя Василівна</w:t>
                  </w:r>
                </w:p>
              </w:tc>
              <w:tc>
                <w:tcPr>
                  <w:tcW w:w="3389" w:type="dxa"/>
                  <w:tcBorders>
                    <w:top w:val="nil"/>
                  </w:tcBorders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Голова ревізійної  комісії</w:t>
                  </w:r>
                </w:p>
              </w:tc>
            </w:tr>
            <w:tr w:rsidR="00637B60" w:rsidTr="00637B60">
              <w:tc>
                <w:tcPr>
                  <w:tcW w:w="308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1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43036">
                    <w:rPr>
                      <w:sz w:val="18"/>
                      <w:szCs w:val="18"/>
                    </w:rPr>
                    <w:t>Солян</w:t>
                  </w:r>
                  <w:proofErr w:type="spellEnd"/>
                  <w:r w:rsidRPr="00943036">
                    <w:rPr>
                      <w:sz w:val="18"/>
                      <w:szCs w:val="18"/>
                    </w:rPr>
                    <w:t xml:space="preserve">  Ірина  Дмитрівна</w:t>
                  </w:r>
                </w:p>
              </w:tc>
              <w:tc>
                <w:tcPr>
                  <w:tcW w:w="3389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Заступник  голови  ревізійної  комісії</w:t>
                  </w:r>
                </w:p>
              </w:tc>
            </w:tr>
            <w:tr w:rsidR="00637B60" w:rsidTr="00637B60">
              <w:tc>
                <w:tcPr>
                  <w:tcW w:w="308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91" w:type="dxa"/>
                </w:tcPr>
                <w:p w:rsidR="00637B60" w:rsidRPr="00943036" w:rsidRDefault="00632335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Гримак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Ганна  Михайлівна</w:t>
                  </w:r>
                </w:p>
              </w:tc>
              <w:tc>
                <w:tcPr>
                  <w:tcW w:w="3389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Секретар  ревізійної  комісії</w:t>
                  </w:r>
                </w:p>
              </w:tc>
            </w:tr>
            <w:tr w:rsidR="00637B60" w:rsidTr="00637B60">
              <w:tc>
                <w:tcPr>
                  <w:tcW w:w="308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1" w:type="dxa"/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  <w:r w:rsidRPr="003F470A">
                    <w:rPr>
                      <w:b/>
                      <w:sz w:val="18"/>
                      <w:szCs w:val="18"/>
                    </w:rPr>
                    <w:t>Правління.</w:t>
                  </w:r>
                </w:p>
              </w:tc>
              <w:tc>
                <w:tcPr>
                  <w:tcW w:w="3389" w:type="dxa"/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37B60" w:rsidTr="00637B60">
              <w:tc>
                <w:tcPr>
                  <w:tcW w:w="308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91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43036">
                    <w:rPr>
                      <w:sz w:val="18"/>
                      <w:szCs w:val="18"/>
                    </w:rPr>
                    <w:t>Мизак</w:t>
                  </w:r>
                  <w:proofErr w:type="spellEnd"/>
                  <w:r w:rsidRPr="00943036">
                    <w:rPr>
                      <w:sz w:val="18"/>
                      <w:szCs w:val="18"/>
                    </w:rPr>
                    <w:t xml:space="preserve"> Мирослав Степанович</w:t>
                  </w:r>
                </w:p>
              </w:tc>
              <w:tc>
                <w:tcPr>
                  <w:tcW w:w="3389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Голова  правління</w:t>
                  </w:r>
                </w:p>
              </w:tc>
            </w:tr>
            <w:tr w:rsidR="00637B60" w:rsidTr="00637B60">
              <w:tc>
                <w:tcPr>
                  <w:tcW w:w="308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1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43036">
                    <w:rPr>
                      <w:sz w:val="18"/>
                      <w:szCs w:val="18"/>
                    </w:rPr>
                    <w:t>Яструбчак</w:t>
                  </w:r>
                  <w:proofErr w:type="spellEnd"/>
                  <w:r w:rsidRPr="00943036">
                    <w:rPr>
                      <w:sz w:val="18"/>
                      <w:szCs w:val="18"/>
                    </w:rPr>
                    <w:t xml:space="preserve"> Віталій Володимирович</w:t>
                  </w:r>
                </w:p>
              </w:tc>
              <w:tc>
                <w:tcPr>
                  <w:tcW w:w="3389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  правління</w:t>
                  </w:r>
                </w:p>
              </w:tc>
            </w:tr>
            <w:tr w:rsidR="00637B60" w:rsidTr="00637B60">
              <w:tc>
                <w:tcPr>
                  <w:tcW w:w="308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91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43036">
                    <w:rPr>
                      <w:sz w:val="18"/>
                      <w:szCs w:val="18"/>
                    </w:rPr>
                    <w:t>Скочиляс</w:t>
                  </w:r>
                  <w:proofErr w:type="spellEnd"/>
                  <w:r w:rsidRPr="00943036">
                    <w:rPr>
                      <w:sz w:val="18"/>
                      <w:szCs w:val="18"/>
                    </w:rPr>
                    <w:t xml:space="preserve"> Оксана Михайлівна</w:t>
                  </w:r>
                </w:p>
              </w:tc>
              <w:tc>
                <w:tcPr>
                  <w:tcW w:w="3389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  правління</w:t>
                  </w:r>
                </w:p>
              </w:tc>
            </w:tr>
            <w:tr w:rsidR="00632335" w:rsidTr="00637B60">
              <w:tc>
                <w:tcPr>
                  <w:tcW w:w="308" w:type="dxa"/>
                </w:tcPr>
                <w:p w:rsidR="00632335" w:rsidRPr="00943036" w:rsidRDefault="00632335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91" w:type="dxa"/>
                </w:tcPr>
                <w:p w:rsidR="00632335" w:rsidRPr="00943036" w:rsidRDefault="00632335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Тимчук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Лариса  Михайлівна</w:t>
                  </w:r>
                </w:p>
              </w:tc>
              <w:tc>
                <w:tcPr>
                  <w:tcW w:w="3389" w:type="dxa"/>
                </w:tcPr>
                <w:p w:rsidR="00632335" w:rsidRDefault="00632335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  правління</w:t>
                  </w:r>
                </w:p>
              </w:tc>
            </w:tr>
            <w:tr w:rsidR="00632335" w:rsidTr="00637B60">
              <w:tc>
                <w:tcPr>
                  <w:tcW w:w="308" w:type="dxa"/>
                </w:tcPr>
                <w:p w:rsidR="00632335" w:rsidRPr="00943036" w:rsidRDefault="00632335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5. </w:t>
                  </w:r>
                </w:p>
              </w:tc>
              <w:tc>
                <w:tcPr>
                  <w:tcW w:w="3391" w:type="dxa"/>
                </w:tcPr>
                <w:p w:rsidR="00632335" w:rsidRPr="00943036" w:rsidRDefault="00632335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Лукаш  Ольга  Іванівна</w:t>
                  </w:r>
                </w:p>
              </w:tc>
              <w:tc>
                <w:tcPr>
                  <w:tcW w:w="3389" w:type="dxa"/>
                </w:tcPr>
                <w:p w:rsidR="00632335" w:rsidRDefault="00632335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  правління</w:t>
                  </w:r>
                </w:p>
              </w:tc>
            </w:tr>
          </w:tbl>
          <w:p w:rsidR="00637B60" w:rsidRDefault="00637B60" w:rsidP="00637B60">
            <w:pPr>
              <w:jc w:val="center"/>
              <w:rPr>
                <w:b/>
              </w:rPr>
            </w:pPr>
          </w:p>
          <w:p w:rsidR="0093768B" w:rsidRPr="0093768B" w:rsidRDefault="0093768B" w:rsidP="0093768B">
            <w:pPr>
              <w:pStyle w:val="a7"/>
            </w:pP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 xml:space="preserve">відомості про відокремлені підрозділи </w:t>
            </w:r>
          </w:p>
        </w:tc>
        <w:tc>
          <w:tcPr>
            <w:tcW w:w="6095" w:type="dxa"/>
            <w:shd w:val="clear" w:color="auto" w:fill="auto"/>
          </w:tcPr>
          <w:p w:rsidR="00F306B4" w:rsidRPr="00195743" w:rsidRDefault="00F306B4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 xml:space="preserve">Відділення №1 Кредитної  спілки «Народна  скарбниця» ; 01.04.1998р. №1; 40772529 –код ЄДРПОУ; </w:t>
            </w:r>
          </w:p>
          <w:p w:rsidR="00F306B4" w:rsidRPr="00195743" w:rsidRDefault="00F306B4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1.</w:t>
            </w:r>
            <w:r w:rsidR="0092788E">
              <w:rPr>
                <w:sz w:val="20"/>
                <w:szCs w:val="20"/>
                <w:lang w:val="uk-UA"/>
              </w:rPr>
              <w:t>Надання  коштів  у  позику, в  тому  числі  і  на  умовах  фінансового  кредиту</w:t>
            </w:r>
            <w:r w:rsidRPr="00195743">
              <w:rPr>
                <w:sz w:val="20"/>
                <w:szCs w:val="20"/>
                <w:lang w:val="uk-UA"/>
              </w:rPr>
              <w:t>;</w:t>
            </w:r>
          </w:p>
          <w:p w:rsidR="00F306B4" w:rsidRPr="00195743" w:rsidRDefault="00F306B4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2.</w:t>
            </w:r>
            <w:r w:rsidR="0092788E">
              <w:rPr>
                <w:sz w:val="20"/>
                <w:szCs w:val="20"/>
                <w:lang w:val="uk-UA"/>
              </w:rPr>
              <w:t>Залучення  фінансових  активів  із  зобов’язанням  щодо  наступного  їх  повернення</w:t>
            </w:r>
            <w:r w:rsidRPr="00195743">
              <w:rPr>
                <w:sz w:val="20"/>
                <w:szCs w:val="20"/>
                <w:lang w:val="uk-UA"/>
              </w:rPr>
              <w:t>;</w:t>
            </w:r>
          </w:p>
          <w:p w:rsidR="00F306B4" w:rsidRPr="00195743" w:rsidRDefault="00F306B4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 xml:space="preserve">48720 Тернопільська  область, Борщівський  район, </w:t>
            </w:r>
            <w:proofErr w:type="spellStart"/>
            <w:r w:rsidRPr="00195743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195743">
              <w:rPr>
                <w:sz w:val="20"/>
                <w:szCs w:val="20"/>
                <w:lang w:val="uk-UA"/>
              </w:rPr>
              <w:t>. Скала-Подільська, вул. Грушевського 41 кв.3; тел.. 03541 5-13-50.</w:t>
            </w:r>
          </w:p>
          <w:p w:rsidR="00F306B4" w:rsidRPr="00195743" w:rsidRDefault="00F306B4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 xml:space="preserve">Начальник  відділення </w:t>
            </w:r>
            <w:proofErr w:type="spellStart"/>
            <w:r w:rsidR="00632335">
              <w:rPr>
                <w:sz w:val="20"/>
                <w:szCs w:val="20"/>
                <w:lang w:val="uk-UA"/>
              </w:rPr>
              <w:t>Придруга</w:t>
            </w:r>
            <w:proofErr w:type="spellEnd"/>
            <w:r w:rsidR="00632335">
              <w:rPr>
                <w:sz w:val="20"/>
                <w:szCs w:val="20"/>
                <w:lang w:val="uk-UA"/>
              </w:rPr>
              <w:t xml:space="preserve"> Людмила  Володимирівна</w:t>
            </w:r>
            <w:r w:rsidRPr="00195743">
              <w:rPr>
                <w:sz w:val="20"/>
                <w:szCs w:val="20"/>
                <w:lang w:val="uk-UA"/>
              </w:rPr>
              <w:t>.</w:t>
            </w:r>
          </w:p>
          <w:p w:rsidR="00F306B4" w:rsidRPr="00195743" w:rsidRDefault="00F306B4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</w:p>
          <w:p w:rsidR="00195743" w:rsidRDefault="00F306B4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Відділення №2 Кредитної  спілки «Народна  скарбниця» ; 15.07.1998р. № 6; 40774746 –код ЄДРПОУ</w:t>
            </w:r>
            <w:r w:rsidR="00195743" w:rsidRPr="00195743">
              <w:rPr>
                <w:sz w:val="20"/>
                <w:szCs w:val="20"/>
                <w:lang w:val="uk-UA"/>
              </w:rPr>
              <w:t>;</w:t>
            </w:r>
          </w:p>
          <w:p w:rsidR="0092788E" w:rsidRPr="00195743" w:rsidRDefault="0092788E" w:rsidP="0092788E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Надання  коштів  у  позику, в  тому  числі  і  на  умовах  фінансового  кредиту</w:t>
            </w:r>
            <w:r w:rsidRPr="00195743">
              <w:rPr>
                <w:sz w:val="20"/>
                <w:szCs w:val="20"/>
                <w:lang w:val="uk-UA"/>
              </w:rPr>
              <w:t>;</w:t>
            </w:r>
          </w:p>
          <w:p w:rsidR="0092788E" w:rsidRPr="00195743" w:rsidRDefault="0092788E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  <w:lang w:val="uk-UA"/>
              </w:rPr>
              <w:t>Залучення  фінансових  активів  із  зобов’язанням  щодо  наступного  їх  повернення</w:t>
            </w:r>
            <w:r w:rsidRPr="00195743">
              <w:rPr>
                <w:sz w:val="20"/>
                <w:szCs w:val="20"/>
                <w:lang w:val="uk-UA"/>
              </w:rPr>
              <w:t>;</w:t>
            </w:r>
          </w:p>
          <w:p w:rsidR="00F306B4" w:rsidRPr="00195743" w:rsidRDefault="00195743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48751</w:t>
            </w:r>
            <w:r w:rsidR="00F306B4" w:rsidRPr="00195743">
              <w:rPr>
                <w:sz w:val="20"/>
                <w:szCs w:val="20"/>
                <w:lang w:val="uk-UA"/>
              </w:rPr>
              <w:t xml:space="preserve"> Тернопільська  область, Борщівський  район, </w:t>
            </w:r>
            <w:proofErr w:type="spellStart"/>
            <w:r w:rsidR="00F306B4" w:rsidRPr="00195743">
              <w:rPr>
                <w:sz w:val="20"/>
                <w:szCs w:val="20"/>
                <w:lang w:val="uk-UA"/>
              </w:rPr>
              <w:t>смт</w:t>
            </w:r>
            <w:proofErr w:type="spellEnd"/>
            <w:r w:rsidR="00F306B4" w:rsidRPr="0019574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95743">
              <w:rPr>
                <w:sz w:val="20"/>
                <w:szCs w:val="20"/>
                <w:lang w:val="uk-UA"/>
              </w:rPr>
              <w:t>Мельниця</w:t>
            </w:r>
            <w:r w:rsidR="00F306B4" w:rsidRPr="00195743">
              <w:rPr>
                <w:sz w:val="20"/>
                <w:szCs w:val="20"/>
                <w:lang w:val="uk-UA"/>
              </w:rPr>
              <w:t>-Подільська</w:t>
            </w:r>
            <w:proofErr w:type="spellEnd"/>
            <w:r w:rsidR="00F306B4" w:rsidRPr="00195743">
              <w:rPr>
                <w:sz w:val="20"/>
                <w:szCs w:val="20"/>
                <w:lang w:val="uk-UA"/>
              </w:rPr>
              <w:t xml:space="preserve">, вул. </w:t>
            </w:r>
            <w:r w:rsidRPr="00195743">
              <w:rPr>
                <w:sz w:val="20"/>
                <w:szCs w:val="20"/>
                <w:lang w:val="uk-UA"/>
              </w:rPr>
              <w:t>Січових  Стрільців</w:t>
            </w:r>
            <w:r w:rsidR="00F306B4" w:rsidRPr="00195743">
              <w:rPr>
                <w:sz w:val="20"/>
                <w:szCs w:val="20"/>
                <w:lang w:val="uk-UA"/>
              </w:rPr>
              <w:t xml:space="preserve"> </w:t>
            </w:r>
            <w:r w:rsidRPr="00195743">
              <w:rPr>
                <w:sz w:val="20"/>
                <w:szCs w:val="20"/>
                <w:lang w:val="uk-UA"/>
              </w:rPr>
              <w:t>19</w:t>
            </w:r>
            <w:r w:rsidR="00F306B4" w:rsidRPr="00195743">
              <w:rPr>
                <w:sz w:val="20"/>
                <w:szCs w:val="20"/>
                <w:lang w:val="uk-UA"/>
              </w:rPr>
              <w:t xml:space="preserve"> кв.3; тел.. 03541 </w:t>
            </w:r>
            <w:r w:rsidRPr="00195743">
              <w:rPr>
                <w:sz w:val="20"/>
                <w:szCs w:val="20"/>
                <w:lang w:val="uk-UA"/>
              </w:rPr>
              <w:t>4-11-77</w:t>
            </w:r>
            <w:r w:rsidR="00F306B4" w:rsidRPr="00195743">
              <w:rPr>
                <w:sz w:val="20"/>
                <w:szCs w:val="20"/>
                <w:lang w:val="uk-UA"/>
              </w:rPr>
              <w:t>.</w:t>
            </w:r>
          </w:p>
          <w:p w:rsidR="00F306B4" w:rsidRPr="00195743" w:rsidRDefault="00F306B4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 xml:space="preserve">Начальник  відділення </w:t>
            </w:r>
            <w:proofErr w:type="spellStart"/>
            <w:r w:rsidR="00195743" w:rsidRPr="00195743">
              <w:rPr>
                <w:sz w:val="20"/>
                <w:szCs w:val="20"/>
                <w:lang w:val="uk-UA"/>
              </w:rPr>
              <w:t>Соболівська</w:t>
            </w:r>
            <w:proofErr w:type="spellEnd"/>
            <w:r w:rsidR="00195743" w:rsidRPr="00195743">
              <w:rPr>
                <w:sz w:val="20"/>
                <w:szCs w:val="20"/>
                <w:lang w:val="uk-UA"/>
              </w:rPr>
              <w:t xml:space="preserve"> Галина  Іванівна</w:t>
            </w:r>
            <w:r w:rsidRPr="00195743">
              <w:rPr>
                <w:sz w:val="20"/>
                <w:szCs w:val="20"/>
                <w:lang w:val="uk-UA"/>
              </w:rPr>
              <w:t>.</w:t>
            </w:r>
          </w:p>
          <w:p w:rsidR="0093768B" w:rsidRDefault="0093768B" w:rsidP="003845F7">
            <w:pPr>
              <w:rPr>
                <w:sz w:val="18"/>
                <w:szCs w:val="18"/>
              </w:rPr>
            </w:pPr>
          </w:p>
          <w:p w:rsidR="00F306B4" w:rsidRPr="00943036" w:rsidRDefault="00F306B4" w:rsidP="003845F7">
            <w:pPr>
              <w:rPr>
                <w:sz w:val="18"/>
                <w:szCs w:val="18"/>
              </w:rPr>
            </w:pP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відомості про ліцензії та дозволи</w:t>
            </w:r>
          </w:p>
        </w:tc>
        <w:tc>
          <w:tcPr>
            <w:tcW w:w="6095" w:type="dxa"/>
            <w:shd w:val="clear" w:color="auto" w:fill="auto"/>
          </w:tcPr>
          <w:p w:rsidR="0093768B" w:rsidRPr="00943036" w:rsidRDefault="00195743" w:rsidP="00384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Копія  ліцензії  є  на  </w:t>
            </w:r>
            <w:proofErr w:type="spellStart"/>
            <w:r>
              <w:rPr>
                <w:sz w:val="18"/>
                <w:szCs w:val="18"/>
              </w:rPr>
              <w:t>веб</w:t>
            </w:r>
            <w:proofErr w:type="spellEnd"/>
            <w:r>
              <w:rPr>
                <w:sz w:val="18"/>
                <w:szCs w:val="18"/>
              </w:rPr>
              <w:t xml:space="preserve"> сторінці.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річна фінансову та консолідовану фінансову звітність</w:t>
            </w:r>
          </w:p>
        </w:tc>
        <w:tc>
          <w:tcPr>
            <w:tcW w:w="6095" w:type="dxa"/>
            <w:shd w:val="clear" w:color="auto" w:fill="auto"/>
          </w:tcPr>
          <w:p w:rsidR="0093768B" w:rsidRPr="00943036" w:rsidRDefault="00195743" w:rsidP="00384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lastRenderedPageBreak/>
              <w:t>відомості про порушення провадження у справі про банкрутство, застосування процедури санації</w:t>
            </w:r>
          </w:p>
        </w:tc>
        <w:tc>
          <w:tcPr>
            <w:tcW w:w="6095" w:type="dxa"/>
            <w:shd w:val="clear" w:color="auto" w:fill="auto"/>
          </w:tcPr>
          <w:p w:rsidR="0093768B" w:rsidRPr="00943036" w:rsidRDefault="00195743" w:rsidP="00384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рішення про ліквідацію фінансової установи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64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зазначається інформація про те, що рішенням учасників фінансової установи, іншого уповноваженого органу фінансової установи або судом прийнято рішення про відкриття ліквідаційної процедури фінансової установи, а також зазначається дата прийняття відповідного рішення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інша інформацію про фінансову установу, що підлягає оприлюдненню відповідно до закону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6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5F69">
              <w:rPr>
                <w:rFonts w:ascii="Times New Roman" w:hAnsi="Times New Roman"/>
                <w:b/>
                <w:sz w:val="20"/>
                <w:szCs w:val="20"/>
              </w:rPr>
              <w:t>відповідно до особливостей створення та функціонування кредитних спілок, що визначені Законом «Про кредитні спілки», кредитні спілки не зобов’язані розкривати іншу інформацію</w:t>
            </w:r>
          </w:p>
        </w:tc>
      </w:tr>
    </w:tbl>
    <w:p w:rsidR="00131CA6" w:rsidRDefault="00131CA6"/>
    <w:sectPr w:rsidR="00131CA6" w:rsidSect="0013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70F1"/>
    <w:multiLevelType w:val="hybridMultilevel"/>
    <w:tmpl w:val="2E8050A6"/>
    <w:lvl w:ilvl="0" w:tplc="9AC4CA9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7C0"/>
    <w:multiLevelType w:val="hybridMultilevel"/>
    <w:tmpl w:val="B16E6DB4"/>
    <w:lvl w:ilvl="0" w:tplc="626AFB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0A6477B"/>
    <w:multiLevelType w:val="hybridMultilevel"/>
    <w:tmpl w:val="B16E6DB4"/>
    <w:lvl w:ilvl="0" w:tplc="626AFB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8B"/>
    <w:rsid w:val="00131CA6"/>
    <w:rsid w:val="00195743"/>
    <w:rsid w:val="0040785F"/>
    <w:rsid w:val="00632335"/>
    <w:rsid w:val="00637B60"/>
    <w:rsid w:val="00672D78"/>
    <w:rsid w:val="0092788E"/>
    <w:rsid w:val="0093768B"/>
    <w:rsid w:val="00F3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8B"/>
    <w:pPr>
      <w:ind w:left="720"/>
      <w:contextualSpacing/>
    </w:pPr>
  </w:style>
  <w:style w:type="paragraph" w:styleId="a4">
    <w:name w:val="Body Text Indent"/>
    <w:basedOn w:val="a"/>
    <w:link w:val="a5"/>
    <w:rsid w:val="0093768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376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768B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2016-09-05T12:01:00Z</dcterms:created>
  <dcterms:modified xsi:type="dcterms:W3CDTF">2020-01-20T13:52:00Z</dcterms:modified>
</cp:coreProperties>
</file>