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50" w:rsidRPr="00143627" w:rsidRDefault="00B37450" w:rsidP="00143627">
      <w:pPr>
        <w:pStyle w:val="a5"/>
        <w:jc w:val="center"/>
        <w:rPr>
          <w:b/>
          <w:sz w:val="28"/>
          <w:szCs w:val="28"/>
          <w:lang w:val="uk-UA"/>
        </w:rPr>
      </w:pPr>
      <w:r w:rsidRPr="00143627">
        <w:rPr>
          <w:b/>
          <w:sz w:val="28"/>
          <w:szCs w:val="28"/>
        </w:rPr>
        <w:t>Примітки до фінансової звітност</w:t>
      </w:r>
      <w:proofErr w:type="gramStart"/>
      <w:r w:rsidRPr="00143627">
        <w:rPr>
          <w:b/>
          <w:sz w:val="28"/>
          <w:szCs w:val="28"/>
        </w:rPr>
        <w:t>і К</w:t>
      </w:r>
      <w:proofErr w:type="gramEnd"/>
      <w:r w:rsidRPr="00143627">
        <w:rPr>
          <w:b/>
          <w:sz w:val="28"/>
          <w:szCs w:val="28"/>
        </w:rPr>
        <w:t xml:space="preserve">редитної спілки «Народна скарбниця» за  </w:t>
      </w:r>
      <w:r w:rsidRPr="00143627">
        <w:rPr>
          <w:b/>
          <w:sz w:val="28"/>
          <w:szCs w:val="28"/>
          <w:lang w:val="uk-UA"/>
        </w:rPr>
        <w:t xml:space="preserve"> 2020р.</w:t>
      </w:r>
    </w:p>
    <w:p w:rsidR="00B37450" w:rsidRPr="00BE1C0C" w:rsidRDefault="00B37450" w:rsidP="00B37450">
      <w:pPr>
        <w:spacing w:after="0" w:line="324" w:lineRule="exact"/>
        <w:rPr>
          <w:rFonts w:ascii="Times New Roman" w:eastAsia="Times New Roman" w:hAnsi="Times New Roman" w:cs="Arial"/>
          <w:b/>
          <w:sz w:val="24"/>
          <w:szCs w:val="20"/>
          <w:lang w:eastAsia="ru-RU"/>
        </w:rPr>
      </w:pPr>
    </w:p>
    <w:p w:rsidR="00B37450" w:rsidRPr="00BE1C0C" w:rsidRDefault="00B37450" w:rsidP="00B37450">
      <w:pPr>
        <w:spacing w:after="0" w:line="0" w:lineRule="atLeast"/>
        <w:jc w:val="both"/>
        <w:rPr>
          <w:rFonts w:ascii="Times New Roman" w:eastAsia="Times New Roman" w:hAnsi="Times New Roman" w:cs="Arial"/>
          <w:b/>
          <w:sz w:val="24"/>
          <w:szCs w:val="20"/>
          <w:lang w:eastAsia="ru-RU"/>
        </w:rPr>
      </w:pPr>
      <w:r w:rsidRPr="00BE1C0C">
        <w:rPr>
          <w:rFonts w:ascii="Times New Roman" w:eastAsia="Times New Roman" w:hAnsi="Times New Roman" w:cs="Arial"/>
          <w:b/>
          <w:sz w:val="24"/>
          <w:szCs w:val="20"/>
          <w:lang w:eastAsia="ru-RU"/>
        </w:rPr>
        <w:t>1.  Основна діяльність.</w:t>
      </w:r>
      <w:bookmarkStart w:id="0" w:name="_GoBack"/>
      <w:bookmarkEnd w:id="0"/>
    </w:p>
    <w:p w:rsidR="00B37450" w:rsidRPr="00BE1C0C" w:rsidRDefault="00B37450" w:rsidP="00B37450">
      <w:pPr>
        <w:spacing w:after="0" w:line="0" w:lineRule="atLeast"/>
        <w:jc w:val="both"/>
        <w:rPr>
          <w:rFonts w:ascii="Times New Roman" w:eastAsia="Times New Roman" w:hAnsi="Times New Roman" w:cs="Arial"/>
          <w:sz w:val="24"/>
          <w:szCs w:val="20"/>
          <w:lang w:eastAsia="ru-RU"/>
        </w:rPr>
      </w:pPr>
      <w:proofErr w:type="gramStart"/>
      <w:r w:rsidRPr="00BE1C0C">
        <w:rPr>
          <w:rFonts w:ascii="Times New Roman" w:eastAsia="Times New Roman" w:hAnsi="Times New Roman" w:cs="Arial"/>
          <w:sz w:val="24"/>
          <w:szCs w:val="20"/>
          <w:lang w:eastAsia="ru-RU"/>
        </w:rPr>
        <w:t>Основні відомості про КС «Народна скарбниця»</w:t>
      </w:r>
      <w:proofErr w:type="gramEnd"/>
    </w:p>
    <w:p w:rsidR="00B37450" w:rsidRPr="00BE1C0C" w:rsidRDefault="00B37450" w:rsidP="00B3745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Кредитна спілка «Народна скарбниця» є стабільно функціонуючою фінансовою установою з понад 20 </w:t>
      </w:r>
      <w:proofErr w:type="gramStart"/>
      <w:r w:rsidRPr="00BE1C0C">
        <w:rPr>
          <w:rFonts w:ascii="Times New Roman" w:eastAsia="Times New Roman" w:hAnsi="Times New Roman" w:cs="Arial"/>
          <w:sz w:val="24"/>
          <w:szCs w:val="20"/>
          <w:lang w:eastAsia="ru-RU"/>
        </w:rPr>
        <w:t>р</w:t>
      </w:r>
      <w:proofErr w:type="gramEnd"/>
      <w:r w:rsidRPr="00BE1C0C">
        <w:rPr>
          <w:rFonts w:ascii="Times New Roman" w:eastAsia="Times New Roman" w:hAnsi="Times New Roman" w:cs="Arial"/>
          <w:sz w:val="24"/>
          <w:szCs w:val="20"/>
          <w:lang w:eastAsia="ru-RU"/>
        </w:rPr>
        <w:t>ічною історією. Початок</w:t>
      </w:r>
    </w:p>
    <w:p w:rsidR="00B37450" w:rsidRPr="00BE1C0C" w:rsidRDefault="00B37450" w:rsidP="00B3745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відліку свого створення </w:t>
      </w:r>
      <w:proofErr w:type="gramStart"/>
      <w:r w:rsidRPr="00BE1C0C">
        <w:rPr>
          <w:rFonts w:ascii="Times New Roman" w:eastAsia="Times New Roman" w:hAnsi="Times New Roman" w:cs="Arial"/>
          <w:sz w:val="24"/>
          <w:szCs w:val="20"/>
          <w:lang w:eastAsia="ru-RU"/>
        </w:rPr>
        <w:t>п</w:t>
      </w:r>
      <w:proofErr w:type="gramEnd"/>
      <w:r w:rsidRPr="00BE1C0C">
        <w:rPr>
          <w:rFonts w:ascii="Times New Roman" w:eastAsia="Times New Roman" w:hAnsi="Times New Roman" w:cs="Arial"/>
          <w:sz w:val="24"/>
          <w:szCs w:val="20"/>
          <w:lang w:eastAsia="ru-RU"/>
        </w:rPr>
        <w:t>ідприємство бере в 1996 році.</w:t>
      </w:r>
    </w:p>
    <w:p w:rsidR="00B37450" w:rsidRPr="00BE1C0C" w:rsidRDefault="00B37450" w:rsidP="00B3745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Кредитна спілка „Народна скарбниця” – </w:t>
      </w:r>
      <w:proofErr w:type="gramStart"/>
      <w:r w:rsidRPr="00BE1C0C">
        <w:rPr>
          <w:rFonts w:ascii="Times New Roman" w:eastAsia="Times New Roman" w:hAnsi="Times New Roman" w:cs="Arial"/>
          <w:sz w:val="24"/>
          <w:szCs w:val="20"/>
          <w:lang w:eastAsia="ru-RU"/>
        </w:rPr>
        <w:t>це не</w:t>
      </w:r>
      <w:proofErr w:type="gramEnd"/>
      <w:r w:rsidRPr="00BE1C0C">
        <w:rPr>
          <w:rFonts w:ascii="Times New Roman" w:eastAsia="Times New Roman" w:hAnsi="Times New Roman" w:cs="Arial"/>
          <w:sz w:val="24"/>
          <w:szCs w:val="20"/>
          <w:lang w:eastAsia="ru-RU"/>
        </w:rPr>
        <w:t xml:space="preserve"> прибуткова організація, заснована фізичними особами на кооперативних засадах з метою задоволення потреб її членів у взаємному кредитуванні та наданні фінансових послуг за рахунок об'єднаних грошових внесків членів кредитної спілки.</w:t>
      </w:r>
    </w:p>
    <w:p w:rsidR="00B37450" w:rsidRPr="00BE1C0C" w:rsidRDefault="00B37450" w:rsidP="00B3745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Основними видами діяльності кредитної спілки</w:t>
      </w:r>
      <w:proofErr w:type="gramStart"/>
      <w:r w:rsidRPr="00BE1C0C">
        <w:rPr>
          <w:rFonts w:ascii="Times New Roman" w:eastAsia="Times New Roman" w:hAnsi="Times New Roman" w:cs="Arial"/>
          <w:sz w:val="24"/>
          <w:szCs w:val="20"/>
          <w:lang w:eastAsia="ru-RU"/>
        </w:rPr>
        <w:t xml:space="preserve"> є:</w:t>
      </w:r>
      <w:proofErr w:type="gramEnd"/>
    </w:p>
    <w:p w:rsidR="00B37450" w:rsidRPr="00BE1C0C" w:rsidRDefault="00B37450" w:rsidP="00B37450">
      <w:pPr>
        <w:numPr>
          <w:ilvl w:val="0"/>
          <w:numId w:val="1"/>
        </w:numPr>
        <w:tabs>
          <w:tab w:val="left" w:pos="840"/>
        </w:tabs>
        <w:spacing w:after="0" w:line="0" w:lineRule="atLeast"/>
        <w:ind w:left="840" w:hanging="134"/>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прийом вступних, обов'язкових пайових та інших внесків </w:t>
      </w:r>
      <w:proofErr w:type="gramStart"/>
      <w:r w:rsidRPr="00BE1C0C">
        <w:rPr>
          <w:rFonts w:ascii="Times New Roman" w:eastAsia="Times New Roman" w:hAnsi="Times New Roman" w:cs="Arial"/>
          <w:sz w:val="24"/>
          <w:szCs w:val="20"/>
          <w:lang w:eastAsia="ru-RU"/>
        </w:rPr>
        <w:t>в</w:t>
      </w:r>
      <w:proofErr w:type="gramEnd"/>
      <w:r w:rsidRPr="00BE1C0C">
        <w:rPr>
          <w:rFonts w:ascii="Times New Roman" w:eastAsia="Times New Roman" w:hAnsi="Times New Roman" w:cs="Arial"/>
          <w:sz w:val="24"/>
          <w:szCs w:val="20"/>
          <w:lang w:eastAsia="ru-RU"/>
        </w:rPr>
        <w:t>ід членів кредитної спілки;</w:t>
      </w:r>
    </w:p>
    <w:p w:rsidR="00B37450" w:rsidRPr="00BE1C0C" w:rsidRDefault="00B37450" w:rsidP="00B37450">
      <w:pPr>
        <w:numPr>
          <w:ilvl w:val="0"/>
          <w:numId w:val="1"/>
        </w:numPr>
        <w:tabs>
          <w:tab w:val="left" w:pos="840"/>
        </w:tabs>
        <w:spacing w:after="0" w:line="0" w:lineRule="atLeast"/>
        <w:ind w:left="840" w:hanging="134"/>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надання кредитів своїм членам на умовах їх платності, строковості та забезпеченості </w:t>
      </w:r>
      <w:proofErr w:type="gramStart"/>
      <w:r w:rsidRPr="00BE1C0C">
        <w:rPr>
          <w:rFonts w:ascii="Times New Roman" w:eastAsia="Times New Roman" w:hAnsi="Times New Roman" w:cs="Arial"/>
          <w:sz w:val="24"/>
          <w:szCs w:val="20"/>
          <w:lang w:eastAsia="ru-RU"/>
        </w:rPr>
        <w:t>в</w:t>
      </w:r>
      <w:proofErr w:type="gramEnd"/>
      <w:r w:rsidRPr="00BE1C0C">
        <w:rPr>
          <w:rFonts w:ascii="Times New Roman" w:eastAsia="Times New Roman" w:hAnsi="Times New Roman" w:cs="Arial"/>
          <w:sz w:val="24"/>
          <w:szCs w:val="20"/>
          <w:lang w:eastAsia="ru-RU"/>
        </w:rPr>
        <w:t xml:space="preserve"> готівковій та безготівковій формі;</w:t>
      </w:r>
    </w:p>
    <w:p w:rsidR="00B37450" w:rsidRPr="00BE1C0C" w:rsidRDefault="00B37450" w:rsidP="00B37450">
      <w:pPr>
        <w:numPr>
          <w:ilvl w:val="0"/>
          <w:numId w:val="1"/>
        </w:numPr>
        <w:tabs>
          <w:tab w:val="left" w:pos="840"/>
        </w:tabs>
        <w:spacing w:after="0" w:line="0" w:lineRule="atLeast"/>
        <w:ind w:left="840" w:hanging="134"/>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залучення на договірних умовах внескі</w:t>
      </w:r>
      <w:proofErr w:type="gramStart"/>
      <w:r w:rsidRPr="00BE1C0C">
        <w:rPr>
          <w:rFonts w:ascii="Times New Roman" w:eastAsia="Times New Roman" w:hAnsi="Times New Roman" w:cs="Arial"/>
          <w:sz w:val="24"/>
          <w:szCs w:val="20"/>
          <w:lang w:eastAsia="ru-RU"/>
        </w:rPr>
        <w:t>в</w:t>
      </w:r>
      <w:proofErr w:type="gramEnd"/>
      <w:r w:rsidRPr="00BE1C0C">
        <w:rPr>
          <w:rFonts w:ascii="Times New Roman" w:eastAsia="Times New Roman" w:hAnsi="Times New Roman" w:cs="Arial"/>
          <w:sz w:val="24"/>
          <w:szCs w:val="20"/>
          <w:lang w:eastAsia="ru-RU"/>
        </w:rPr>
        <w:t xml:space="preserve"> (вкладів) своїх членів на депозитні рахунки як у готівковій, так і в безготівковій формі;</w:t>
      </w:r>
    </w:p>
    <w:p w:rsidR="00B37450" w:rsidRPr="00BE1C0C" w:rsidRDefault="00B37450" w:rsidP="00B37450">
      <w:pPr>
        <w:numPr>
          <w:ilvl w:val="0"/>
          <w:numId w:val="1"/>
        </w:numPr>
        <w:tabs>
          <w:tab w:val="left" w:pos="840"/>
        </w:tabs>
        <w:spacing w:after="0" w:line="0" w:lineRule="atLeast"/>
        <w:ind w:left="840" w:hanging="134"/>
        <w:jc w:val="both"/>
        <w:rPr>
          <w:rFonts w:ascii="Times New Roman" w:eastAsia="Times New Roman" w:hAnsi="Times New Roman" w:cs="Arial"/>
          <w:sz w:val="24"/>
          <w:szCs w:val="20"/>
          <w:lang w:eastAsia="ru-RU"/>
        </w:rPr>
      </w:pPr>
      <w:proofErr w:type="gramStart"/>
      <w:r w:rsidRPr="00BE1C0C">
        <w:rPr>
          <w:rFonts w:ascii="Times New Roman" w:eastAsia="Times New Roman" w:hAnsi="Times New Roman" w:cs="Arial"/>
          <w:sz w:val="24"/>
          <w:szCs w:val="20"/>
          <w:lang w:eastAsia="ru-RU"/>
        </w:rPr>
        <w:t>у</w:t>
      </w:r>
      <w:proofErr w:type="gramEnd"/>
      <w:r w:rsidRPr="00BE1C0C">
        <w:rPr>
          <w:rFonts w:ascii="Times New Roman" w:eastAsia="Times New Roman" w:hAnsi="Times New Roman" w:cs="Arial"/>
          <w:sz w:val="24"/>
          <w:szCs w:val="20"/>
          <w:lang w:eastAsia="ru-RU"/>
        </w:rPr>
        <w:t xml:space="preserve"> разі участі в об'єднаній кредитній спілці сплачує вступні, пайові та інші внески до об'єднаної кредитної спілки;</w:t>
      </w:r>
    </w:p>
    <w:p w:rsidR="00B37450" w:rsidRPr="00BE1C0C" w:rsidRDefault="00B37450" w:rsidP="00B37450">
      <w:pPr>
        <w:numPr>
          <w:ilvl w:val="0"/>
          <w:numId w:val="1"/>
        </w:numPr>
        <w:tabs>
          <w:tab w:val="left" w:pos="892"/>
        </w:tabs>
        <w:spacing w:after="0" w:line="0" w:lineRule="atLeast"/>
        <w:ind w:right="20" w:firstLine="706"/>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розміщує тимчасово вільні кошти на депозитних рахунках в установах банкі</w:t>
      </w:r>
      <w:proofErr w:type="gramStart"/>
      <w:r w:rsidRPr="00BE1C0C">
        <w:rPr>
          <w:rFonts w:ascii="Times New Roman" w:eastAsia="Times New Roman" w:hAnsi="Times New Roman" w:cs="Arial"/>
          <w:sz w:val="24"/>
          <w:szCs w:val="20"/>
          <w:lang w:eastAsia="ru-RU"/>
        </w:rPr>
        <w:t>в</w:t>
      </w:r>
      <w:proofErr w:type="gramEnd"/>
      <w:r w:rsidRPr="00BE1C0C">
        <w:rPr>
          <w:rFonts w:ascii="Times New Roman" w:eastAsia="Times New Roman" w:hAnsi="Times New Roman" w:cs="Arial"/>
          <w:sz w:val="24"/>
          <w:szCs w:val="20"/>
          <w:lang w:eastAsia="ru-RU"/>
        </w:rPr>
        <w:t xml:space="preserve">, </w:t>
      </w:r>
      <w:proofErr w:type="gramStart"/>
      <w:r w:rsidRPr="00BE1C0C">
        <w:rPr>
          <w:rFonts w:ascii="Times New Roman" w:eastAsia="Times New Roman" w:hAnsi="Times New Roman" w:cs="Arial"/>
          <w:sz w:val="24"/>
          <w:szCs w:val="20"/>
          <w:lang w:eastAsia="ru-RU"/>
        </w:rPr>
        <w:t>як</w:t>
      </w:r>
      <w:proofErr w:type="gramEnd"/>
      <w:r w:rsidRPr="00BE1C0C">
        <w:rPr>
          <w:rFonts w:ascii="Times New Roman" w:eastAsia="Times New Roman" w:hAnsi="Times New Roman" w:cs="Arial"/>
          <w:sz w:val="24"/>
          <w:szCs w:val="20"/>
          <w:lang w:eastAsia="ru-RU"/>
        </w:rPr>
        <w:t>і мають ліцензію на право роботи з вкладами громадян, об'єднаній кредитній спілці;</w:t>
      </w:r>
    </w:p>
    <w:p w:rsidR="00B37450" w:rsidRPr="00BE1C0C" w:rsidRDefault="00B37450" w:rsidP="00B37450">
      <w:pPr>
        <w:numPr>
          <w:ilvl w:val="0"/>
          <w:numId w:val="1"/>
        </w:numPr>
        <w:tabs>
          <w:tab w:val="left" w:pos="840"/>
        </w:tabs>
        <w:spacing w:after="0" w:line="0" w:lineRule="atLeast"/>
        <w:ind w:left="840" w:hanging="134"/>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надання кредитів іншим кредитним спілкам.</w:t>
      </w:r>
    </w:p>
    <w:p w:rsidR="00B37450" w:rsidRPr="00BE1C0C" w:rsidRDefault="00B37450" w:rsidP="00B37450">
      <w:pPr>
        <w:spacing w:after="0" w:line="276" w:lineRule="exact"/>
        <w:jc w:val="both"/>
        <w:rPr>
          <w:rFonts w:ascii="Times New Roman" w:eastAsia="Times New Roman" w:hAnsi="Times New Roman" w:cs="Arial"/>
          <w:sz w:val="24"/>
          <w:szCs w:val="20"/>
          <w:lang w:eastAsia="ru-RU"/>
        </w:rPr>
      </w:pPr>
    </w:p>
    <w:p w:rsidR="00B37450" w:rsidRPr="00F60841" w:rsidRDefault="00B37450" w:rsidP="00B37450">
      <w:pPr>
        <w:spacing w:after="0" w:line="0" w:lineRule="atLeast"/>
        <w:jc w:val="both"/>
        <w:rPr>
          <w:rFonts w:ascii="Times New Roman" w:eastAsia="Times New Roman" w:hAnsi="Times New Roman" w:cs="Arial"/>
          <w:sz w:val="24"/>
          <w:szCs w:val="20"/>
          <w:lang w:val="uk-UA" w:eastAsia="ru-RU"/>
        </w:rPr>
      </w:pPr>
      <w:r w:rsidRPr="00BE1C0C">
        <w:rPr>
          <w:rFonts w:ascii="Times New Roman" w:eastAsia="Times New Roman" w:hAnsi="Times New Roman" w:cs="Arial"/>
          <w:sz w:val="24"/>
          <w:szCs w:val="20"/>
          <w:lang w:eastAsia="ru-RU"/>
        </w:rPr>
        <w:t>Членами</w:t>
      </w:r>
      <w:proofErr w:type="gramStart"/>
      <w:r w:rsidRPr="00BE1C0C">
        <w:rPr>
          <w:rFonts w:ascii="Times New Roman" w:eastAsia="Times New Roman" w:hAnsi="Times New Roman" w:cs="Arial"/>
          <w:sz w:val="24"/>
          <w:szCs w:val="20"/>
          <w:lang w:eastAsia="ru-RU"/>
        </w:rPr>
        <w:t xml:space="preserve"> К</w:t>
      </w:r>
      <w:proofErr w:type="gramEnd"/>
      <w:r w:rsidRPr="00BE1C0C">
        <w:rPr>
          <w:rFonts w:ascii="Times New Roman" w:eastAsia="Times New Roman" w:hAnsi="Times New Roman" w:cs="Arial"/>
          <w:sz w:val="24"/>
          <w:szCs w:val="20"/>
          <w:lang w:eastAsia="ru-RU"/>
        </w:rPr>
        <w:t>редитної спілки є особи, які проживають на території Тернопільської області.</w:t>
      </w:r>
    </w:p>
    <w:p w:rsidR="00B37450" w:rsidRDefault="00B37450" w:rsidP="00B37450">
      <w:pPr>
        <w:spacing w:after="0" w:line="272" w:lineRule="auto"/>
        <w:ind w:right="80"/>
        <w:jc w:val="both"/>
        <w:rPr>
          <w:rFonts w:ascii="Times New Roman" w:eastAsia="Times New Roman" w:hAnsi="Times New Roman" w:cs="Arial"/>
          <w:sz w:val="24"/>
          <w:szCs w:val="20"/>
          <w:lang w:val="uk-UA" w:eastAsia="ru-RU"/>
        </w:rPr>
      </w:pPr>
      <w:r w:rsidRPr="00BE1C0C">
        <w:rPr>
          <w:rFonts w:ascii="Times New Roman" w:eastAsia="Times New Roman" w:hAnsi="Times New Roman" w:cs="Arial"/>
          <w:sz w:val="24"/>
          <w:szCs w:val="20"/>
          <w:lang w:eastAsia="ru-RU"/>
        </w:rPr>
        <w:t xml:space="preserve">Державна реєстрація Кредитної спілки здійснена Борщівською районною державною </w:t>
      </w:r>
      <w:proofErr w:type="gramStart"/>
      <w:r w:rsidRPr="00BE1C0C">
        <w:rPr>
          <w:rFonts w:ascii="Times New Roman" w:eastAsia="Times New Roman" w:hAnsi="Times New Roman" w:cs="Arial"/>
          <w:sz w:val="24"/>
          <w:szCs w:val="20"/>
          <w:lang w:eastAsia="ru-RU"/>
        </w:rPr>
        <w:t>адм</w:t>
      </w:r>
      <w:proofErr w:type="gramEnd"/>
      <w:r w:rsidRPr="00BE1C0C">
        <w:rPr>
          <w:rFonts w:ascii="Times New Roman" w:eastAsia="Times New Roman" w:hAnsi="Times New Roman" w:cs="Arial"/>
          <w:sz w:val="24"/>
          <w:szCs w:val="20"/>
          <w:lang w:eastAsia="ru-RU"/>
        </w:rPr>
        <w:t>іністрацією Тернопільської області 04.11.1996 р. № запису 1 636 120 0000 000189 (Свідоцтво серія А00 № 159340).</w:t>
      </w:r>
    </w:p>
    <w:p w:rsidR="00B37450" w:rsidRPr="00F60841" w:rsidRDefault="00B37450" w:rsidP="00B37450">
      <w:pPr>
        <w:spacing w:after="0" w:line="272" w:lineRule="auto"/>
        <w:ind w:right="80"/>
        <w:jc w:val="both"/>
        <w:rPr>
          <w:rFonts w:ascii="Times New Roman" w:eastAsia="Times New Roman" w:hAnsi="Times New Roman" w:cs="Arial"/>
          <w:sz w:val="24"/>
          <w:szCs w:val="20"/>
          <w:lang w:val="uk-UA" w:eastAsia="ru-RU"/>
        </w:rPr>
      </w:pPr>
    </w:p>
    <w:p w:rsidR="00B37450" w:rsidRDefault="00B37450" w:rsidP="00B37450">
      <w:pPr>
        <w:spacing w:after="0" w:line="272" w:lineRule="auto"/>
        <w:ind w:right="400"/>
        <w:jc w:val="both"/>
        <w:rPr>
          <w:rFonts w:ascii="Times New Roman" w:eastAsia="Times New Roman" w:hAnsi="Times New Roman" w:cs="Arial"/>
          <w:sz w:val="24"/>
          <w:szCs w:val="20"/>
          <w:lang w:val="uk-UA" w:eastAsia="ru-RU"/>
        </w:rPr>
      </w:pPr>
      <w:r w:rsidRPr="00BE1C0C">
        <w:rPr>
          <w:rFonts w:ascii="Times New Roman" w:eastAsia="Times New Roman" w:hAnsi="Times New Roman" w:cs="Arial"/>
          <w:sz w:val="24"/>
          <w:szCs w:val="20"/>
          <w:lang w:eastAsia="ru-RU"/>
        </w:rPr>
        <w:t xml:space="preserve">Кредитна спілка </w:t>
      </w:r>
      <w:r w:rsidR="000431F0">
        <w:rPr>
          <w:rFonts w:ascii="Times New Roman" w:eastAsia="Times New Roman" w:hAnsi="Times New Roman" w:cs="Arial"/>
          <w:sz w:val="24"/>
          <w:szCs w:val="20"/>
          <w:lang w:val="uk-UA" w:eastAsia="ru-RU"/>
        </w:rPr>
        <w:t>в</w:t>
      </w:r>
      <w:r>
        <w:rPr>
          <w:rFonts w:ascii="Times New Roman" w:eastAsia="Times New Roman" w:hAnsi="Times New Roman" w:cs="Arial"/>
          <w:sz w:val="24"/>
          <w:szCs w:val="20"/>
          <w:lang w:val="uk-UA" w:eastAsia="ru-RU"/>
        </w:rPr>
        <w:t xml:space="preserve"> </w:t>
      </w:r>
      <w:r w:rsidRPr="00BE1C0C">
        <w:rPr>
          <w:rFonts w:ascii="Times New Roman" w:eastAsia="Times New Roman" w:hAnsi="Times New Roman" w:cs="Arial"/>
          <w:sz w:val="24"/>
          <w:szCs w:val="20"/>
          <w:lang w:val="uk-UA" w:eastAsia="ru-RU"/>
        </w:rPr>
        <w:t xml:space="preserve"> 2020 р.</w:t>
      </w:r>
      <w:r w:rsidRPr="00BE1C0C">
        <w:rPr>
          <w:rFonts w:ascii="Times New Roman" w:eastAsia="Times New Roman" w:hAnsi="Times New Roman" w:cs="Arial"/>
          <w:sz w:val="24"/>
          <w:szCs w:val="20"/>
          <w:lang w:eastAsia="ru-RU"/>
        </w:rPr>
        <w:t xml:space="preserve"> діяла на підставі Статуту, затвердженого загальними зборами членів</w:t>
      </w:r>
      <w:proofErr w:type="gramStart"/>
      <w:r w:rsidRPr="00BE1C0C">
        <w:rPr>
          <w:rFonts w:ascii="Times New Roman" w:eastAsia="Times New Roman" w:hAnsi="Times New Roman" w:cs="Arial"/>
          <w:sz w:val="24"/>
          <w:szCs w:val="20"/>
          <w:lang w:eastAsia="ru-RU"/>
        </w:rPr>
        <w:t xml:space="preserve"> К</w:t>
      </w:r>
      <w:proofErr w:type="gramEnd"/>
      <w:r w:rsidRPr="00BE1C0C">
        <w:rPr>
          <w:rFonts w:ascii="Times New Roman" w:eastAsia="Times New Roman" w:hAnsi="Times New Roman" w:cs="Arial"/>
          <w:sz w:val="24"/>
          <w:szCs w:val="20"/>
          <w:lang w:eastAsia="ru-RU"/>
        </w:rPr>
        <w:t>редитної спілки (Протокол №1 від 28.05.2016 р.).</w:t>
      </w:r>
    </w:p>
    <w:p w:rsidR="00B37450" w:rsidRPr="00F60841" w:rsidRDefault="00B37450" w:rsidP="00B37450">
      <w:pPr>
        <w:spacing w:after="0" w:line="272" w:lineRule="auto"/>
        <w:ind w:right="400"/>
        <w:jc w:val="both"/>
        <w:rPr>
          <w:rFonts w:ascii="Times New Roman" w:eastAsia="Times New Roman" w:hAnsi="Times New Roman" w:cs="Arial"/>
          <w:sz w:val="24"/>
          <w:szCs w:val="20"/>
          <w:lang w:val="uk-UA" w:eastAsia="ru-RU"/>
        </w:rPr>
      </w:pPr>
    </w:p>
    <w:p w:rsidR="00B37450" w:rsidRDefault="00B37450" w:rsidP="00B37450">
      <w:pPr>
        <w:spacing w:after="0" w:line="0" w:lineRule="atLeast"/>
        <w:jc w:val="both"/>
        <w:rPr>
          <w:rFonts w:ascii="Times New Roman" w:eastAsia="Times New Roman" w:hAnsi="Times New Roman" w:cs="Arial"/>
          <w:sz w:val="24"/>
          <w:szCs w:val="20"/>
          <w:lang w:val="uk-UA" w:eastAsia="ru-RU"/>
        </w:rPr>
      </w:pPr>
      <w:r w:rsidRPr="00BE1C0C">
        <w:rPr>
          <w:rFonts w:ascii="Times New Roman" w:eastAsia="Times New Roman" w:hAnsi="Times New Roman" w:cs="Arial"/>
          <w:sz w:val="24"/>
          <w:szCs w:val="20"/>
          <w:lang w:eastAsia="ru-RU"/>
        </w:rPr>
        <w:t xml:space="preserve">Діяльність, яка не передбачена Статутом, </w:t>
      </w:r>
      <w:proofErr w:type="gramStart"/>
      <w:r w:rsidRPr="00BE1C0C">
        <w:rPr>
          <w:rFonts w:ascii="Times New Roman" w:eastAsia="Times New Roman" w:hAnsi="Times New Roman" w:cs="Arial"/>
          <w:sz w:val="24"/>
          <w:szCs w:val="20"/>
          <w:lang w:eastAsia="ru-RU"/>
        </w:rPr>
        <w:t>Кредитною</w:t>
      </w:r>
      <w:proofErr w:type="gramEnd"/>
      <w:r w:rsidRPr="00BE1C0C">
        <w:rPr>
          <w:rFonts w:ascii="Times New Roman" w:eastAsia="Times New Roman" w:hAnsi="Times New Roman" w:cs="Arial"/>
          <w:sz w:val="24"/>
          <w:szCs w:val="20"/>
          <w:lang w:eastAsia="ru-RU"/>
        </w:rPr>
        <w:t xml:space="preserve"> спілкою не здійснювалась.</w:t>
      </w:r>
    </w:p>
    <w:p w:rsidR="00B37450" w:rsidRPr="00F60841" w:rsidRDefault="00B37450" w:rsidP="00B37450">
      <w:pPr>
        <w:spacing w:after="0" w:line="0" w:lineRule="atLeast"/>
        <w:jc w:val="both"/>
        <w:rPr>
          <w:rFonts w:ascii="Times New Roman" w:eastAsia="Times New Roman" w:hAnsi="Times New Roman" w:cs="Arial"/>
          <w:sz w:val="24"/>
          <w:szCs w:val="20"/>
          <w:lang w:val="uk-UA" w:eastAsia="ru-RU"/>
        </w:rPr>
      </w:pPr>
    </w:p>
    <w:p w:rsidR="00B37450" w:rsidRDefault="00B37450" w:rsidP="00B37450">
      <w:pPr>
        <w:spacing w:after="0" w:line="272" w:lineRule="auto"/>
        <w:ind w:right="420"/>
        <w:jc w:val="both"/>
        <w:rPr>
          <w:rFonts w:ascii="Times New Roman" w:eastAsia="Times New Roman" w:hAnsi="Times New Roman" w:cs="Arial"/>
          <w:sz w:val="24"/>
          <w:szCs w:val="20"/>
          <w:lang w:val="uk-UA" w:eastAsia="ru-RU"/>
        </w:rPr>
      </w:pPr>
      <w:r w:rsidRPr="00F60841">
        <w:rPr>
          <w:rFonts w:ascii="Times New Roman" w:eastAsia="Times New Roman" w:hAnsi="Times New Roman" w:cs="Arial"/>
          <w:sz w:val="24"/>
          <w:szCs w:val="20"/>
          <w:lang w:val="uk-UA" w:eastAsia="ru-RU"/>
        </w:rPr>
        <w:t>Кредитна спілка здійснювала діяльність, яка потребує отримання ліцензій відповідно до вимог чинного законодавства, зокрема згідно наступних ліцензій</w:t>
      </w:r>
      <w:r>
        <w:rPr>
          <w:rFonts w:ascii="Times New Roman" w:eastAsia="Times New Roman" w:hAnsi="Times New Roman" w:cs="Arial"/>
          <w:sz w:val="24"/>
          <w:szCs w:val="20"/>
          <w:lang w:val="uk-UA" w:eastAsia="ru-RU"/>
        </w:rPr>
        <w:t>.</w:t>
      </w:r>
    </w:p>
    <w:p w:rsidR="00B37450" w:rsidRPr="00F60841" w:rsidRDefault="00B37450" w:rsidP="00B37450">
      <w:pPr>
        <w:spacing w:after="0" w:line="272" w:lineRule="auto"/>
        <w:ind w:right="420"/>
        <w:jc w:val="both"/>
        <w:rPr>
          <w:rFonts w:ascii="Times New Roman" w:eastAsia="Times New Roman" w:hAnsi="Times New Roman" w:cs="Arial"/>
          <w:sz w:val="24"/>
          <w:szCs w:val="20"/>
          <w:lang w:val="uk-UA" w:eastAsia="ru-RU"/>
        </w:rPr>
        <w:sectPr w:rsidR="00B37450" w:rsidRPr="00F60841" w:rsidSect="000431F0">
          <w:footerReference w:type="default" r:id="rId8"/>
          <w:pgSz w:w="16840" w:h="11906" w:orient="landscape"/>
          <w:pgMar w:top="1135" w:right="1138" w:bottom="437" w:left="1140" w:header="0" w:footer="0" w:gutter="0"/>
          <w:cols w:space="0" w:equalWidth="0">
            <w:col w:w="14560"/>
          </w:cols>
          <w:docGrid w:linePitch="360"/>
        </w:sectPr>
      </w:pPr>
    </w:p>
    <w:p w:rsidR="00B37450" w:rsidRPr="00F57CFE" w:rsidRDefault="00B37450" w:rsidP="00F57CFE">
      <w:pPr>
        <w:spacing w:after="0" w:line="0" w:lineRule="atLeast"/>
        <w:rPr>
          <w:rFonts w:ascii="Times New Roman" w:eastAsia="Times New Roman" w:hAnsi="Times New Roman" w:cs="Arial"/>
          <w:color w:val="C0504D" w:themeColor="accent2"/>
          <w:sz w:val="24"/>
          <w:szCs w:val="20"/>
          <w:lang w:val="uk-UA" w:eastAsia="ru-RU"/>
        </w:rPr>
        <w:sectPr w:rsidR="00B37450" w:rsidRPr="00F57CFE" w:rsidSect="000431F0">
          <w:type w:val="continuous"/>
          <w:pgSz w:w="16840" w:h="11906" w:orient="landscape"/>
          <w:pgMar w:top="426" w:right="1138" w:bottom="437" w:left="1140" w:header="0" w:footer="0" w:gutter="0"/>
          <w:cols w:space="0" w:equalWidth="0">
            <w:col w:w="14560"/>
          </w:cols>
          <w:docGrid w:linePitch="360"/>
        </w:sectPr>
      </w:pPr>
    </w:p>
    <w:p w:rsidR="00143627" w:rsidRDefault="00B37450" w:rsidP="00B37450">
      <w:pPr>
        <w:tabs>
          <w:tab w:val="left" w:pos="200"/>
        </w:tabs>
        <w:spacing w:after="0" w:line="256" w:lineRule="auto"/>
        <w:ind w:right="340"/>
        <w:jc w:val="both"/>
        <w:rPr>
          <w:rFonts w:ascii="Times New Roman" w:eastAsia="Times New Roman" w:hAnsi="Times New Roman" w:cs="Arial"/>
          <w:sz w:val="24"/>
          <w:szCs w:val="20"/>
          <w:lang w:val="uk-UA" w:eastAsia="ru-RU"/>
        </w:rPr>
      </w:pPr>
      <w:bookmarkStart w:id="1" w:name="page2"/>
      <w:bookmarkEnd w:id="1"/>
      <w:r w:rsidRPr="00F60841">
        <w:rPr>
          <w:rFonts w:ascii="Times New Roman" w:eastAsia="Times New Roman" w:hAnsi="Times New Roman" w:cs="Arial"/>
          <w:sz w:val="24"/>
          <w:szCs w:val="20"/>
          <w:lang w:val="uk-UA" w:eastAsia="ru-RU"/>
        </w:rPr>
        <w:lastRenderedPageBreak/>
        <w:t xml:space="preserve">на здійснення діяльності по залученню внесків (вкладів) членів кредитної спілки на депозитні рахунки (видана згідно розпорядження Національної комісії, що здійснює державне регулювання у сфері ринків фінансових послуг № 26 від 05.01.2016 р.). </w:t>
      </w:r>
      <w:r w:rsidRPr="00233B56">
        <w:rPr>
          <w:rFonts w:ascii="Times New Roman" w:eastAsia="Times New Roman" w:hAnsi="Times New Roman" w:cs="Arial"/>
          <w:sz w:val="24"/>
          <w:szCs w:val="20"/>
          <w:lang w:val="uk-UA" w:eastAsia="ru-RU"/>
        </w:rPr>
        <w:t>Строк дії ліц</w:t>
      </w:r>
      <w:r w:rsidR="00143627">
        <w:rPr>
          <w:rFonts w:ascii="Times New Roman" w:eastAsia="Times New Roman" w:hAnsi="Times New Roman" w:cs="Arial"/>
          <w:sz w:val="24"/>
          <w:szCs w:val="20"/>
          <w:lang w:val="uk-UA" w:eastAsia="ru-RU"/>
        </w:rPr>
        <w:t>ензії необмежений;</w:t>
      </w:r>
    </w:p>
    <w:p w:rsidR="00143627" w:rsidRPr="00233B56" w:rsidRDefault="00143627" w:rsidP="00B37450">
      <w:pPr>
        <w:tabs>
          <w:tab w:val="left" w:pos="200"/>
        </w:tabs>
        <w:spacing w:after="0" w:line="256" w:lineRule="auto"/>
        <w:ind w:right="340"/>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 xml:space="preserve"> на  провадження  господарської  діяльності з  надання  фінансових  послуг, а саме  на надання  коштів у позику, в  тому  числі  і  на  умовах  фінансового  кредиту від 16.03.2017 р. № 619.</w:t>
      </w:r>
      <w:r w:rsidRPr="00143627">
        <w:rPr>
          <w:rFonts w:ascii="Times New Roman" w:eastAsia="Times New Roman" w:hAnsi="Times New Roman" w:cs="Arial"/>
          <w:sz w:val="24"/>
          <w:szCs w:val="20"/>
          <w:lang w:val="uk-UA" w:eastAsia="ru-RU"/>
        </w:rPr>
        <w:t xml:space="preserve"> </w:t>
      </w:r>
      <w:r w:rsidRPr="00233B56">
        <w:rPr>
          <w:rFonts w:ascii="Times New Roman" w:eastAsia="Times New Roman" w:hAnsi="Times New Roman" w:cs="Arial"/>
          <w:sz w:val="24"/>
          <w:szCs w:val="20"/>
          <w:lang w:val="uk-UA" w:eastAsia="ru-RU"/>
        </w:rPr>
        <w:t>Строк дії ліц</w:t>
      </w:r>
      <w:r>
        <w:rPr>
          <w:rFonts w:ascii="Times New Roman" w:eastAsia="Times New Roman" w:hAnsi="Times New Roman" w:cs="Arial"/>
          <w:sz w:val="24"/>
          <w:szCs w:val="20"/>
          <w:lang w:val="uk-UA" w:eastAsia="ru-RU"/>
        </w:rPr>
        <w:t>ензії необмежений</w:t>
      </w:r>
      <w:r>
        <w:rPr>
          <w:rFonts w:ascii="Times New Roman" w:eastAsia="Times New Roman" w:hAnsi="Times New Roman" w:cs="Arial"/>
          <w:sz w:val="24"/>
          <w:szCs w:val="20"/>
          <w:lang w:val="uk-UA" w:eastAsia="ru-RU"/>
        </w:rPr>
        <w:t>.</w:t>
      </w:r>
    </w:p>
    <w:p w:rsidR="00B37450" w:rsidRPr="00233B56" w:rsidRDefault="00B37450" w:rsidP="00B37450">
      <w:pPr>
        <w:spacing w:after="0" w:line="221" w:lineRule="exact"/>
        <w:jc w:val="both"/>
        <w:rPr>
          <w:rFonts w:ascii="Times New Roman" w:eastAsia="Times New Roman" w:hAnsi="Times New Roman" w:cs="Arial"/>
          <w:sz w:val="20"/>
          <w:szCs w:val="20"/>
          <w:lang w:val="uk-UA" w:eastAsia="ru-RU"/>
        </w:rPr>
      </w:pPr>
    </w:p>
    <w:p w:rsidR="00B37450" w:rsidRPr="00BE1C0C" w:rsidRDefault="00B37450" w:rsidP="00B37450">
      <w:pPr>
        <w:spacing w:after="0" w:line="0" w:lineRule="atLeast"/>
        <w:jc w:val="both"/>
        <w:rPr>
          <w:rFonts w:ascii="Times New Roman" w:eastAsia="Times New Roman" w:hAnsi="Times New Roman" w:cs="Arial"/>
          <w:sz w:val="24"/>
          <w:szCs w:val="20"/>
          <w:lang w:eastAsia="ru-RU"/>
        </w:rPr>
      </w:pPr>
      <w:r w:rsidRPr="00233B56">
        <w:rPr>
          <w:rFonts w:ascii="Times New Roman" w:eastAsia="Times New Roman" w:hAnsi="Times New Roman" w:cs="Arial"/>
          <w:sz w:val="24"/>
          <w:szCs w:val="20"/>
          <w:lang w:val="uk-UA" w:eastAsia="ru-RU"/>
        </w:rPr>
        <w:t xml:space="preserve">Місцезнаходження кредитної спілки: 48702, Тернопільська обл., м. Борщів, вул. </w:t>
      </w:r>
      <w:r w:rsidRPr="00BE1C0C">
        <w:rPr>
          <w:rFonts w:ascii="Times New Roman" w:eastAsia="Times New Roman" w:hAnsi="Times New Roman" w:cs="Arial"/>
          <w:sz w:val="24"/>
          <w:szCs w:val="20"/>
          <w:lang w:eastAsia="ru-RU"/>
        </w:rPr>
        <w:t>Шевченка, 44.</w:t>
      </w:r>
    </w:p>
    <w:p w:rsidR="00B37450" w:rsidRPr="00BE1C0C" w:rsidRDefault="00B37450" w:rsidP="00B37450">
      <w:pPr>
        <w:spacing w:after="0" w:line="276" w:lineRule="exact"/>
        <w:jc w:val="both"/>
        <w:rPr>
          <w:rFonts w:ascii="Times New Roman" w:eastAsia="Times New Roman" w:hAnsi="Times New Roman" w:cs="Arial"/>
          <w:sz w:val="20"/>
          <w:szCs w:val="20"/>
          <w:lang w:eastAsia="ru-RU"/>
        </w:rPr>
      </w:pPr>
    </w:p>
    <w:p w:rsidR="00B37450" w:rsidRPr="00BE1C0C" w:rsidRDefault="00B37450" w:rsidP="00B37450">
      <w:pPr>
        <w:spacing w:after="0" w:line="0" w:lineRule="atLeast"/>
        <w:ind w:right="37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Кредитна спілка має 2 відокремлених структурних </w:t>
      </w:r>
      <w:proofErr w:type="gramStart"/>
      <w:r w:rsidRPr="00BE1C0C">
        <w:rPr>
          <w:rFonts w:ascii="Times New Roman" w:eastAsia="Times New Roman" w:hAnsi="Times New Roman" w:cs="Arial"/>
          <w:sz w:val="24"/>
          <w:szCs w:val="20"/>
          <w:lang w:eastAsia="ru-RU"/>
        </w:rPr>
        <w:t>п</w:t>
      </w:r>
      <w:proofErr w:type="gramEnd"/>
      <w:r w:rsidRPr="00BE1C0C">
        <w:rPr>
          <w:rFonts w:ascii="Times New Roman" w:eastAsia="Times New Roman" w:hAnsi="Times New Roman" w:cs="Arial"/>
          <w:sz w:val="24"/>
          <w:szCs w:val="20"/>
          <w:lang w:eastAsia="ru-RU"/>
        </w:rPr>
        <w:t>ідрозділів у вигляді відділень (філій) в наступних населених пунктах:</w:t>
      </w:r>
    </w:p>
    <w:p w:rsidR="00B37450" w:rsidRPr="00BE1C0C" w:rsidRDefault="00B37450" w:rsidP="00B37450">
      <w:pPr>
        <w:numPr>
          <w:ilvl w:val="0"/>
          <w:numId w:val="2"/>
        </w:numPr>
        <w:tabs>
          <w:tab w:val="left" w:pos="420"/>
        </w:tabs>
        <w:spacing w:after="0" w:line="0" w:lineRule="atLeast"/>
        <w:ind w:left="420" w:hanging="364"/>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48720 Тернопільська обл., Борщівський р-н, смт Скала-Подільська, вул. Грушевського, 41/3,</w:t>
      </w:r>
    </w:p>
    <w:p w:rsidR="00B37450" w:rsidRPr="00F60841" w:rsidRDefault="00B37450" w:rsidP="00B37450">
      <w:pPr>
        <w:numPr>
          <w:ilvl w:val="0"/>
          <w:numId w:val="2"/>
        </w:numPr>
        <w:tabs>
          <w:tab w:val="left" w:pos="420"/>
        </w:tabs>
        <w:spacing w:after="0" w:line="0" w:lineRule="atLeast"/>
        <w:ind w:left="420" w:hanging="364"/>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48751 Тернопільська обл., Борщівський р-н, смт Мельниця-Подільська, вул. Січових </w:t>
      </w:r>
      <w:proofErr w:type="gramStart"/>
      <w:r w:rsidRPr="00BE1C0C">
        <w:rPr>
          <w:rFonts w:ascii="Times New Roman" w:eastAsia="Times New Roman" w:hAnsi="Times New Roman" w:cs="Arial"/>
          <w:sz w:val="24"/>
          <w:szCs w:val="20"/>
          <w:lang w:eastAsia="ru-RU"/>
        </w:rPr>
        <w:t>Стр</w:t>
      </w:r>
      <w:proofErr w:type="gramEnd"/>
      <w:r w:rsidRPr="00BE1C0C">
        <w:rPr>
          <w:rFonts w:ascii="Times New Roman" w:eastAsia="Times New Roman" w:hAnsi="Times New Roman" w:cs="Arial"/>
          <w:sz w:val="24"/>
          <w:szCs w:val="20"/>
          <w:lang w:eastAsia="ru-RU"/>
        </w:rPr>
        <w:t>ільців, 19/3</w:t>
      </w:r>
    </w:p>
    <w:p w:rsidR="00B37450" w:rsidRPr="00BE1C0C" w:rsidRDefault="00B37450" w:rsidP="00B3745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Кредитна спілка здійснює свою діяльність виключно на території України.</w:t>
      </w:r>
    </w:p>
    <w:p w:rsidR="00B37450" w:rsidRPr="00F60841" w:rsidRDefault="00B37450" w:rsidP="00B37450">
      <w:pPr>
        <w:spacing w:after="0" w:line="0" w:lineRule="atLeast"/>
        <w:jc w:val="both"/>
        <w:rPr>
          <w:rFonts w:ascii="Times New Roman" w:eastAsia="Times New Roman" w:hAnsi="Times New Roman" w:cs="Arial"/>
          <w:sz w:val="24"/>
          <w:szCs w:val="20"/>
          <w:lang w:val="uk-UA" w:eastAsia="ru-RU"/>
        </w:rPr>
      </w:pPr>
      <w:r w:rsidRPr="00BE1C0C">
        <w:rPr>
          <w:rFonts w:ascii="Times New Roman" w:eastAsia="Times New Roman" w:hAnsi="Times New Roman" w:cs="Arial"/>
          <w:sz w:val="24"/>
          <w:szCs w:val="20"/>
          <w:lang w:eastAsia="ru-RU"/>
        </w:rPr>
        <w:t>Середня кількість працівників</w:t>
      </w:r>
      <w:proofErr w:type="gramStart"/>
      <w:r w:rsidRPr="00BE1C0C">
        <w:rPr>
          <w:rFonts w:ascii="Times New Roman" w:eastAsia="Times New Roman" w:hAnsi="Times New Roman" w:cs="Arial"/>
          <w:sz w:val="24"/>
          <w:szCs w:val="20"/>
          <w:lang w:eastAsia="ru-RU"/>
        </w:rPr>
        <w:t xml:space="preserve"> К</w:t>
      </w:r>
      <w:proofErr w:type="gramEnd"/>
      <w:r w:rsidRPr="00BE1C0C">
        <w:rPr>
          <w:rFonts w:ascii="Times New Roman" w:eastAsia="Times New Roman" w:hAnsi="Times New Roman" w:cs="Arial"/>
          <w:sz w:val="24"/>
          <w:szCs w:val="20"/>
          <w:lang w:eastAsia="ru-RU"/>
        </w:rPr>
        <w:t xml:space="preserve">редитної спілки </w:t>
      </w:r>
      <w:r w:rsidR="000431F0">
        <w:rPr>
          <w:rFonts w:ascii="Times New Roman" w:eastAsia="Times New Roman" w:hAnsi="Times New Roman" w:cs="Arial"/>
          <w:sz w:val="24"/>
          <w:szCs w:val="20"/>
          <w:lang w:val="uk-UA" w:eastAsia="ru-RU"/>
        </w:rPr>
        <w:t>в</w:t>
      </w:r>
      <w:r>
        <w:rPr>
          <w:rFonts w:ascii="Times New Roman" w:eastAsia="Times New Roman" w:hAnsi="Times New Roman" w:cs="Arial"/>
          <w:sz w:val="24"/>
          <w:szCs w:val="20"/>
          <w:lang w:val="uk-UA" w:eastAsia="ru-RU"/>
        </w:rPr>
        <w:t xml:space="preserve"> </w:t>
      </w:r>
      <w:r w:rsidRPr="00BE1C0C">
        <w:rPr>
          <w:rFonts w:ascii="Times New Roman" w:eastAsia="Times New Roman" w:hAnsi="Times New Roman" w:cs="Arial"/>
          <w:sz w:val="24"/>
          <w:szCs w:val="20"/>
          <w:lang w:val="uk-UA" w:eastAsia="ru-RU"/>
        </w:rPr>
        <w:t xml:space="preserve"> 2020</w:t>
      </w:r>
      <w:r w:rsidR="000431F0">
        <w:rPr>
          <w:rFonts w:ascii="Times New Roman" w:eastAsia="Times New Roman" w:hAnsi="Times New Roman" w:cs="Arial"/>
          <w:sz w:val="24"/>
          <w:szCs w:val="20"/>
          <w:lang w:val="uk-UA" w:eastAsia="ru-RU"/>
        </w:rPr>
        <w:t xml:space="preserve"> </w:t>
      </w:r>
      <w:r w:rsidRPr="00BE1C0C">
        <w:rPr>
          <w:rFonts w:ascii="Times New Roman" w:eastAsia="Times New Roman" w:hAnsi="Times New Roman" w:cs="Arial"/>
          <w:sz w:val="24"/>
          <w:szCs w:val="20"/>
          <w:lang w:eastAsia="ru-RU"/>
        </w:rPr>
        <w:t>р</w:t>
      </w:r>
      <w:r w:rsidR="000431F0">
        <w:rPr>
          <w:rFonts w:ascii="Times New Roman" w:eastAsia="Times New Roman" w:hAnsi="Times New Roman" w:cs="Arial"/>
          <w:sz w:val="24"/>
          <w:szCs w:val="20"/>
          <w:lang w:val="uk-UA" w:eastAsia="ru-RU"/>
        </w:rPr>
        <w:t>оці</w:t>
      </w:r>
      <w:r w:rsidRPr="00BE1C0C">
        <w:rPr>
          <w:rFonts w:ascii="Times New Roman" w:eastAsia="Times New Roman" w:hAnsi="Times New Roman" w:cs="Arial"/>
          <w:sz w:val="24"/>
          <w:szCs w:val="20"/>
          <w:lang w:eastAsia="ru-RU"/>
        </w:rPr>
        <w:t xml:space="preserve"> становила 1</w:t>
      </w:r>
      <w:r w:rsidR="00996D0D">
        <w:rPr>
          <w:rFonts w:ascii="Times New Roman" w:eastAsia="Times New Roman" w:hAnsi="Times New Roman" w:cs="Arial"/>
          <w:sz w:val="24"/>
          <w:szCs w:val="20"/>
          <w:lang w:val="uk-UA" w:eastAsia="ru-RU"/>
        </w:rPr>
        <w:t xml:space="preserve">2 </w:t>
      </w:r>
      <w:r w:rsidRPr="00BE1C0C">
        <w:rPr>
          <w:rFonts w:ascii="Times New Roman" w:eastAsia="Times New Roman" w:hAnsi="Times New Roman" w:cs="Arial"/>
          <w:sz w:val="24"/>
          <w:szCs w:val="20"/>
          <w:lang w:eastAsia="ru-RU"/>
        </w:rPr>
        <w:t>осіб.</w:t>
      </w:r>
    </w:p>
    <w:p w:rsidR="00B37450" w:rsidRPr="00EA395E" w:rsidRDefault="00B37450" w:rsidP="00B37450">
      <w:pPr>
        <w:spacing w:after="0" w:line="0" w:lineRule="atLeast"/>
        <w:jc w:val="both"/>
        <w:rPr>
          <w:rFonts w:ascii="Times New Roman" w:eastAsia="Times New Roman" w:hAnsi="Times New Roman" w:cs="Arial"/>
          <w:sz w:val="24"/>
          <w:szCs w:val="20"/>
          <w:lang w:val="uk-UA" w:eastAsia="ru-RU"/>
        </w:rPr>
      </w:pPr>
      <w:r w:rsidRPr="00BE1C0C">
        <w:rPr>
          <w:rFonts w:ascii="Times New Roman" w:eastAsia="Times New Roman" w:hAnsi="Times New Roman" w:cs="Arial"/>
          <w:sz w:val="24"/>
          <w:szCs w:val="20"/>
          <w:lang w:eastAsia="ru-RU"/>
        </w:rPr>
        <w:t>Фінансова звітність затверджена до випуску спостережною радою</w:t>
      </w:r>
      <w:proofErr w:type="gramStart"/>
      <w:r w:rsidRPr="00BE1C0C">
        <w:rPr>
          <w:rFonts w:ascii="Times New Roman" w:eastAsia="Times New Roman" w:hAnsi="Times New Roman" w:cs="Arial"/>
          <w:sz w:val="24"/>
          <w:szCs w:val="20"/>
          <w:lang w:eastAsia="ru-RU"/>
        </w:rPr>
        <w:t xml:space="preserve"> К</w:t>
      </w:r>
      <w:proofErr w:type="gramEnd"/>
      <w:r w:rsidRPr="00BE1C0C">
        <w:rPr>
          <w:rFonts w:ascii="Times New Roman" w:eastAsia="Times New Roman" w:hAnsi="Times New Roman" w:cs="Arial"/>
          <w:sz w:val="24"/>
          <w:szCs w:val="20"/>
          <w:lang w:eastAsia="ru-RU"/>
        </w:rPr>
        <w:t xml:space="preserve">редитної </w:t>
      </w:r>
      <w:r w:rsidRPr="001F0A9C">
        <w:rPr>
          <w:rFonts w:ascii="Times New Roman" w:eastAsia="Times New Roman" w:hAnsi="Times New Roman" w:cs="Arial"/>
          <w:sz w:val="24"/>
          <w:szCs w:val="20"/>
          <w:lang w:eastAsia="ru-RU"/>
        </w:rPr>
        <w:t xml:space="preserve">спілки </w:t>
      </w:r>
      <w:r w:rsidR="00EA395E">
        <w:rPr>
          <w:rFonts w:ascii="Times New Roman" w:eastAsia="Times New Roman" w:hAnsi="Times New Roman" w:cs="Arial"/>
          <w:color w:val="FF0000"/>
          <w:sz w:val="24"/>
          <w:szCs w:val="20"/>
          <w:lang w:val="uk-UA" w:eastAsia="ru-RU"/>
        </w:rPr>
        <w:t xml:space="preserve"> </w:t>
      </w:r>
      <w:r w:rsidR="00EA395E" w:rsidRPr="00EA395E">
        <w:rPr>
          <w:rFonts w:ascii="Times New Roman" w:eastAsia="Times New Roman" w:hAnsi="Times New Roman" w:cs="Arial"/>
          <w:sz w:val="24"/>
          <w:szCs w:val="20"/>
          <w:lang w:val="uk-UA" w:eastAsia="ru-RU"/>
        </w:rPr>
        <w:t>29.01.2021р.</w:t>
      </w:r>
    </w:p>
    <w:p w:rsidR="00C9471C" w:rsidRPr="00EA395E" w:rsidRDefault="00C9471C" w:rsidP="00B37450">
      <w:pPr>
        <w:spacing w:after="0" w:line="0" w:lineRule="atLeast"/>
        <w:jc w:val="both"/>
        <w:rPr>
          <w:rFonts w:ascii="Times New Roman" w:eastAsia="Times New Roman" w:hAnsi="Times New Roman" w:cs="Arial"/>
          <w:b/>
          <w:sz w:val="24"/>
          <w:szCs w:val="20"/>
          <w:lang w:val="uk-UA" w:eastAsia="ru-RU"/>
        </w:rPr>
      </w:pPr>
    </w:p>
    <w:p w:rsidR="00C9471C" w:rsidRDefault="00C9471C" w:rsidP="00B37450">
      <w:pPr>
        <w:spacing w:after="0" w:line="0" w:lineRule="atLeast"/>
        <w:jc w:val="both"/>
        <w:rPr>
          <w:rFonts w:ascii="Times New Roman" w:eastAsia="Times New Roman" w:hAnsi="Times New Roman" w:cs="Arial"/>
          <w:b/>
          <w:sz w:val="24"/>
          <w:szCs w:val="20"/>
          <w:lang w:val="uk-UA" w:eastAsia="ru-RU"/>
        </w:rPr>
      </w:pPr>
      <w:r>
        <w:rPr>
          <w:rFonts w:ascii="Times New Roman" w:eastAsia="Times New Roman" w:hAnsi="Times New Roman" w:cs="Arial"/>
          <w:b/>
          <w:sz w:val="24"/>
          <w:szCs w:val="20"/>
          <w:lang w:val="uk-UA" w:eastAsia="ru-RU"/>
        </w:rPr>
        <w:t>Валюта подання звітності та одиниці її виміру</w:t>
      </w:r>
    </w:p>
    <w:p w:rsidR="00C9471C" w:rsidRDefault="00C9471C" w:rsidP="00B37450">
      <w:pPr>
        <w:spacing w:after="0" w:line="0" w:lineRule="atLeast"/>
        <w:jc w:val="both"/>
        <w:rPr>
          <w:rFonts w:ascii="Times New Roman" w:eastAsia="Times New Roman" w:hAnsi="Times New Roman" w:cs="Arial"/>
          <w:b/>
          <w:sz w:val="24"/>
          <w:szCs w:val="20"/>
          <w:lang w:val="uk-UA" w:eastAsia="ru-RU"/>
        </w:rPr>
      </w:pPr>
      <w:r>
        <w:rPr>
          <w:rFonts w:ascii="Times New Roman" w:eastAsia="Times New Roman" w:hAnsi="Times New Roman" w:cs="Arial"/>
          <w:b/>
          <w:sz w:val="24"/>
          <w:szCs w:val="20"/>
          <w:lang w:val="uk-UA" w:eastAsia="ru-RU"/>
        </w:rPr>
        <w:t>Валюта подання звітності – гривня.</w:t>
      </w:r>
    </w:p>
    <w:p w:rsidR="00C9471C" w:rsidRDefault="00C9471C" w:rsidP="00B37450">
      <w:pPr>
        <w:spacing w:after="0" w:line="0" w:lineRule="atLeast"/>
        <w:jc w:val="both"/>
        <w:rPr>
          <w:rFonts w:ascii="Times New Roman" w:eastAsia="Times New Roman" w:hAnsi="Times New Roman" w:cs="Arial"/>
          <w:b/>
          <w:sz w:val="24"/>
          <w:szCs w:val="20"/>
          <w:lang w:val="uk-UA" w:eastAsia="ru-RU"/>
        </w:rPr>
      </w:pPr>
      <w:r>
        <w:rPr>
          <w:rFonts w:ascii="Times New Roman" w:eastAsia="Times New Roman" w:hAnsi="Times New Roman" w:cs="Arial"/>
          <w:b/>
          <w:sz w:val="24"/>
          <w:szCs w:val="20"/>
          <w:lang w:val="uk-UA" w:eastAsia="ru-RU"/>
        </w:rPr>
        <w:t>Одиниці виміру – тисячі гривень.</w:t>
      </w:r>
    </w:p>
    <w:p w:rsidR="00C9471C" w:rsidRDefault="00C9471C" w:rsidP="00B37450">
      <w:pPr>
        <w:spacing w:after="0" w:line="0" w:lineRule="atLeast"/>
        <w:jc w:val="both"/>
        <w:rPr>
          <w:rFonts w:ascii="Times New Roman" w:eastAsia="Times New Roman" w:hAnsi="Times New Roman" w:cs="Arial"/>
          <w:b/>
          <w:sz w:val="24"/>
          <w:szCs w:val="20"/>
          <w:lang w:val="uk-UA" w:eastAsia="ru-RU"/>
        </w:rPr>
      </w:pPr>
    </w:p>
    <w:p w:rsidR="00B37450" w:rsidRPr="00F60841" w:rsidRDefault="00B37450" w:rsidP="00B37450">
      <w:pPr>
        <w:spacing w:after="0" w:line="0" w:lineRule="atLeast"/>
        <w:jc w:val="both"/>
        <w:rPr>
          <w:rFonts w:ascii="Times New Roman" w:eastAsia="Times New Roman" w:hAnsi="Times New Roman" w:cs="Arial"/>
          <w:b/>
          <w:sz w:val="24"/>
          <w:szCs w:val="20"/>
          <w:lang w:val="uk-UA" w:eastAsia="ru-RU"/>
        </w:rPr>
      </w:pPr>
      <w:r w:rsidRPr="00233B56">
        <w:rPr>
          <w:rFonts w:ascii="Times New Roman" w:eastAsia="Times New Roman" w:hAnsi="Times New Roman" w:cs="Arial"/>
          <w:b/>
          <w:sz w:val="24"/>
          <w:szCs w:val="20"/>
          <w:lang w:val="uk-UA" w:eastAsia="ru-RU"/>
        </w:rPr>
        <w:t>2.  Операційне середовище.</w:t>
      </w:r>
    </w:p>
    <w:p w:rsidR="00B37450" w:rsidRPr="00F60841" w:rsidRDefault="00B37450" w:rsidP="00B37450">
      <w:pPr>
        <w:spacing w:after="0" w:line="248" w:lineRule="auto"/>
        <w:ind w:right="20"/>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 xml:space="preserve">    </w:t>
      </w:r>
      <w:r w:rsidRPr="00233B56">
        <w:rPr>
          <w:rFonts w:ascii="Times New Roman" w:eastAsia="Times New Roman" w:hAnsi="Times New Roman" w:cs="Arial"/>
          <w:sz w:val="24"/>
          <w:szCs w:val="20"/>
          <w:lang w:val="uk-UA" w:eastAsia="ru-RU"/>
        </w:rPr>
        <w:t xml:space="preserve">Протягом </w:t>
      </w:r>
      <w:r w:rsidRPr="00BE1C0C">
        <w:rPr>
          <w:rFonts w:ascii="Times New Roman" w:eastAsia="Times New Roman" w:hAnsi="Times New Roman" w:cs="Arial"/>
          <w:sz w:val="24"/>
          <w:szCs w:val="20"/>
          <w:lang w:val="uk-UA" w:eastAsia="ru-RU"/>
        </w:rPr>
        <w:t xml:space="preserve"> 2020</w:t>
      </w:r>
      <w:r w:rsidR="000431F0">
        <w:rPr>
          <w:rFonts w:ascii="Times New Roman" w:eastAsia="Times New Roman" w:hAnsi="Times New Roman" w:cs="Arial"/>
          <w:sz w:val="24"/>
          <w:szCs w:val="20"/>
          <w:lang w:val="uk-UA" w:eastAsia="ru-RU"/>
        </w:rPr>
        <w:t xml:space="preserve"> </w:t>
      </w:r>
      <w:r w:rsidRPr="00BE1C0C">
        <w:rPr>
          <w:rFonts w:ascii="Times New Roman" w:eastAsia="Times New Roman" w:hAnsi="Times New Roman" w:cs="Arial"/>
          <w:sz w:val="24"/>
          <w:szCs w:val="20"/>
          <w:lang w:val="uk-UA" w:eastAsia="ru-RU"/>
        </w:rPr>
        <w:t>р</w:t>
      </w:r>
      <w:r w:rsidR="000431F0">
        <w:rPr>
          <w:rFonts w:ascii="Times New Roman" w:eastAsia="Times New Roman" w:hAnsi="Times New Roman" w:cs="Arial"/>
          <w:sz w:val="24"/>
          <w:szCs w:val="20"/>
          <w:lang w:val="uk-UA" w:eastAsia="ru-RU"/>
        </w:rPr>
        <w:t>оку</w:t>
      </w:r>
      <w:r w:rsidRPr="00233B56">
        <w:rPr>
          <w:rFonts w:ascii="Times New Roman" w:eastAsia="Times New Roman" w:hAnsi="Times New Roman" w:cs="Arial"/>
          <w:sz w:val="24"/>
          <w:szCs w:val="20"/>
          <w:lang w:val="uk-UA" w:eastAsia="ru-RU"/>
        </w:rPr>
        <w:t xml:space="preserve"> в Україні відбувались політичні та економічні зміни, які впливали на діяльність фінансового ринку. Стабільність економіки України значною мірою залежатиме від політики та дій уряду, спрямованих на реформування адміністративної, фіскальної та правової систем, а також економіки в цілому. Представлена фінансова звітність відображає поточну оцінку керівництва щодо можливого впливу умов здійснення діяльності в Україні на операції та фінансовий стан Кредитної спілки. Майбутні умови здійснення діяльності можуть відрізнятися від оцінок керівництва.</w:t>
      </w:r>
    </w:p>
    <w:p w:rsidR="00B37450" w:rsidRPr="00F60841" w:rsidRDefault="00B37450" w:rsidP="00B37450">
      <w:pPr>
        <w:spacing w:after="0" w:line="256" w:lineRule="auto"/>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 xml:space="preserve">    </w:t>
      </w:r>
      <w:r w:rsidRPr="00233B56">
        <w:rPr>
          <w:rFonts w:ascii="Times New Roman" w:eastAsia="Times New Roman" w:hAnsi="Times New Roman" w:cs="Arial"/>
          <w:sz w:val="24"/>
          <w:szCs w:val="20"/>
          <w:lang w:val="uk-UA" w:eastAsia="ru-RU"/>
        </w:rPr>
        <w:t xml:space="preserve">Сьогодні розвиток фінансового сектору економіки відбувається в умовах фінансової нестабільності, недосконалості законодавства, зниження платоспроможності та довіри населення до фінансово-кредитних установ. </w:t>
      </w:r>
      <w:r w:rsidRPr="00BE1C0C">
        <w:rPr>
          <w:rFonts w:ascii="Times New Roman" w:eastAsia="Times New Roman" w:hAnsi="Times New Roman" w:cs="Arial"/>
          <w:sz w:val="24"/>
          <w:szCs w:val="20"/>
          <w:lang w:eastAsia="ru-RU"/>
        </w:rPr>
        <w:t>Майбутній напрямок і наслідки вдосконалення їхнього функціонування на фінансовому ринку наразі невідомі.</w:t>
      </w:r>
    </w:p>
    <w:p w:rsidR="00B37450" w:rsidRPr="00BE1C0C" w:rsidRDefault="00B37450" w:rsidP="00B37450">
      <w:pPr>
        <w:widowControl w:val="0"/>
        <w:autoSpaceDE w:val="0"/>
        <w:spacing w:after="0" w:line="100" w:lineRule="atLeast"/>
        <w:jc w:val="both"/>
        <w:rPr>
          <w:rFonts w:ascii="Times New Roman" w:eastAsia="Times New Roman" w:hAnsi="Times New Roman" w:cs="Times New Roman"/>
          <w:b/>
          <w:i/>
          <w:sz w:val="24"/>
          <w:szCs w:val="24"/>
          <w:lang w:val="uk-UA" w:eastAsia="ru-RU"/>
        </w:rPr>
      </w:pPr>
      <w:r w:rsidRPr="00BE1C0C">
        <w:rPr>
          <w:rFonts w:ascii="Times New Roman" w:eastAsia="Times New Roman" w:hAnsi="Times New Roman" w:cs="Times New Roman"/>
          <w:b/>
          <w:i/>
          <w:sz w:val="24"/>
          <w:szCs w:val="24"/>
          <w:lang w:val="uk-UA" w:eastAsia="ru-RU"/>
        </w:rPr>
        <w:t>Перехід на нові та переглянуті стандарти.</w:t>
      </w:r>
    </w:p>
    <w:p w:rsidR="00B37450" w:rsidRPr="00BE1C0C" w:rsidRDefault="00B37450" w:rsidP="00B37450">
      <w:pPr>
        <w:widowControl w:val="0"/>
        <w:autoSpaceDE w:val="0"/>
        <w:spacing w:after="0" w:line="100" w:lineRule="atLeast"/>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Нові стандарти і зміни, що вступили в силу з 1.01.2020 року:</w:t>
      </w:r>
    </w:p>
    <w:p w:rsidR="00B37450" w:rsidRPr="00F60841" w:rsidRDefault="00B37450" w:rsidP="00B37450">
      <w:pPr>
        <w:widowControl w:val="0"/>
        <w:numPr>
          <w:ilvl w:val="0"/>
          <w:numId w:val="3"/>
        </w:numPr>
        <w:autoSpaceDE w:val="0"/>
        <w:spacing w:after="0" w:line="100" w:lineRule="atLeast"/>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МСФЗ 17 «Договори страхування», що набирають чинності з 01.01.2021 року. Спілка не очікує суттєвого впливу стандарту на фінансову звітність Спілки.</w:t>
      </w:r>
    </w:p>
    <w:p w:rsidR="00B37450" w:rsidRPr="00F60841" w:rsidRDefault="00B37450" w:rsidP="00B37450">
      <w:pPr>
        <w:widowControl w:val="0"/>
        <w:numPr>
          <w:ilvl w:val="0"/>
          <w:numId w:val="3"/>
        </w:numPr>
        <w:autoSpaceDE w:val="0"/>
        <w:spacing w:after="0" w:line="100" w:lineRule="atLeast"/>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Поправки до МСБО 1 «Подання фінансової звітності» та МСБО 8 «Облікові політики, зміни в облікових оцінках та помилки» покликані полегшити розуміння визначення суттєвості в МСБО 1, проте не призначені для зміни основної концепції суттєвості в стандартах. Визначення суттєвості в МСБО 8 було замінено посиланням на МСБО 1. Набирають чинності для річних періодів, що починаються з або після 1 січня 2020 року, проте дозволяється дострокове застосування.</w:t>
      </w:r>
    </w:p>
    <w:p w:rsidR="00B37450" w:rsidRPr="000431F0" w:rsidRDefault="00B37450" w:rsidP="00B37450">
      <w:pPr>
        <w:widowControl w:val="0"/>
        <w:numPr>
          <w:ilvl w:val="0"/>
          <w:numId w:val="3"/>
        </w:numPr>
        <w:autoSpaceDE w:val="0"/>
        <w:spacing w:after="0" w:line="100" w:lineRule="atLeast"/>
        <w:jc w:val="both"/>
        <w:rPr>
          <w:rFonts w:ascii="Times New Roman" w:eastAsia="Times New Roman" w:hAnsi="Times New Roman" w:cs="Times New Roman"/>
          <w:color w:val="FF0000"/>
          <w:sz w:val="24"/>
          <w:szCs w:val="24"/>
          <w:lang w:val="uk-UA" w:eastAsia="ru-RU"/>
        </w:rPr>
      </w:pPr>
      <w:r w:rsidRPr="00BE1C0C">
        <w:rPr>
          <w:rFonts w:ascii="Times New Roman" w:eastAsia="Times New Roman" w:hAnsi="Times New Roman" w:cs="Times New Roman"/>
          <w:sz w:val="24"/>
          <w:szCs w:val="24"/>
          <w:lang w:val="uk-UA" w:eastAsia="ru-RU"/>
        </w:rPr>
        <w:t xml:space="preserve">26 вересня 2019 року Рада МСФЗ видала «Реформу порівняльної ставки відсоткової ставки (зміни до МСФЗ 9, МСБО 39 та МСФЗ 7) </w:t>
      </w:r>
      <w:r w:rsidRPr="00BE1C0C">
        <w:rPr>
          <w:rFonts w:ascii="Times New Roman" w:eastAsia="Times New Roman" w:hAnsi="Times New Roman" w:cs="Times New Roman"/>
          <w:sz w:val="24"/>
          <w:szCs w:val="24"/>
          <w:lang w:val="uk-UA" w:eastAsia="ru-RU"/>
        </w:rPr>
        <w:lastRenderedPageBreak/>
        <w:t xml:space="preserve">як першу реакцію на потенційний вплив реформи МБОР на фінансову звітність. Поправки є чинними для річних періодів, що починаються з або після </w:t>
      </w:r>
      <w:r w:rsidRPr="00EA395E">
        <w:rPr>
          <w:rFonts w:ascii="Times New Roman" w:eastAsia="Times New Roman" w:hAnsi="Times New Roman" w:cs="Times New Roman"/>
          <w:sz w:val="24"/>
          <w:szCs w:val="24"/>
          <w:lang w:val="uk-UA" w:eastAsia="ru-RU"/>
        </w:rPr>
        <w:t>1 січня 2020 року.</w:t>
      </w:r>
    </w:p>
    <w:p w:rsidR="00B37450" w:rsidRPr="00F60841" w:rsidRDefault="00B37450" w:rsidP="00B37450">
      <w:pPr>
        <w:widowControl w:val="0"/>
        <w:numPr>
          <w:ilvl w:val="0"/>
          <w:numId w:val="3"/>
        </w:numPr>
        <w:autoSpaceDE w:val="0"/>
        <w:spacing w:after="0" w:line="100" w:lineRule="atLeast"/>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22 жовтня 2018 року Рада МСФЗ видала поправки до МСФЗ 3 «Обє</w:t>
      </w:r>
      <w:r w:rsidRPr="00BE1C0C">
        <w:rPr>
          <w:rFonts w:ascii="Times New Roman" w:eastAsia="Times New Roman" w:hAnsi="Times New Roman" w:cs="Times New Roman"/>
          <w:bCs/>
          <w:iCs/>
          <w:sz w:val="24"/>
          <w:szCs w:val="24"/>
          <w:bdr w:val="none" w:sz="0" w:space="0" w:color="auto" w:frame="1"/>
          <w:shd w:val="clear" w:color="auto" w:fill="FFFFFF"/>
          <w:lang w:val="uk-UA" w:eastAsia="ru-RU"/>
        </w:rPr>
        <w:t>'</w:t>
      </w:r>
      <w:r w:rsidRPr="00BE1C0C">
        <w:rPr>
          <w:rFonts w:ascii="Times New Roman" w:eastAsia="Times New Roman" w:hAnsi="Times New Roman" w:cs="Times New Roman"/>
          <w:sz w:val="24"/>
          <w:szCs w:val="24"/>
          <w:lang w:val="uk-UA" w:eastAsia="ru-RU"/>
        </w:rPr>
        <w:t>днання бізнесу», в яких переглядається визначення бізнесу. Поправки мають застосовуватись до об</w:t>
      </w:r>
      <w:r w:rsidRPr="00BE1C0C">
        <w:rPr>
          <w:rFonts w:ascii="Times New Roman" w:eastAsia="Times New Roman" w:hAnsi="Times New Roman" w:cs="Times New Roman"/>
          <w:bCs/>
          <w:iCs/>
          <w:sz w:val="24"/>
          <w:szCs w:val="24"/>
          <w:bdr w:val="none" w:sz="0" w:space="0" w:color="auto" w:frame="1"/>
          <w:shd w:val="clear" w:color="auto" w:fill="FFFFFF"/>
          <w:lang w:val="uk-UA" w:eastAsia="ru-RU"/>
        </w:rPr>
        <w:t>'</w:t>
      </w:r>
      <w:r w:rsidRPr="00BE1C0C">
        <w:rPr>
          <w:rFonts w:ascii="Times New Roman" w:eastAsia="Times New Roman" w:hAnsi="Times New Roman" w:cs="Times New Roman"/>
          <w:sz w:val="24"/>
          <w:szCs w:val="24"/>
          <w:lang w:val="uk-UA" w:eastAsia="ru-RU"/>
        </w:rPr>
        <w:t>єднання бізнесу, дата придбання яких на момент або після початку перших річних звітних періодів, які починаються з 1 січня 2020 року, проте дозволяється дострокове застосування.</w:t>
      </w:r>
    </w:p>
    <w:p w:rsidR="00B37450" w:rsidRPr="00BE1C0C" w:rsidRDefault="00B37450" w:rsidP="00B37450">
      <w:pPr>
        <w:widowControl w:val="0"/>
        <w:numPr>
          <w:ilvl w:val="0"/>
          <w:numId w:val="3"/>
        </w:numPr>
        <w:autoSpaceDE w:val="0"/>
        <w:spacing w:after="0" w:line="100" w:lineRule="atLeast"/>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 xml:space="preserve">Зміни Концептуальної основи фінансової звітності (поправки, які фактично є оновленнями, вступають у силу для річних періодів, які починаються з </w:t>
      </w:r>
      <w:r w:rsidRPr="00EA395E">
        <w:rPr>
          <w:rFonts w:ascii="Times New Roman" w:eastAsia="Times New Roman" w:hAnsi="Times New Roman" w:cs="Times New Roman"/>
          <w:sz w:val="24"/>
          <w:szCs w:val="24"/>
          <w:lang w:val="uk-UA" w:eastAsia="ru-RU"/>
        </w:rPr>
        <w:t xml:space="preserve">1 січня 2020 року </w:t>
      </w:r>
      <w:r w:rsidRPr="00BE1C0C">
        <w:rPr>
          <w:rFonts w:ascii="Times New Roman" w:eastAsia="Times New Roman" w:hAnsi="Times New Roman" w:cs="Times New Roman"/>
          <w:sz w:val="24"/>
          <w:szCs w:val="24"/>
          <w:lang w:val="uk-UA" w:eastAsia="ru-RU"/>
        </w:rPr>
        <w:t>або після цієї дати).</w:t>
      </w:r>
    </w:p>
    <w:p w:rsidR="00B37450" w:rsidRPr="00BE1C0C" w:rsidRDefault="00B37450" w:rsidP="00B37450">
      <w:pPr>
        <w:spacing w:after="0" w:line="0" w:lineRule="atLeast"/>
        <w:jc w:val="both"/>
        <w:rPr>
          <w:rFonts w:ascii="Times New Roman" w:eastAsia="Times New Roman" w:hAnsi="Times New Roman" w:cs="Arial"/>
          <w:sz w:val="24"/>
          <w:szCs w:val="20"/>
          <w:lang w:val="uk-UA" w:eastAsia="ru-RU"/>
        </w:rPr>
      </w:pPr>
    </w:p>
    <w:p w:rsidR="00B37450" w:rsidRPr="00377EF3" w:rsidRDefault="00B37450" w:rsidP="00B37450">
      <w:pPr>
        <w:spacing w:after="0" w:line="0" w:lineRule="atLeast"/>
        <w:jc w:val="both"/>
        <w:rPr>
          <w:rFonts w:ascii="Times New Roman" w:eastAsia="Times New Roman" w:hAnsi="Times New Roman" w:cs="Arial"/>
          <w:b/>
          <w:i/>
          <w:sz w:val="24"/>
          <w:szCs w:val="20"/>
          <w:lang w:eastAsia="ru-RU"/>
        </w:rPr>
      </w:pPr>
      <w:r w:rsidRPr="00BE1C0C">
        <w:rPr>
          <w:rFonts w:ascii="Times New Roman" w:eastAsia="Times New Roman" w:hAnsi="Times New Roman" w:cs="Arial"/>
          <w:b/>
          <w:sz w:val="24"/>
          <w:szCs w:val="20"/>
          <w:lang w:val="uk-UA" w:eastAsia="ru-RU"/>
        </w:rPr>
        <w:t xml:space="preserve">3. </w:t>
      </w:r>
      <w:r w:rsidRPr="00BE1C0C">
        <w:rPr>
          <w:rFonts w:ascii="Times New Roman" w:eastAsia="Times New Roman" w:hAnsi="Times New Roman" w:cs="Arial"/>
          <w:b/>
          <w:sz w:val="24"/>
          <w:szCs w:val="20"/>
          <w:lang w:eastAsia="ru-RU"/>
        </w:rPr>
        <w:t>Основа складання фінансової  звітності</w:t>
      </w:r>
      <w:r>
        <w:rPr>
          <w:rFonts w:ascii="Times New Roman" w:eastAsia="Times New Roman" w:hAnsi="Times New Roman" w:cs="Arial"/>
          <w:sz w:val="24"/>
          <w:szCs w:val="20"/>
          <w:lang w:val="uk-UA" w:eastAsia="ru-RU"/>
        </w:rPr>
        <w:t>..</w:t>
      </w:r>
      <w:r w:rsidRPr="001024C6">
        <w:rPr>
          <w:rFonts w:ascii="Times New Roman" w:eastAsia="Times New Roman" w:hAnsi="Times New Roman" w:cs="Arial"/>
          <w:b/>
          <w:i/>
          <w:sz w:val="24"/>
          <w:szCs w:val="20"/>
          <w:lang w:eastAsia="ru-RU"/>
        </w:rPr>
        <w:t xml:space="preserve"> </w:t>
      </w:r>
      <w:r w:rsidRPr="00377EF3">
        <w:rPr>
          <w:rFonts w:ascii="Times New Roman" w:eastAsia="Times New Roman" w:hAnsi="Times New Roman" w:cs="Arial"/>
          <w:b/>
          <w:i/>
          <w:sz w:val="24"/>
          <w:szCs w:val="20"/>
          <w:lang w:eastAsia="ru-RU"/>
        </w:rPr>
        <w:t>Безперервність діяльності</w:t>
      </w:r>
      <w:r>
        <w:rPr>
          <w:rFonts w:ascii="Times New Roman" w:eastAsia="Times New Roman" w:hAnsi="Times New Roman" w:cs="Arial"/>
          <w:b/>
          <w:i/>
          <w:sz w:val="24"/>
          <w:szCs w:val="20"/>
          <w:lang w:eastAsia="ru-RU"/>
        </w:rPr>
        <w:t>.</w:t>
      </w:r>
    </w:p>
    <w:p w:rsidR="00B37450" w:rsidRPr="00BE1C0C" w:rsidRDefault="00B37450" w:rsidP="00B37450">
      <w:pPr>
        <w:spacing w:after="0" w:line="0" w:lineRule="atLeast"/>
        <w:jc w:val="both"/>
        <w:rPr>
          <w:rFonts w:ascii="Times New Roman" w:eastAsia="Times New Roman" w:hAnsi="Times New Roman" w:cs="Arial"/>
          <w:b/>
          <w:i/>
          <w:sz w:val="24"/>
          <w:szCs w:val="20"/>
          <w:lang w:eastAsia="ru-RU"/>
        </w:rPr>
      </w:pPr>
      <w:r w:rsidRPr="00BE1C0C">
        <w:rPr>
          <w:rFonts w:ascii="Times New Roman" w:eastAsia="Times New Roman" w:hAnsi="Times New Roman" w:cs="Arial"/>
          <w:b/>
          <w:i/>
          <w:sz w:val="24"/>
          <w:szCs w:val="20"/>
          <w:lang w:eastAsia="ru-RU"/>
        </w:rPr>
        <w:t>Основа оцінки</w:t>
      </w:r>
    </w:p>
    <w:p w:rsidR="00B37450" w:rsidRPr="00BE1C0C" w:rsidRDefault="00B37450" w:rsidP="00B37450">
      <w:pPr>
        <w:spacing w:after="0" w:line="272" w:lineRule="auto"/>
        <w:ind w:right="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Ця фінансова звітність була складена за принципом оцінки за собівартістю, за винятком фінансових активів, класифікованих як фінансові активи з відображенням переоцінки як прибутку або збитку, які оцінюються за </w:t>
      </w:r>
      <w:proofErr w:type="gramStart"/>
      <w:r w:rsidRPr="00BE1C0C">
        <w:rPr>
          <w:rFonts w:ascii="Times New Roman" w:eastAsia="Times New Roman" w:hAnsi="Times New Roman" w:cs="Arial"/>
          <w:sz w:val="24"/>
          <w:szCs w:val="20"/>
          <w:lang w:eastAsia="ru-RU"/>
        </w:rPr>
        <w:t>справедливою</w:t>
      </w:r>
      <w:proofErr w:type="gramEnd"/>
      <w:r w:rsidRPr="00BE1C0C">
        <w:rPr>
          <w:rFonts w:ascii="Times New Roman" w:eastAsia="Times New Roman" w:hAnsi="Times New Roman" w:cs="Arial"/>
          <w:sz w:val="24"/>
          <w:szCs w:val="20"/>
          <w:lang w:eastAsia="ru-RU"/>
        </w:rPr>
        <w:t xml:space="preserve"> вартістю.</w:t>
      </w:r>
    </w:p>
    <w:p w:rsidR="00B37450" w:rsidRPr="00BE1C0C" w:rsidRDefault="00B37450" w:rsidP="00B37450">
      <w:pPr>
        <w:spacing w:after="0" w:line="272" w:lineRule="auto"/>
        <w:ind w:right="1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Основні принципи </w:t>
      </w:r>
      <w:proofErr w:type="gramStart"/>
      <w:r w:rsidRPr="00BE1C0C">
        <w:rPr>
          <w:rFonts w:ascii="Times New Roman" w:eastAsia="Times New Roman" w:hAnsi="Times New Roman" w:cs="Arial"/>
          <w:sz w:val="24"/>
          <w:szCs w:val="20"/>
          <w:lang w:eastAsia="ru-RU"/>
        </w:rPr>
        <w:t>обл</w:t>
      </w:r>
      <w:proofErr w:type="gramEnd"/>
      <w:r w:rsidRPr="00BE1C0C">
        <w:rPr>
          <w:rFonts w:ascii="Times New Roman" w:eastAsia="Times New Roman" w:hAnsi="Times New Roman" w:cs="Arial"/>
          <w:sz w:val="24"/>
          <w:szCs w:val="20"/>
          <w:lang w:eastAsia="ru-RU"/>
        </w:rPr>
        <w:t>ікової політики, застосовані при підготовці цієї фінансової звітності, описані нижче. ці принципи застосовувалися послідовно протягом всіх представлених періодів, якщо не вказано інше.</w:t>
      </w:r>
    </w:p>
    <w:p w:rsidR="00B37450" w:rsidRPr="00BE1C0C" w:rsidRDefault="00B37450" w:rsidP="00B37450">
      <w:pPr>
        <w:spacing w:after="0" w:line="0" w:lineRule="atLeast"/>
        <w:jc w:val="both"/>
        <w:rPr>
          <w:rFonts w:ascii="Times New Roman" w:eastAsia="Times New Roman" w:hAnsi="Times New Roman" w:cs="Arial"/>
          <w:b/>
          <w:i/>
          <w:sz w:val="24"/>
          <w:szCs w:val="20"/>
          <w:lang w:eastAsia="ru-RU"/>
        </w:rPr>
      </w:pPr>
      <w:r w:rsidRPr="00BE1C0C">
        <w:rPr>
          <w:rFonts w:ascii="Times New Roman" w:eastAsia="Times New Roman" w:hAnsi="Times New Roman" w:cs="Arial"/>
          <w:b/>
          <w:i/>
          <w:sz w:val="24"/>
          <w:szCs w:val="20"/>
          <w:lang w:eastAsia="ru-RU"/>
        </w:rPr>
        <w:t xml:space="preserve">Валюта </w:t>
      </w:r>
      <w:proofErr w:type="gramStart"/>
      <w:r w:rsidRPr="00BE1C0C">
        <w:rPr>
          <w:rFonts w:ascii="Times New Roman" w:eastAsia="Times New Roman" w:hAnsi="Times New Roman" w:cs="Arial"/>
          <w:b/>
          <w:i/>
          <w:sz w:val="24"/>
          <w:szCs w:val="20"/>
          <w:lang w:eastAsia="ru-RU"/>
        </w:rPr>
        <w:t>обл</w:t>
      </w:r>
      <w:proofErr w:type="gramEnd"/>
      <w:r w:rsidRPr="00BE1C0C">
        <w:rPr>
          <w:rFonts w:ascii="Times New Roman" w:eastAsia="Times New Roman" w:hAnsi="Times New Roman" w:cs="Arial"/>
          <w:b/>
          <w:i/>
          <w:sz w:val="24"/>
          <w:szCs w:val="20"/>
          <w:lang w:eastAsia="ru-RU"/>
        </w:rPr>
        <w:t>іку і звітності</w:t>
      </w:r>
    </w:p>
    <w:p w:rsidR="00B37450" w:rsidRPr="00BE1C0C" w:rsidRDefault="00B37450" w:rsidP="00B3745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Національною валютою України є гривня. Гривня є також валютою обліку</w:t>
      </w:r>
      <w:proofErr w:type="gramStart"/>
      <w:r w:rsidRPr="00BE1C0C">
        <w:rPr>
          <w:rFonts w:ascii="Times New Roman" w:eastAsia="Times New Roman" w:hAnsi="Times New Roman" w:cs="Arial"/>
          <w:sz w:val="24"/>
          <w:szCs w:val="20"/>
          <w:lang w:eastAsia="ru-RU"/>
        </w:rPr>
        <w:t xml:space="preserve"> К</w:t>
      </w:r>
      <w:proofErr w:type="gramEnd"/>
      <w:r w:rsidRPr="00BE1C0C">
        <w:rPr>
          <w:rFonts w:ascii="Times New Roman" w:eastAsia="Times New Roman" w:hAnsi="Times New Roman" w:cs="Arial"/>
          <w:sz w:val="24"/>
          <w:szCs w:val="20"/>
          <w:lang w:eastAsia="ru-RU"/>
        </w:rPr>
        <w:t>редитної спілки і валютою подання цієї фінансової звітності.</w:t>
      </w:r>
    </w:p>
    <w:p w:rsidR="00B37450" w:rsidRPr="00BE1C0C" w:rsidRDefault="00B37450" w:rsidP="00B37450">
      <w:pPr>
        <w:spacing w:after="0" w:line="0" w:lineRule="atLeast"/>
        <w:jc w:val="both"/>
        <w:rPr>
          <w:rFonts w:ascii="Times New Roman" w:eastAsia="Times New Roman" w:hAnsi="Times New Roman" w:cs="Arial"/>
          <w:sz w:val="24"/>
          <w:szCs w:val="20"/>
          <w:lang w:val="uk-UA" w:eastAsia="ru-RU"/>
        </w:rPr>
      </w:pPr>
      <w:r w:rsidRPr="00BE1C0C">
        <w:rPr>
          <w:rFonts w:ascii="Times New Roman" w:eastAsia="Times New Roman" w:hAnsi="Times New Roman" w:cs="Arial"/>
          <w:sz w:val="24"/>
          <w:szCs w:val="20"/>
          <w:lang w:eastAsia="ru-RU"/>
        </w:rPr>
        <w:t xml:space="preserve">Усі фінансові </w:t>
      </w:r>
      <w:proofErr w:type="gramStart"/>
      <w:r w:rsidRPr="00BE1C0C">
        <w:rPr>
          <w:rFonts w:ascii="Times New Roman" w:eastAsia="Times New Roman" w:hAnsi="Times New Roman" w:cs="Arial"/>
          <w:sz w:val="24"/>
          <w:szCs w:val="20"/>
          <w:lang w:eastAsia="ru-RU"/>
        </w:rPr>
        <w:t>дан</w:t>
      </w:r>
      <w:proofErr w:type="gramEnd"/>
      <w:r w:rsidRPr="00BE1C0C">
        <w:rPr>
          <w:rFonts w:ascii="Times New Roman" w:eastAsia="Times New Roman" w:hAnsi="Times New Roman" w:cs="Arial"/>
          <w:sz w:val="24"/>
          <w:szCs w:val="20"/>
          <w:lang w:eastAsia="ru-RU"/>
        </w:rPr>
        <w:t>і подані у гривнях</w:t>
      </w:r>
      <w:r w:rsidRPr="00BE1C0C">
        <w:rPr>
          <w:rFonts w:ascii="Times New Roman" w:eastAsia="Times New Roman" w:hAnsi="Times New Roman" w:cs="Arial"/>
          <w:sz w:val="24"/>
          <w:szCs w:val="20"/>
          <w:lang w:val="uk-UA" w:eastAsia="ru-RU"/>
        </w:rPr>
        <w:t>.</w:t>
      </w:r>
    </w:p>
    <w:p w:rsidR="00B37450" w:rsidRPr="00233B56" w:rsidRDefault="00B37450" w:rsidP="00B37450">
      <w:pPr>
        <w:spacing w:after="0" w:line="0" w:lineRule="atLeast"/>
        <w:jc w:val="both"/>
        <w:rPr>
          <w:rFonts w:ascii="Times New Roman" w:eastAsia="Times New Roman" w:hAnsi="Times New Roman" w:cs="Arial"/>
          <w:b/>
          <w:i/>
          <w:sz w:val="24"/>
          <w:szCs w:val="20"/>
          <w:lang w:val="uk-UA" w:eastAsia="ru-RU"/>
        </w:rPr>
      </w:pPr>
      <w:r w:rsidRPr="00233B56">
        <w:rPr>
          <w:rFonts w:ascii="Times New Roman" w:eastAsia="Times New Roman" w:hAnsi="Times New Roman" w:cs="Arial"/>
          <w:b/>
          <w:i/>
          <w:sz w:val="24"/>
          <w:szCs w:val="20"/>
          <w:lang w:val="uk-UA" w:eastAsia="ru-RU"/>
        </w:rPr>
        <w:t>Безперервність діяльності</w:t>
      </w:r>
    </w:p>
    <w:p w:rsidR="00110A06" w:rsidRPr="00EA395E" w:rsidRDefault="00110A06" w:rsidP="00110A06">
      <w:pPr>
        <w:ind w:firstLine="540"/>
        <w:rPr>
          <w:rFonts w:ascii="Times New Roman" w:hAnsi="Times New Roman" w:cs="Times New Roman"/>
          <w:sz w:val="24"/>
          <w:szCs w:val="24"/>
        </w:rPr>
      </w:pPr>
      <w:r w:rsidRPr="00EA395E">
        <w:rPr>
          <w:rFonts w:ascii="Times New Roman" w:hAnsi="Times New Roman" w:cs="Times New Roman"/>
          <w:sz w:val="24"/>
          <w:szCs w:val="24"/>
          <w:lang w:val="uk-UA"/>
        </w:rPr>
        <w:t>Протягом 2020 року діяльність кредитних спілок в Україні відбувалась в складних фінансових, економічних та політичних умовах у зв’язку зі встановленням карантинного режиму</w:t>
      </w:r>
      <w:r w:rsidRPr="00EA395E">
        <w:rPr>
          <w:rFonts w:ascii="Times New Roman" w:hAnsi="Times New Roman" w:cs="Times New Roman"/>
          <w:sz w:val="24"/>
          <w:szCs w:val="24"/>
          <w:shd w:val="clear" w:color="auto" w:fill="FFFFFF"/>
          <w:lang w:val="uk-UA"/>
        </w:rPr>
        <w:t xml:space="preserve"> з метою запобігання поширенню на території України на гострі респіраторні хвороби </w:t>
      </w:r>
      <w:r w:rsidRPr="00EA395E">
        <w:rPr>
          <w:rFonts w:ascii="Times New Roman" w:hAnsi="Times New Roman" w:cs="Times New Roman"/>
          <w:sz w:val="24"/>
          <w:szCs w:val="24"/>
          <w:shd w:val="clear" w:color="auto" w:fill="FFFFFF"/>
        </w:rPr>
        <w:t>COVID</w:t>
      </w:r>
      <w:r w:rsidRPr="00EA395E">
        <w:rPr>
          <w:rFonts w:ascii="Times New Roman" w:hAnsi="Times New Roman" w:cs="Times New Roman"/>
          <w:sz w:val="24"/>
          <w:szCs w:val="24"/>
          <w:shd w:val="clear" w:color="auto" w:fill="FFFFFF"/>
          <w:lang w:val="uk-UA"/>
        </w:rPr>
        <w:t xml:space="preserve">-19, викликаної коронавірусом </w:t>
      </w:r>
      <w:r w:rsidRPr="00EA395E">
        <w:rPr>
          <w:rFonts w:ascii="Times New Roman" w:hAnsi="Times New Roman" w:cs="Times New Roman"/>
          <w:sz w:val="24"/>
          <w:szCs w:val="24"/>
          <w:shd w:val="clear" w:color="auto" w:fill="FFFFFF"/>
        </w:rPr>
        <w:t>SARS</w:t>
      </w:r>
      <w:r w:rsidRPr="00EA395E">
        <w:rPr>
          <w:rFonts w:ascii="Times New Roman" w:hAnsi="Times New Roman" w:cs="Times New Roman"/>
          <w:sz w:val="24"/>
          <w:szCs w:val="24"/>
          <w:shd w:val="clear" w:color="auto" w:fill="FFFFFF"/>
          <w:lang w:val="uk-UA"/>
        </w:rPr>
        <w:t>-</w:t>
      </w:r>
      <w:r w:rsidRPr="00EA395E">
        <w:rPr>
          <w:rFonts w:ascii="Times New Roman" w:hAnsi="Times New Roman" w:cs="Times New Roman"/>
          <w:sz w:val="24"/>
          <w:szCs w:val="24"/>
          <w:shd w:val="clear" w:color="auto" w:fill="FFFFFF"/>
        </w:rPr>
        <w:t>CoV</w:t>
      </w:r>
      <w:r w:rsidRPr="00EA395E">
        <w:rPr>
          <w:rFonts w:ascii="Times New Roman" w:hAnsi="Times New Roman" w:cs="Times New Roman"/>
          <w:sz w:val="24"/>
          <w:szCs w:val="24"/>
          <w:shd w:val="clear" w:color="auto" w:fill="FFFFFF"/>
          <w:lang w:val="uk-UA"/>
        </w:rPr>
        <w:t xml:space="preserve">-2. </w:t>
      </w:r>
      <w:r w:rsidRPr="00EA395E">
        <w:rPr>
          <w:rFonts w:ascii="Times New Roman" w:hAnsi="Times New Roman" w:cs="Times New Roman"/>
          <w:sz w:val="24"/>
          <w:szCs w:val="24"/>
          <w:shd w:val="clear" w:color="auto" w:fill="FFFFFF"/>
        </w:rPr>
        <w:t xml:space="preserve">Керівництвом було забезпечено максимальний </w:t>
      </w:r>
      <w:proofErr w:type="gramStart"/>
      <w:r w:rsidRPr="00EA395E">
        <w:rPr>
          <w:rFonts w:ascii="Times New Roman" w:hAnsi="Times New Roman" w:cs="Times New Roman"/>
          <w:sz w:val="24"/>
          <w:szCs w:val="24"/>
          <w:shd w:val="clear" w:color="auto" w:fill="FFFFFF"/>
        </w:rPr>
        <w:t>р</w:t>
      </w:r>
      <w:proofErr w:type="gramEnd"/>
      <w:r w:rsidRPr="00EA395E">
        <w:rPr>
          <w:rFonts w:ascii="Times New Roman" w:hAnsi="Times New Roman" w:cs="Times New Roman"/>
          <w:sz w:val="24"/>
          <w:szCs w:val="24"/>
          <w:shd w:val="clear" w:color="auto" w:fill="FFFFFF"/>
        </w:rPr>
        <w:t xml:space="preserve">івень безпеки для клієнтів та персоналу.  </w:t>
      </w:r>
      <w:r w:rsidRPr="00EA395E">
        <w:rPr>
          <w:rFonts w:ascii="Times New Roman" w:hAnsi="Times New Roman" w:cs="Times New Roman"/>
          <w:sz w:val="24"/>
          <w:szCs w:val="24"/>
        </w:rPr>
        <w:t>Представлена фінансова звітність відображає поточну оцінку керівництва щодо можливого впливу умов здійснення діяльності в Україні на операції та фінансовий стан</w:t>
      </w:r>
      <w:proofErr w:type="gramStart"/>
      <w:r w:rsidRPr="00EA395E">
        <w:rPr>
          <w:rFonts w:ascii="Times New Roman" w:hAnsi="Times New Roman" w:cs="Times New Roman"/>
          <w:sz w:val="24"/>
          <w:szCs w:val="24"/>
        </w:rPr>
        <w:t xml:space="preserve"> К</w:t>
      </w:r>
      <w:proofErr w:type="gramEnd"/>
      <w:r w:rsidRPr="00EA395E">
        <w:rPr>
          <w:rFonts w:ascii="Times New Roman" w:hAnsi="Times New Roman" w:cs="Times New Roman"/>
          <w:sz w:val="24"/>
          <w:szCs w:val="24"/>
        </w:rPr>
        <w:t>редитної спілки. Майбутні умови здійснення діяльності можуть ві</w:t>
      </w:r>
      <w:proofErr w:type="gramStart"/>
      <w:r w:rsidRPr="00EA395E">
        <w:rPr>
          <w:rFonts w:ascii="Times New Roman" w:hAnsi="Times New Roman" w:cs="Times New Roman"/>
          <w:sz w:val="24"/>
          <w:szCs w:val="24"/>
        </w:rPr>
        <w:t>др</w:t>
      </w:r>
      <w:proofErr w:type="gramEnd"/>
      <w:r w:rsidRPr="00EA395E">
        <w:rPr>
          <w:rFonts w:ascii="Times New Roman" w:hAnsi="Times New Roman" w:cs="Times New Roman"/>
          <w:sz w:val="24"/>
          <w:szCs w:val="24"/>
        </w:rPr>
        <w:t xml:space="preserve">ізнятися від оцінок керівництва. </w:t>
      </w:r>
    </w:p>
    <w:p w:rsidR="00110A06" w:rsidRPr="00EA395E" w:rsidRDefault="00110A06" w:rsidP="00110A06">
      <w:pPr>
        <w:ind w:firstLine="540"/>
        <w:rPr>
          <w:rFonts w:ascii="Times New Roman" w:eastAsia="Calibri" w:hAnsi="Times New Roman" w:cs="Times New Roman"/>
          <w:sz w:val="24"/>
          <w:szCs w:val="24"/>
        </w:rPr>
      </w:pPr>
      <w:r w:rsidRPr="00EA395E">
        <w:rPr>
          <w:rFonts w:ascii="Times New Roman" w:eastAsia="Calibri" w:hAnsi="Times New Roman" w:cs="Times New Roman"/>
          <w:sz w:val="24"/>
          <w:szCs w:val="24"/>
        </w:rPr>
        <w:t xml:space="preserve">Державне регулювання діяльності фінансових установ було  покладене на Нацкомфінпослуг до 1.07.2020 року, а з вказаної дати на Національний банк України. Нормативно-правова база, що покликана регулювати </w:t>
      </w:r>
      <w:proofErr w:type="gramStart"/>
      <w:r w:rsidRPr="00EA395E">
        <w:rPr>
          <w:rFonts w:ascii="Times New Roman" w:eastAsia="Calibri" w:hAnsi="Times New Roman" w:cs="Times New Roman"/>
          <w:sz w:val="24"/>
          <w:szCs w:val="24"/>
        </w:rPr>
        <w:t>р</w:t>
      </w:r>
      <w:proofErr w:type="gramEnd"/>
      <w:r w:rsidRPr="00EA395E">
        <w:rPr>
          <w:rFonts w:ascii="Times New Roman" w:eastAsia="Calibri" w:hAnsi="Times New Roman" w:cs="Times New Roman"/>
          <w:sz w:val="24"/>
          <w:szCs w:val="24"/>
        </w:rPr>
        <w:t xml:space="preserve">ізні аспекти професійної діяльності на фінансовому ринку, є досить суперечливою та не повністю сформованою. Недосконале правове середовище і проблеми державного регулювання негативно впливають на діяльність кредитних спілок. </w:t>
      </w:r>
    </w:p>
    <w:p w:rsidR="00B37450" w:rsidRPr="00EA395E" w:rsidRDefault="00110A06" w:rsidP="00110A06">
      <w:pPr>
        <w:spacing w:after="0" w:line="272" w:lineRule="auto"/>
        <w:ind w:right="140"/>
        <w:jc w:val="both"/>
        <w:rPr>
          <w:rFonts w:ascii="Times New Roman" w:hAnsi="Times New Roman" w:cs="Times New Roman"/>
          <w:sz w:val="24"/>
          <w:szCs w:val="24"/>
          <w:lang w:val="uk-UA"/>
        </w:rPr>
      </w:pPr>
      <w:proofErr w:type="gramStart"/>
      <w:r w:rsidRPr="00EA395E">
        <w:rPr>
          <w:rFonts w:ascii="Times New Roman" w:hAnsi="Times New Roman" w:cs="Times New Roman"/>
          <w:sz w:val="24"/>
          <w:szCs w:val="24"/>
        </w:rPr>
        <w:t>Стр</w:t>
      </w:r>
      <w:proofErr w:type="gramEnd"/>
      <w:r w:rsidRPr="00EA395E">
        <w:rPr>
          <w:rFonts w:ascii="Times New Roman" w:hAnsi="Times New Roman" w:cs="Times New Roman"/>
          <w:sz w:val="24"/>
          <w:szCs w:val="24"/>
        </w:rPr>
        <w:t xml:space="preserve">імке зростання цін та збільшення безробіття призвело до різкого зниження рівня платоспроможності позичальників та потенційних позичальників, що призвело до зростання прострочення. Політична та економічна паніка, </w:t>
      </w:r>
      <w:proofErr w:type="gramStart"/>
      <w:r w:rsidRPr="00EA395E">
        <w:rPr>
          <w:rFonts w:ascii="Times New Roman" w:hAnsi="Times New Roman" w:cs="Times New Roman"/>
          <w:sz w:val="24"/>
          <w:szCs w:val="24"/>
        </w:rPr>
        <w:t>п</w:t>
      </w:r>
      <w:proofErr w:type="gramEnd"/>
      <w:r w:rsidRPr="00EA395E">
        <w:rPr>
          <w:rFonts w:ascii="Times New Roman" w:hAnsi="Times New Roman" w:cs="Times New Roman"/>
          <w:sz w:val="24"/>
          <w:szCs w:val="24"/>
        </w:rPr>
        <w:t xml:space="preserve">ідкріплена додатково девальвацією гривні призвела до відтоку ресурсів кредитної спілки. Але, враховуючи достатній </w:t>
      </w:r>
      <w:proofErr w:type="gramStart"/>
      <w:r w:rsidRPr="00EA395E">
        <w:rPr>
          <w:rFonts w:ascii="Times New Roman" w:hAnsi="Times New Roman" w:cs="Times New Roman"/>
          <w:sz w:val="24"/>
          <w:szCs w:val="24"/>
        </w:rPr>
        <w:t>р</w:t>
      </w:r>
      <w:proofErr w:type="gramEnd"/>
      <w:r w:rsidRPr="00EA395E">
        <w:rPr>
          <w:rFonts w:ascii="Times New Roman" w:hAnsi="Times New Roman" w:cs="Times New Roman"/>
          <w:sz w:val="24"/>
          <w:szCs w:val="24"/>
        </w:rPr>
        <w:t>івень капіталу кредитної спілки та її фінансовий стан, керівництво кредитної спілки вважає обґрунтованим складання цієї фінансової звітності на основі припущення, що кредитна спілка є організацією, здатною продовжувати свою діяльність на безперервній основі</w:t>
      </w:r>
      <w:r w:rsidRPr="00EA395E">
        <w:rPr>
          <w:rFonts w:ascii="Times New Roman" w:hAnsi="Times New Roman" w:cs="Times New Roman"/>
          <w:sz w:val="24"/>
          <w:szCs w:val="24"/>
          <w:lang w:val="uk-UA"/>
        </w:rPr>
        <w:t>.</w:t>
      </w:r>
    </w:p>
    <w:p w:rsidR="00110A06" w:rsidRPr="00EA395E" w:rsidRDefault="00110A06" w:rsidP="00110A06">
      <w:pPr>
        <w:spacing w:after="0" w:line="272" w:lineRule="auto"/>
        <w:ind w:right="140"/>
        <w:jc w:val="both"/>
        <w:rPr>
          <w:rFonts w:ascii="Times New Roman" w:eastAsia="Times New Roman" w:hAnsi="Times New Roman" w:cs="Times New Roman"/>
          <w:sz w:val="24"/>
          <w:szCs w:val="24"/>
          <w:lang w:val="uk-UA" w:eastAsia="ru-RU"/>
        </w:rPr>
      </w:pPr>
    </w:p>
    <w:p w:rsidR="008865EC" w:rsidRDefault="008865EC" w:rsidP="00B37450">
      <w:pPr>
        <w:spacing w:after="0" w:line="0" w:lineRule="atLeast"/>
        <w:jc w:val="both"/>
        <w:rPr>
          <w:rFonts w:ascii="Times New Roman" w:eastAsia="Times New Roman" w:hAnsi="Times New Roman" w:cs="Arial"/>
          <w:b/>
          <w:sz w:val="24"/>
          <w:szCs w:val="20"/>
          <w:lang w:val="uk-UA" w:eastAsia="ru-RU"/>
        </w:rPr>
      </w:pPr>
    </w:p>
    <w:p w:rsidR="008865EC" w:rsidRDefault="008865EC" w:rsidP="00B37450">
      <w:pPr>
        <w:spacing w:after="0" w:line="0" w:lineRule="atLeast"/>
        <w:jc w:val="both"/>
        <w:rPr>
          <w:rFonts w:ascii="Times New Roman" w:eastAsia="Times New Roman" w:hAnsi="Times New Roman" w:cs="Arial"/>
          <w:b/>
          <w:sz w:val="24"/>
          <w:szCs w:val="20"/>
          <w:lang w:val="uk-UA" w:eastAsia="ru-RU"/>
        </w:rPr>
      </w:pPr>
    </w:p>
    <w:p w:rsidR="008865EC" w:rsidRDefault="008865EC" w:rsidP="00B37450">
      <w:pPr>
        <w:spacing w:after="0" w:line="0" w:lineRule="atLeast"/>
        <w:jc w:val="both"/>
        <w:rPr>
          <w:rFonts w:ascii="Times New Roman" w:eastAsia="Times New Roman" w:hAnsi="Times New Roman" w:cs="Arial"/>
          <w:b/>
          <w:sz w:val="24"/>
          <w:szCs w:val="20"/>
          <w:lang w:val="uk-UA" w:eastAsia="ru-RU"/>
        </w:rPr>
      </w:pPr>
    </w:p>
    <w:p w:rsidR="008865EC" w:rsidRDefault="008865EC" w:rsidP="00B37450">
      <w:pPr>
        <w:spacing w:after="0" w:line="0" w:lineRule="atLeast"/>
        <w:jc w:val="both"/>
        <w:rPr>
          <w:rFonts w:ascii="Times New Roman" w:eastAsia="Times New Roman" w:hAnsi="Times New Roman" w:cs="Arial"/>
          <w:b/>
          <w:sz w:val="24"/>
          <w:szCs w:val="20"/>
          <w:lang w:val="uk-UA" w:eastAsia="ru-RU"/>
        </w:rPr>
      </w:pPr>
    </w:p>
    <w:p w:rsidR="00B37450" w:rsidRPr="00233B56" w:rsidRDefault="00B37450" w:rsidP="00B37450">
      <w:pPr>
        <w:spacing w:after="0" w:line="0" w:lineRule="atLeast"/>
        <w:jc w:val="both"/>
        <w:rPr>
          <w:rFonts w:ascii="Times New Roman" w:eastAsia="Times New Roman" w:hAnsi="Times New Roman" w:cs="Arial"/>
          <w:b/>
          <w:sz w:val="24"/>
          <w:szCs w:val="20"/>
          <w:lang w:val="uk-UA" w:eastAsia="ru-RU"/>
        </w:rPr>
      </w:pPr>
      <w:r w:rsidRPr="00233B56">
        <w:rPr>
          <w:rFonts w:ascii="Times New Roman" w:eastAsia="Times New Roman" w:hAnsi="Times New Roman" w:cs="Arial"/>
          <w:b/>
          <w:sz w:val="24"/>
          <w:szCs w:val="20"/>
          <w:lang w:val="uk-UA" w:eastAsia="ru-RU"/>
        </w:rPr>
        <w:t>4. Основні принципи облікової політики.</w:t>
      </w:r>
    </w:p>
    <w:p w:rsidR="00B37450" w:rsidRPr="00BE1C0C" w:rsidRDefault="00B37450" w:rsidP="00B37450">
      <w:pPr>
        <w:spacing w:after="0" w:line="272" w:lineRule="auto"/>
        <w:ind w:right="20"/>
        <w:jc w:val="both"/>
        <w:rPr>
          <w:rFonts w:ascii="Times New Roman" w:eastAsia="Times New Roman" w:hAnsi="Times New Roman" w:cs="Arial"/>
          <w:sz w:val="24"/>
          <w:szCs w:val="20"/>
          <w:lang w:eastAsia="ru-RU"/>
        </w:rPr>
      </w:pPr>
      <w:r w:rsidRPr="00233B56">
        <w:rPr>
          <w:rFonts w:ascii="Times New Roman" w:eastAsia="Times New Roman" w:hAnsi="Times New Roman" w:cs="Arial"/>
          <w:sz w:val="24"/>
          <w:szCs w:val="20"/>
          <w:lang w:val="uk-UA" w:eastAsia="ru-RU"/>
        </w:rPr>
        <w:t xml:space="preserve">Далі наведено основні принципи облікової політики, які застосовувалися Кредитною спілкою під час підготовки цієї фінансової звітності. </w:t>
      </w:r>
      <w:proofErr w:type="gramStart"/>
      <w:r w:rsidRPr="00BE1C0C">
        <w:rPr>
          <w:rFonts w:ascii="Times New Roman" w:eastAsia="Times New Roman" w:hAnsi="Times New Roman" w:cs="Arial"/>
          <w:sz w:val="24"/>
          <w:szCs w:val="20"/>
          <w:lang w:eastAsia="ru-RU"/>
        </w:rPr>
        <w:t>Ц</w:t>
      </w:r>
      <w:proofErr w:type="gramEnd"/>
      <w:r w:rsidRPr="00BE1C0C">
        <w:rPr>
          <w:rFonts w:ascii="Times New Roman" w:eastAsia="Times New Roman" w:hAnsi="Times New Roman" w:cs="Arial"/>
          <w:sz w:val="24"/>
          <w:szCs w:val="20"/>
          <w:lang w:eastAsia="ru-RU"/>
        </w:rPr>
        <w:t>і принципи облікової політики застосовувалися послідовно з принципами, що застосовувалися у попередньому році.</w:t>
      </w:r>
    </w:p>
    <w:p w:rsidR="004F0141" w:rsidRDefault="004F0141" w:rsidP="00B37450">
      <w:pPr>
        <w:spacing w:after="0" w:line="0" w:lineRule="atLeast"/>
        <w:jc w:val="both"/>
        <w:rPr>
          <w:rFonts w:ascii="Times New Roman" w:eastAsia="Times New Roman" w:hAnsi="Times New Roman" w:cs="Arial"/>
          <w:b/>
          <w:i/>
          <w:sz w:val="24"/>
          <w:szCs w:val="20"/>
          <w:lang w:eastAsia="ru-RU"/>
        </w:rPr>
      </w:pPr>
    </w:p>
    <w:p w:rsidR="00B37450" w:rsidRPr="00BE1C0C" w:rsidRDefault="00B37450" w:rsidP="00B37450">
      <w:pPr>
        <w:spacing w:after="0" w:line="0" w:lineRule="atLeast"/>
        <w:jc w:val="both"/>
        <w:rPr>
          <w:rFonts w:ascii="Times New Roman" w:eastAsia="Times New Roman" w:hAnsi="Times New Roman" w:cs="Arial"/>
          <w:b/>
          <w:i/>
          <w:sz w:val="24"/>
          <w:szCs w:val="20"/>
          <w:lang w:eastAsia="ru-RU"/>
        </w:rPr>
      </w:pPr>
      <w:r w:rsidRPr="00BE1C0C">
        <w:rPr>
          <w:rFonts w:ascii="Times New Roman" w:eastAsia="Times New Roman" w:hAnsi="Times New Roman" w:cs="Arial"/>
          <w:b/>
          <w:i/>
          <w:sz w:val="24"/>
          <w:szCs w:val="20"/>
          <w:lang w:eastAsia="ru-RU"/>
        </w:rPr>
        <w:t>Фінансові інструменти</w:t>
      </w:r>
    </w:p>
    <w:p w:rsidR="00B37450" w:rsidRPr="00BE1C0C" w:rsidRDefault="00B37450" w:rsidP="00B37450">
      <w:pPr>
        <w:spacing w:after="0" w:line="0" w:lineRule="atLeast"/>
        <w:jc w:val="both"/>
        <w:rPr>
          <w:rFonts w:ascii="Times New Roman" w:eastAsia="Times New Roman" w:hAnsi="Times New Roman" w:cs="Arial"/>
          <w:sz w:val="24"/>
          <w:szCs w:val="20"/>
          <w:lang w:eastAsia="ru-RU"/>
        </w:rPr>
        <w:sectPr w:rsidR="00B37450" w:rsidRPr="00BE1C0C" w:rsidSect="000431F0">
          <w:pgSz w:w="16840" w:h="11906" w:orient="landscape"/>
          <w:pgMar w:top="567" w:right="1138" w:bottom="437" w:left="1440" w:header="0" w:footer="0" w:gutter="0"/>
          <w:cols w:space="0" w:equalWidth="0">
            <w:col w:w="14260"/>
          </w:cols>
          <w:docGrid w:linePitch="360"/>
        </w:sectPr>
      </w:pPr>
    </w:p>
    <w:p w:rsidR="004F0141" w:rsidRDefault="004F0141" w:rsidP="00B37450">
      <w:pPr>
        <w:spacing w:after="0" w:line="0" w:lineRule="atLeast"/>
        <w:jc w:val="both"/>
        <w:rPr>
          <w:rFonts w:ascii="Times New Roman" w:eastAsia="Times New Roman" w:hAnsi="Times New Roman" w:cs="Arial"/>
          <w:sz w:val="24"/>
          <w:szCs w:val="20"/>
          <w:lang w:val="uk-UA" w:eastAsia="ru-RU"/>
        </w:rPr>
      </w:pPr>
    </w:p>
    <w:p w:rsidR="00B37450" w:rsidRPr="00BE1C0C" w:rsidRDefault="00B37450" w:rsidP="00B3745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Основні методи оцінки</w:t>
      </w:r>
    </w:p>
    <w:p w:rsidR="004F0141" w:rsidRDefault="004F0141" w:rsidP="00B37450">
      <w:pPr>
        <w:spacing w:after="0" w:line="272" w:lineRule="auto"/>
        <w:ind w:right="20"/>
        <w:jc w:val="both"/>
        <w:rPr>
          <w:rFonts w:ascii="Times New Roman" w:eastAsia="Times New Roman" w:hAnsi="Times New Roman" w:cs="Arial"/>
          <w:sz w:val="24"/>
          <w:szCs w:val="20"/>
          <w:lang w:eastAsia="ru-RU"/>
        </w:rPr>
      </w:pPr>
    </w:p>
    <w:p w:rsidR="00B37450" w:rsidRPr="00BE1C0C" w:rsidRDefault="00B37450" w:rsidP="00B37450">
      <w:pPr>
        <w:spacing w:after="0" w:line="272" w:lineRule="auto"/>
        <w:ind w:right="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Фінансові активи та зобов’язання відображаються за </w:t>
      </w:r>
      <w:proofErr w:type="gramStart"/>
      <w:r w:rsidRPr="00BE1C0C">
        <w:rPr>
          <w:rFonts w:ascii="Times New Roman" w:eastAsia="Times New Roman" w:hAnsi="Times New Roman" w:cs="Arial"/>
          <w:sz w:val="24"/>
          <w:szCs w:val="20"/>
          <w:lang w:eastAsia="ru-RU"/>
        </w:rPr>
        <w:t>справедливою</w:t>
      </w:r>
      <w:proofErr w:type="gramEnd"/>
      <w:r w:rsidRPr="00BE1C0C">
        <w:rPr>
          <w:rFonts w:ascii="Times New Roman" w:eastAsia="Times New Roman" w:hAnsi="Times New Roman" w:cs="Arial"/>
          <w:sz w:val="24"/>
          <w:szCs w:val="20"/>
          <w:lang w:eastAsia="ru-RU"/>
        </w:rPr>
        <w:t xml:space="preserve"> вартістю, первісною вартістю або амортизованою собівартістю залежно від їх класифікації.</w:t>
      </w:r>
    </w:p>
    <w:p w:rsidR="004F0141" w:rsidRDefault="004F0141" w:rsidP="00B37450">
      <w:pPr>
        <w:spacing w:after="0" w:line="0" w:lineRule="atLeast"/>
        <w:jc w:val="both"/>
        <w:rPr>
          <w:rFonts w:ascii="Times New Roman" w:eastAsia="Times New Roman" w:hAnsi="Times New Roman" w:cs="Arial"/>
          <w:sz w:val="24"/>
          <w:szCs w:val="20"/>
          <w:lang w:val="uk-UA" w:eastAsia="ru-RU"/>
        </w:rPr>
      </w:pPr>
    </w:p>
    <w:p w:rsidR="00B37450" w:rsidRPr="00BE1C0C" w:rsidRDefault="00B37450" w:rsidP="00B3745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Справедлива вартість – це сума, за якою можна обміняти актив або погасити заборгованість </w:t>
      </w:r>
      <w:proofErr w:type="gramStart"/>
      <w:r w:rsidRPr="00BE1C0C">
        <w:rPr>
          <w:rFonts w:ascii="Times New Roman" w:eastAsia="Times New Roman" w:hAnsi="Times New Roman" w:cs="Arial"/>
          <w:sz w:val="24"/>
          <w:szCs w:val="20"/>
          <w:lang w:eastAsia="ru-RU"/>
        </w:rPr>
        <w:t>п</w:t>
      </w:r>
      <w:proofErr w:type="gramEnd"/>
      <w:r w:rsidRPr="00BE1C0C">
        <w:rPr>
          <w:rFonts w:ascii="Times New Roman" w:eastAsia="Times New Roman" w:hAnsi="Times New Roman" w:cs="Arial"/>
          <w:sz w:val="24"/>
          <w:szCs w:val="20"/>
          <w:lang w:eastAsia="ru-RU"/>
        </w:rPr>
        <w:t>ід час операції між обізнаними, зацікавленими та незалежними сторонами, це поточна ціна пропозиції для фінансових активів і ціна попиту для фінансових зобов’язань, що котируються на активному ринку.</w:t>
      </w:r>
    </w:p>
    <w:p w:rsidR="004F0141" w:rsidRDefault="00B37450" w:rsidP="00B37450">
      <w:pPr>
        <w:spacing w:after="0" w:line="256" w:lineRule="auto"/>
        <w:ind w:right="20"/>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 xml:space="preserve"> </w:t>
      </w:r>
    </w:p>
    <w:p w:rsidR="00B37450" w:rsidRPr="00233B56" w:rsidRDefault="00B37450" w:rsidP="00B37450">
      <w:pPr>
        <w:spacing w:after="0" w:line="256" w:lineRule="auto"/>
        <w:ind w:right="20"/>
        <w:jc w:val="both"/>
        <w:rPr>
          <w:rFonts w:ascii="Times New Roman" w:eastAsia="Times New Roman" w:hAnsi="Times New Roman" w:cs="Arial"/>
          <w:sz w:val="24"/>
          <w:szCs w:val="20"/>
          <w:lang w:val="uk-UA" w:eastAsia="ru-RU"/>
        </w:rPr>
      </w:pPr>
      <w:r w:rsidRPr="00233B56">
        <w:rPr>
          <w:rFonts w:ascii="Times New Roman" w:eastAsia="Times New Roman" w:hAnsi="Times New Roman" w:cs="Arial"/>
          <w:sz w:val="24"/>
          <w:szCs w:val="20"/>
          <w:lang w:val="uk-UA" w:eastAsia="ru-RU"/>
        </w:rPr>
        <w:t>Фінансовий інструмент є таким, що котирується на активному ринку, якщо котирування цього фінансового інструменту є вільно та регулярно доступними на фондовій біржі чи в іншій організації та якщо ці котирування відображають фактичні й регулярні ринкові операції, що здійснюються на загальних умовах.</w:t>
      </w:r>
    </w:p>
    <w:p w:rsidR="004F0141" w:rsidRDefault="00B37450" w:rsidP="00B37450">
      <w:pPr>
        <w:spacing w:after="0" w:line="256" w:lineRule="auto"/>
        <w:ind w:right="20"/>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 xml:space="preserve">  </w:t>
      </w:r>
    </w:p>
    <w:p w:rsidR="00B37450" w:rsidRPr="00BE1C0C" w:rsidRDefault="00B37450" w:rsidP="00B37450">
      <w:pPr>
        <w:spacing w:after="0" w:line="256" w:lineRule="auto"/>
        <w:ind w:right="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За відсутності </w:t>
      </w:r>
      <w:proofErr w:type="gramStart"/>
      <w:r w:rsidRPr="00BE1C0C">
        <w:rPr>
          <w:rFonts w:ascii="Times New Roman" w:eastAsia="Times New Roman" w:hAnsi="Times New Roman" w:cs="Arial"/>
          <w:sz w:val="24"/>
          <w:szCs w:val="20"/>
          <w:lang w:eastAsia="ru-RU"/>
        </w:rPr>
        <w:t>активного</w:t>
      </w:r>
      <w:proofErr w:type="gramEnd"/>
      <w:r w:rsidRPr="00BE1C0C">
        <w:rPr>
          <w:rFonts w:ascii="Times New Roman" w:eastAsia="Times New Roman" w:hAnsi="Times New Roman" w:cs="Arial"/>
          <w:sz w:val="24"/>
          <w:szCs w:val="20"/>
          <w:lang w:eastAsia="ru-RU"/>
        </w:rPr>
        <w:t xml:space="preserve"> ринку основою для визначення поточної справедливої вартості є дані про останні договори, здійснені між непов’язаними сторонами. Суми, що отримані </w:t>
      </w:r>
      <w:proofErr w:type="gramStart"/>
      <w:r w:rsidRPr="00BE1C0C">
        <w:rPr>
          <w:rFonts w:ascii="Times New Roman" w:eastAsia="Times New Roman" w:hAnsi="Times New Roman" w:cs="Arial"/>
          <w:sz w:val="24"/>
          <w:szCs w:val="20"/>
          <w:lang w:eastAsia="ru-RU"/>
        </w:rPr>
        <w:t>п</w:t>
      </w:r>
      <w:proofErr w:type="gramEnd"/>
      <w:r w:rsidRPr="00BE1C0C">
        <w:rPr>
          <w:rFonts w:ascii="Times New Roman" w:eastAsia="Times New Roman" w:hAnsi="Times New Roman" w:cs="Arial"/>
          <w:sz w:val="24"/>
          <w:szCs w:val="20"/>
          <w:lang w:eastAsia="ru-RU"/>
        </w:rPr>
        <w:t>ід час проведення примусових операцій (вимушений розпродаж майна в рахунок погашення боргів, під час ліквідації тощо), не є справедливою вартістю.</w:t>
      </w:r>
    </w:p>
    <w:p w:rsidR="00B37450" w:rsidRDefault="00B37450" w:rsidP="00B37450">
      <w:pPr>
        <w:spacing w:after="0" w:line="256" w:lineRule="auto"/>
        <w:ind w:right="20"/>
        <w:jc w:val="both"/>
        <w:rPr>
          <w:rFonts w:ascii="Times New Roman" w:eastAsia="Times New Roman" w:hAnsi="Times New Roman" w:cs="Arial"/>
          <w:sz w:val="24"/>
          <w:szCs w:val="20"/>
          <w:lang w:eastAsia="ru-RU"/>
        </w:rPr>
      </w:pPr>
    </w:p>
    <w:p w:rsidR="004F0141" w:rsidRDefault="004F0141" w:rsidP="00B37450">
      <w:pPr>
        <w:spacing w:after="0" w:line="256" w:lineRule="auto"/>
        <w:ind w:right="20"/>
        <w:jc w:val="both"/>
        <w:rPr>
          <w:rFonts w:ascii="Times New Roman" w:eastAsia="Times New Roman" w:hAnsi="Times New Roman" w:cs="Arial"/>
          <w:sz w:val="24"/>
          <w:szCs w:val="20"/>
          <w:lang w:eastAsia="ru-RU"/>
        </w:rPr>
      </w:pPr>
    </w:p>
    <w:p w:rsidR="004F0141" w:rsidRDefault="004F0141" w:rsidP="00B37450">
      <w:pPr>
        <w:spacing w:after="0" w:line="256" w:lineRule="auto"/>
        <w:ind w:right="20"/>
        <w:jc w:val="both"/>
        <w:rPr>
          <w:rFonts w:ascii="Times New Roman" w:eastAsia="Times New Roman" w:hAnsi="Times New Roman" w:cs="Arial"/>
          <w:sz w:val="24"/>
          <w:szCs w:val="20"/>
          <w:lang w:eastAsia="ru-RU"/>
        </w:rPr>
      </w:pPr>
    </w:p>
    <w:p w:rsidR="004F0141" w:rsidRDefault="004F0141" w:rsidP="00B37450">
      <w:pPr>
        <w:spacing w:after="0" w:line="256" w:lineRule="auto"/>
        <w:ind w:right="20"/>
        <w:jc w:val="both"/>
        <w:rPr>
          <w:rFonts w:ascii="Times New Roman" w:eastAsia="Times New Roman" w:hAnsi="Times New Roman" w:cs="Arial"/>
          <w:sz w:val="24"/>
          <w:szCs w:val="20"/>
          <w:lang w:eastAsia="ru-RU"/>
        </w:rPr>
      </w:pPr>
    </w:p>
    <w:p w:rsidR="004F0141" w:rsidRDefault="004F0141" w:rsidP="00B37450">
      <w:pPr>
        <w:spacing w:after="0" w:line="256" w:lineRule="auto"/>
        <w:ind w:right="20"/>
        <w:jc w:val="both"/>
        <w:rPr>
          <w:rFonts w:ascii="Times New Roman" w:eastAsia="Times New Roman" w:hAnsi="Times New Roman" w:cs="Arial"/>
          <w:sz w:val="24"/>
          <w:szCs w:val="20"/>
          <w:lang w:eastAsia="ru-RU"/>
        </w:rPr>
      </w:pPr>
    </w:p>
    <w:p w:rsidR="004F0141" w:rsidRDefault="004F0141" w:rsidP="00B37450">
      <w:pPr>
        <w:spacing w:after="0" w:line="256" w:lineRule="auto"/>
        <w:ind w:right="20"/>
        <w:jc w:val="both"/>
        <w:rPr>
          <w:rFonts w:ascii="Times New Roman" w:eastAsia="Times New Roman" w:hAnsi="Times New Roman" w:cs="Arial"/>
          <w:sz w:val="24"/>
          <w:szCs w:val="20"/>
          <w:lang w:eastAsia="ru-RU"/>
        </w:rPr>
      </w:pPr>
    </w:p>
    <w:p w:rsidR="004F0141" w:rsidRDefault="004F0141" w:rsidP="00B37450">
      <w:pPr>
        <w:spacing w:after="0" w:line="256" w:lineRule="auto"/>
        <w:ind w:right="20"/>
        <w:jc w:val="both"/>
        <w:rPr>
          <w:rFonts w:ascii="Times New Roman" w:eastAsia="Times New Roman" w:hAnsi="Times New Roman" w:cs="Arial"/>
          <w:sz w:val="24"/>
          <w:szCs w:val="20"/>
          <w:lang w:eastAsia="ru-RU"/>
        </w:rPr>
      </w:pPr>
    </w:p>
    <w:p w:rsidR="004F0141" w:rsidRPr="00BE1C0C" w:rsidRDefault="004F0141" w:rsidP="00B37450">
      <w:pPr>
        <w:spacing w:after="0" w:line="256" w:lineRule="auto"/>
        <w:ind w:right="20"/>
        <w:jc w:val="both"/>
        <w:rPr>
          <w:rFonts w:ascii="Times New Roman" w:eastAsia="Times New Roman" w:hAnsi="Times New Roman" w:cs="Arial"/>
          <w:sz w:val="24"/>
          <w:szCs w:val="20"/>
          <w:lang w:eastAsia="ru-RU"/>
        </w:rPr>
        <w:sectPr w:rsidR="004F0141" w:rsidRPr="00BE1C0C">
          <w:type w:val="continuous"/>
          <w:pgSz w:w="16840" w:h="11906" w:orient="landscape"/>
          <w:pgMar w:top="1440" w:right="1138" w:bottom="437" w:left="1440" w:header="0" w:footer="0" w:gutter="0"/>
          <w:cols w:space="0" w:equalWidth="0">
            <w:col w:w="14260"/>
          </w:cols>
          <w:docGrid w:linePitch="360"/>
        </w:sectPr>
      </w:pPr>
    </w:p>
    <w:p w:rsidR="00B37450" w:rsidRPr="00BE1C0C" w:rsidRDefault="00B37450" w:rsidP="00B37450">
      <w:pPr>
        <w:spacing w:after="0" w:line="221" w:lineRule="exact"/>
        <w:jc w:val="both"/>
        <w:rPr>
          <w:rFonts w:ascii="Times New Roman" w:eastAsia="Times New Roman" w:hAnsi="Times New Roman" w:cs="Arial"/>
          <w:sz w:val="20"/>
          <w:szCs w:val="20"/>
          <w:lang w:eastAsia="ru-RU"/>
        </w:rPr>
      </w:pPr>
      <w:bookmarkStart w:id="2" w:name="page4"/>
      <w:bookmarkEnd w:id="2"/>
    </w:p>
    <w:p w:rsidR="00B37450" w:rsidRPr="00BE1C0C" w:rsidRDefault="00B37450" w:rsidP="00B37450">
      <w:pPr>
        <w:spacing w:after="0" w:line="221" w:lineRule="exact"/>
        <w:jc w:val="both"/>
        <w:rPr>
          <w:rFonts w:ascii="Times New Roman" w:eastAsia="Times New Roman" w:hAnsi="Times New Roman" w:cs="Arial"/>
          <w:sz w:val="20"/>
          <w:szCs w:val="20"/>
          <w:lang w:eastAsia="ru-RU"/>
        </w:rPr>
      </w:pPr>
    </w:p>
    <w:p w:rsidR="00B37450" w:rsidRPr="00233B56" w:rsidRDefault="00B37450" w:rsidP="00B37450">
      <w:pPr>
        <w:spacing w:after="0" w:line="0" w:lineRule="atLeas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 xml:space="preserve">   </w:t>
      </w:r>
      <w:r w:rsidRPr="00233B56">
        <w:rPr>
          <w:rFonts w:ascii="Times New Roman" w:eastAsia="Times New Roman" w:hAnsi="Times New Roman" w:cs="Arial"/>
          <w:sz w:val="24"/>
          <w:szCs w:val="20"/>
          <w:lang w:val="uk-UA" w:eastAsia="ru-RU"/>
        </w:rPr>
        <w:t>Для визначення справедливої вартості фінансових інструментів, щодо яких немає інформації про ринкові ціни із зовнішніх джерел,</w:t>
      </w:r>
    </w:p>
    <w:p w:rsidR="00B37450" w:rsidRPr="00233B56" w:rsidRDefault="00B37450" w:rsidP="00B37450">
      <w:pPr>
        <w:spacing w:after="0" w:line="0" w:lineRule="atLeast"/>
        <w:jc w:val="both"/>
        <w:rPr>
          <w:rFonts w:ascii="Times New Roman" w:eastAsia="Times New Roman" w:hAnsi="Times New Roman" w:cs="Arial"/>
          <w:sz w:val="24"/>
          <w:szCs w:val="20"/>
          <w:lang w:val="uk-UA" w:eastAsia="ru-RU"/>
        </w:rPr>
      </w:pPr>
      <w:r w:rsidRPr="00233B56">
        <w:rPr>
          <w:rFonts w:ascii="Times New Roman" w:eastAsia="Times New Roman" w:hAnsi="Times New Roman" w:cs="Arial"/>
          <w:sz w:val="24"/>
          <w:szCs w:val="20"/>
          <w:lang w:val="uk-UA" w:eastAsia="ru-RU"/>
        </w:rPr>
        <w:t>використовуються такі методики оцінки, як дисконтування грошових потоків та аналіз фінансової інформації про об’єкти інвестування.</w:t>
      </w:r>
    </w:p>
    <w:p w:rsidR="00B37450" w:rsidRPr="00BE1C0C" w:rsidRDefault="00B37450" w:rsidP="00B3745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Застосування методик оцінки може потребувати припущень, що не </w:t>
      </w:r>
      <w:proofErr w:type="gramStart"/>
      <w:r w:rsidRPr="00BE1C0C">
        <w:rPr>
          <w:rFonts w:ascii="Times New Roman" w:eastAsia="Times New Roman" w:hAnsi="Times New Roman" w:cs="Arial"/>
          <w:sz w:val="24"/>
          <w:szCs w:val="20"/>
          <w:lang w:eastAsia="ru-RU"/>
        </w:rPr>
        <w:t>п</w:t>
      </w:r>
      <w:proofErr w:type="gramEnd"/>
      <w:r w:rsidRPr="00BE1C0C">
        <w:rPr>
          <w:rFonts w:ascii="Times New Roman" w:eastAsia="Times New Roman" w:hAnsi="Times New Roman" w:cs="Arial"/>
          <w:sz w:val="24"/>
          <w:szCs w:val="20"/>
          <w:lang w:eastAsia="ru-RU"/>
        </w:rPr>
        <w:t>ідкріплені ринковими даними. У цій фінансовій звітності інформація</w:t>
      </w:r>
    </w:p>
    <w:p w:rsidR="00B37450" w:rsidRPr="00BE1C0C" w:rsidRDefault="00B37450" w:rsidP="00B3745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розкривається </w:t>
      </w:r>
      <w:proofErr w:type="gramStart"/>
      <w:r w:rsidRPr="00BE1C0C">
        <w:rPr>
          <w:rFonts w:ascii="Times New Roman" w:eastAsia="Times New Roman" w:hAnsi="Times New Roman" w:cs="Arial"/>
          <w:sz w:val="24"/>
          <w:szCs w:val="20"/>
          <w:lang w:eastAsia="ru-RU"/>
        </w:rPr>
        <w:t>в</w:t>
      </w:r>
      <w:proofErr w:type="gramEnd"/>
      <w:r w:rsidRPr="00BE1C0C">
        <w:rPr>
          <w:rFonts w:ascii="Times New Roman" w:eastAsia="Times New Roman" w:hAnsi="Times New Roman" w:cs="Arial"/>
          <w:sz w:val="24"/>
          <w:szCs w:val="20"/>
          <w:lang w:eastAsia="ru-RU"/>
        </w:rPr>
        <w:t xml:space="preserve"> тих випадках, за яких заміна такого припущення можливим</w:t>
      </w:r>
    </w:p>
    <w:p w:rsidR="00B37450" w:rsidRPr="00D77F72" w:rsidRDefault="00B37450" w:rsidP="00B37450">
      <w:pPr>
        <w:spacing w:after="0" w:line="0" w:lineRule="atLeast"/>
        <w:jc w:val="both"/>
        <w:rPr>
          <w:rFonts w:ascii="Times New Roman" w:eastAsia="Times New Roman" w:hAnsi="Times New Roman" w:cs="Arial"/>
          <w:sz w:val="24"/>
          <w:szCs w:val="20"/>
          <w:lang w:val="uk-UA" w:eastAsia="ru-RU"/>
        </w:rPr>
      </w:pPr>
      <w:r w:rsidRPr="00BE1C0C">
        <w:rPr>
          <w:rFonts w:ascii="Times New Roman" w:eastAsia="Times New Roman" w:hAnsi="Times New Roman" w:cs="Arial"/>
          <w:sz w:val="24"/>
          <w:szCs w:val="20"/>
          <w:lang w:eastAsia="ru-RU"/>
        </w:rPr>
        <w:t>альтернативним варіантом може призвести до суттєвої зміни сум прибутку, доходів, витрат, загальної суми активів чи зобов’язань.</w:t>
      </w:r>
    </w:p>
    <w:p w:rsidR="00B37450" w:rsidRPr="00BE1C0C" w:rsidRDefault="00B37450" w:rsidP="00B37450">
      <w:pPr>
        <w:spacing w:after="0" w:line="256" w:lineRule="auto"/>
        <w:ind w:right="2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val="uk-UA" w:eastAsia="ru-RU"/>
        </w:rPr>
        <w:t xml:space="preserve">   В</w:t>
      </w:r>
      <w:r w:rsidRPr="00BE1C0C">
        <w:rPr>
          <w:rFonts w:ascii="Times New Roman" w:eastAsia="Times New Roman" w:hAnsi="Times New Roman" w:cs="Arial"/>
          <w:sz w:val="24"/>
          <w:szCs w:val="20"/>
          <w:lang w:eastAsia="ru-RU"/>
        </w:rPr>
        <w:t xml:space="preserve">итрати на проведення операції – витрати на придбання, випуск або вибуття фінансового активу чи зобов’язання і які не були б сплачені, якби операція не відбулася. Витрати на проведення операції не включають премій або дисконтів за борговими інструментами, витрат на фінансування, внутрішніх </w:t>
      </w:r>
      <w:proofErr w:type="gramStart"/>
      <w:r w:rsidRPr="00BE1C0C">
        <w:rPr>
          <w:rFonts w:ascii="Times New Roman" w:eastAsia="Times New Roman" w:hAnsi="Times New Roman" w:cs="Arial"/>
          <w:sz w:val="24"/>
          <w:szCs w:val="20"/>
          <w:lang w:eastAsia="ru-RU"/>
        </w:rPr>
        <w:t>адм</w:t>
      </w:r>
      <w:proofErr w:type="gramEnd"/>
      <w:r w:rsidRPr="00BE1C0C">
        <w:rPr>
          <w:rFonts w:ascii="Times New Roman" w:eastAsia="Times New Roman" w:hAnsi="Times New Roman" w:cs="Arial"/>
          <w:sz w:val="24"/>
          <w:szCs w:val="20"/>
          <w:lang w:eastAsia="ru-RU"/>
        </w:rPr>
        <w:t>іністративних витрат чи витрат на зберігання.</w:t>
      </w:r>
    </w:p>
    <w:p w:rsidR="00B37450" w:rsidRPr="00D77F72" w:rsidRDefault="00B37450" w:rsidP="00B37450">
      <w:pPr>
        <w:spacing w:after="0" w:line="256" w:lineRule="auto"/>
        <w:ind w:right="20"/>
        <w:jc w:val="both"/>
        <w:rPr>
          <w:rFonts w:ascii="Times New Roman" w:eastAsia="Times New Roman" w:hAnsi="Times New Roman" w:cs="Arial"/>
          <w:sz w:val="24"/>
          <w:szCs w:val="20"/>
          <w:lang w:val="uk-UA" w:eastAsia="ru-RU"/>
        </w:rPr>
        <w:sectPr w:rsidR="00B37450" w:rsidRPr="00D77F72" w:rsidSect="000431F0">
          <w:pgSz w:w="16840" w:h="11906" w:orient="landscape"/>
          <w:pgMar w:top="567" w:right="1138" w:bottom="437" w:left="1440" w:header="0" w:footer="0" w:gutter="0"/>
          <w:cols w:space="0" w:equalWidth="0">
            <w:col w:w="14260"/>
          </w:cols>
          <w:docGrid w:linePitch="360"/>
        </w:sectPr>
      </w:pPr>
      <w:r>
        <w:rPr>
          <w:rFonts w:ascii="Times New Roman" w:eastAsia="Times New Roman" w:hAnsi="Times New Roman" w:cs="Arial"/>
          <w:sz w:val="24"/>
          <w:szCs w:val="20"/>
          <w:lang w:val="uk-UA" w:eastAsia="ru-RU"/>
        </w:rPr>
        <w:t xml:space="preserve">  </w:t>
      </w:r>
      <w:r w:rsidRPr="00233B56">
        <w:rPr>
          <w:rFonts w:ascii="Times New Roman" w:eastAsia="Times New Roman" w:hAnsi="Times New Roman" w:cs="Arial"/>
          <w:sz w:val="24"/>
          <w:szCs w:val="20"/>
          <w:lang w:val="uk-UA" w:eastAsia="ru-RU"/>
        </w:rPr>
        <w:t>Амортизована собівартість – це сума, за якою фінансовий актив чи зобов’язання оцінюється під час первісного визнання, мінус виплати основної суми плюс або мінус накопичена амортизація будь-якої різниці між цією первісною сумою та сумою погашення, розрахована із застосуванням методу ефективної процентної ставки, та мінус будь-яке зменшення вартості фінансових активів унаслідок знецінення.</w:t>
      </w:r>
    </w:p>
    <w:p w:rsidR="00B37450" w:rsidRPr="00233B56" w:rsidRDefault="00B37450" w:rsidP="00B37450">
      <w:pPr>
        <w:spacing w:after="0" w:line="248" w:lineRule="auto"/>
        <w:jc w:val="both"/>
        <w:rPr>
          <w:rFonts w:ascii="Times New Roman" w:eastAsia="Times New Roman" w:hAnsi="Times New Roman" w:cs="Arial"/>
          <w:sz w:val="24"/>
          <w:szCs w:val="20"/>
          <w:lang w:val="uk-UA" w:eastAsia="ru-RU"/>
        </w:rPr>
      </w:pPr>
      <w:r>
        <w:rPr>
          <w:rFonts w:ascii="Times New Roman" w:eastAsia="Times New Roman" w:hAnsi="Times New Roman" w:cs="Arial"/>
          <w:sz w:val="20"/>
          <w:szCs w:val="20"/>
          <w:lang w:val="uk-UA" w:eastAsia="ru-RU"/>
        </w:rPr>
        <w:lastRenderedPageBreak/>
        <w:t xml:space="preserve">   </w:t>
      </w:r>
      <w:r w:rsidRPr="00D77F72">
        <w:rPr>
          <w:rFonts w:ascii="Times New Roman" w:eastAsia="Times New Roman" w:hAnsi="Times New Roman" w:cs="Arial"/>
          <w:sz w:val="24"/>
          <w:szCs w:val="20"/>
          <w:lang w:val="uk-UA" w:eastAsia="ru-RU"/>
        </w:rPr>
        <w:t xml:space="preserve">Метод ефективної процентної ставки – метод обчислення амортизованої собівартості фінансового активу або фінансового зобов’язання та розподілу доходів чи витрат від відсотків на відповідний період. </w:t>
      </w:r>
      <w:r w:rsidRPr="00233B56">
        <w:rPr>
          <w:rFonts w:ascii="Times New Roman" w:eastAsia="Times New Roman" w:hAnsi="Times New Roman" w:cs="Arial"/>
          <w:sz w:val="24"/>
          <w:szCs w:val="20"/>
          <w:lang w:val="uk-UA" w:eastAsia="ru-RU"/>
        </w:rPr>
        <w:t>Ефективна процентна ставка – це ставка, за якою очікувані майбутні грошові виплати або надходження (без урахування майбутніх збитків, пов’язаних із наданням кредитів) точно дисконтуються протягом очікуваного терміну дії фінансового інструменту або у відповідних випадках протягом коротшого терміну до чистої балансової вартості фінансового активу або фінансового зобов’язання.</w:t>
      </w:r>
    </w:p>
    <w:p w:rsidR="00B37450" w:rsidRPr="00233B56" w:rsidRDefault="00B37450" w:rsidP="00B37450">
      <w:pPr>
        <w:spacing w:after="0" w:line="230" w:lineRule="exact"/>
        <w:jc w:val="both"/>
        <w:rPr>
          <w:rFonts w:ascii="Times New Roman" w:eastAsia="Times New Roman" w:hAnsi="Times New Roman" w:cs="Arial"/>
          <w:sz w:val="20"/>
          <w:szCs w:val="20"/>
          <w:lang w:val="uk-UA" w:eastAsia="ru-RU"/>
        </w:rPr>
      </w:pPr>
    </w:p>
    <w:p w:rsidR="00B37450" w:rsidRPr="00233B56" w:rsidRDefault="00B37450" w:rsidP="00B37450">
      <w:pPr>
        <w:spacing w:after="0" w:line="0" w:lineRule="atLeast"/>
        <w:jc w:val="both"/>
        <w:rPr>
          <w:rFonts w:ascii="Times New Roman" w:eastAsia="Times New Roman" w:hAnsi="Times New Roman" w:cs="Arial"/>
          <w:b/>
          <w:i/>
          <w:sz w:val="24"/>
          <w:szCs w:val="20"/>
          <w:lang w:val="uk-UA" w:eastAsia="ru-RU"/>
        </w:rPr>
      </w:pPr>
      <w:r w:rsidRPr="00233B56">
        <w:rPr>
          <w:rFonts w:ascii="Times New Roman" w:eastAsia="Times New Roman" w:hAnsi="Times New Roman" w:cs="Arial"/>
          <w:b/>
          <w:i/>
          <w:sz w:val="24"/>
          <w:szCs w:val="20"/>
          <w:lang w:val="uk-UA" w:eastAsia="ru-RU"/>
        </w:rPr>
        <w:t>Визнання та оцінка фінансових інструментів</w:t>
      </w:r>
    </w:p>
    <w:p w:rsidR="00B37450" w:rsidRPr="00BE1C0C" w:rsidRDefault="00B37450" w:rsidP="00B37450">
      <w:pPr>
        <w:spacing w:after="0" w:line="0" w:lineRule="atLeast"/>
        <w:ind w:right="20"/>
        <w:jc w:val="both"/>
        <w:rPr>
          <w:rFonts w:ascii="Times New Roman" w:eastAsia="Times New Roman" w:hAnsi="Times New Roman" w:cs="Arial"/>
          <w:sz w:val="24"/>
          <w:szCs w:val="20"/>
          <w:lang w:eastAsia="ru-RU"/>
        </w:rPr>
      </w:pPr>
      <w:r w:rsidRPr="00233B56">
        <w:rPr>
          <w:rFonts w:ascii="Times New Roman" w:eastAsia="Times New Roman" w:hAnsi="Times New Roman" w:cs="Arial"/>
          <w:sz w:val="24"/>
          <w:szCs w:val="20"/>
          <w:lang w:val="uk-UA" w:eastAsia="ru-RU"/>
        </w:rPr>
        <w:t xml:space="preserve">Первісне визнання фінансових інструментів. </w:t>
      </w:r>
      <w:r w:rsidRPr="00BE1C0C">
        <w:rPr>
          <w:rFonts w:ascii="Times New Roman" w:eastAsia="Times New Roman" w:hAnsi="Times New Roman" w:cs="Arial"/>
          <w:sz w:val="24"/>
          <w:szCs w:val="20"/>
          <w:lang w:eastAsia="ru-RU"/>
        </w:rPr>
        <w:t xml:space="preserve">Всі фінансові інструменти, що оцінюються за справедливою вартістю через прибуток або збиток, первісно </w:t>
      </w:r>
      <w:proofErr w:type="gramStart"/>
      <w:r w:rsidRPr="00BE1C0C">
        <w:rPr>
          <w:rFonts w:ascii="Times New Roman" w:eastAsia="Times New Roman" w:hAnsi="Times New Roman" w:cs="Arial"/>
          <w:sz w:val="24"/>
          <w:szCs w:val="20"/>
          <w:lang w:eastAsia="ru-RU"/>
        </w:rPr>
        <w:t>обл</w:t>
      </w:r>
      <w:proofErr w:type="gramEnd"/>
      <w:r w:rsidRPr="00BE1C0C">
        <w:rPr>
          <w:rFonts w:ascii="Times New Roman" w:eastAsia="Times New Roman" w:hAnsi="Times New Roman" w:cs="Arial"/>
          <w:sz w:val="24"/>
          <w:szCs w:val="20"/>
          <w:lang w:eastAsia="ru-RU"/>
        </w:rPr>
        <w:t>іковуються за справедливою вартістю.</w:t>
      </w:r>
    </w:p>
    <w:p w:rsidR="00B37450" w:rsidRPr="00BE1C0C" w:rsidRDefault="00B37450" w:rsidP="00B37450">
      <w:pPr>
        <w:spacing w:after="0" w:line="250" w:lineRule="auto"/>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Всі інші фінансові інструменти первісно визнаються за справедливою вартістю плюс витрати на проведення операції. Справедливу вартість при первісному визнанні найкраще </w:t>
      </w:r>
      <w:proofErr w:type="gramStart"/>
      <w:r w:rsidRPr="00BE1C0C">
        <w:rPr>
          <w:rFonts w:ascii="Times New Roman" w:eastAsia="Times New Roman" w:hAnsi="Times New Roman" w:cs="Arial"/>
          <w:sz w:val="24"/>
          <w:szCs w:val="20"/>
          <w:lang w:eastAsia="ru-RU"/>
        </w:rPr>
        <w:t>п</w:t>
      </w:r>
      <w:proofErr w:type="gramEnd"/>
      <w:r w:rsidRPr="00BE1C0C">
        <w:rPr>
          <w:rFonts w:ascii="Times New Roman" w:eastAsia="Times New Roman" w:hAnsi="Times New Roman" w:cs="Arial"/>
          <w:sz w:val="24"/>
          <w:szCs w:val="20"/>
          <w:lang w:eastAsia="ru-RU"/>
        </w:rPr>
        <w:t xml:space="preserve">ідтверджує ціна операції. Прибуток або збиток при первісному визнанні виникає лише тоді, коли є різниця між справедливою вартістю та ціною операції, яку можуть підтвердити існуючі поточні ринкові операції з </w:t>
      </w:r>
      <w:proofErr w:type="gramStart"/>
      <w:r w:rsidRPr="00BE1C0C">
        <w:rPr>
          <w:rFonts w:ascii="Times New Roman" w:eastAsia="Times New Roman" w:hAnsi="Times New Roman" w:cs="Arial"/>
          <w:sz w:val="24"/>
          <w:szCs w:val="20"/>
          <w:lang w:eastAsia="ru-RU"/>
        </w:rPr>
        <w:t>такими</w:t>
      </w:r>
      <w:proofErr w:type="gramEnd"/>
      <w:r w:rsidRPr="00BE1C0C">
        <w:rPr>
          <w:rFonts w:ascii="Times New Roman" w:eastAsia="Times New Roman" w:hAnsi="Times New Roman" w:cs="Arial"/>
          <w:sz w:val="24"/>
          <w:szCs w:val="20"/>
          <w:lang w:eastAsia="ru-RU"/>
        </w:rPr>
        <w:t xml:space="preserve"> ж інструментами або методи оцінки, для яких використовується тільки відкрита ринкова інформація.</w:t>
      </w:r>
    </w:p>
    <w:p w:rsidR="00B37450" w:rsidRDefault="00B37450" w:rsidP="00B37450">
      <w:pPr>
        <w:spacing w:after="0" w:line="272" w:lineRule="auto"/>
        <w:ind w:right="1220"/>
        <w:jc w:val="both"/>
        <w:rPr>
          <w:rFonts w:ascii="Times New Roman" w:eastAsia="Times New Roman" w:hAnsi="Times New Roman" w:cs="Arial"/>
          <w:sz w:val="24"/>
          <w:szCs w:val="20"/>
          <w:lang w:val="uk-UA" w:eastAsia="ru-RU"/>
        </w:rPr>
      </w:pPr>
      <w:r w:rsidRPr="00BE1C0C">
        <w:rPr>
          <w:rFonts w:ascii="Times New Roman" w:eastAsia="Times New Roman" w:hAnsi="Times New Roman" w:cs="Arial"/>
          <w:sz w:val="24"/>
          <w:szCs w:val="20"/>
          <w:lang w:eastAsia="ru-RU"/>
        </w:rPr>
        <w:t>Операції з фінансовими інструментами відображаються в звіті про фінансовий стан на дату розрахунку, тобто на дату набуття (передавання) права власності на них.</w:t>
      </w:r>
    </w:p>
    <w:p w:rsidR="00B37450" w:rsidRPr="00BE1C0C" w:rsidRDefault="00B37450" w:rsidP="00B37450">
      <w:pPr>
        <w:spacing w:after="0" w:line="0" w:lineRule="atLeast"/>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val="uk-UA" w:eastAsia="ru-RU"/>
        </w:rPr>
        <w:t>.</w:t>
      </w:r>
      <w:r w:rsidRPr="00D77F72">
        <w:rPr>
          <w:rFonts w:ascii="Times New Roman" w:eastAsia="Times New Roman" w:hAnsi="Times New Roman" w:cs="Arial"/>
          <w:sz w:val="24"/>
          <w:szCs w:val="20"/>
          <w:lang w:eastAsia="ru-RU"/>
        </w:rPr>
        <w:t xml:space="preserve"> </w:t>
      </w:r>
      <w:proofErr w:type="gramStart"/>
      <w:r w:rsidRPr="00BE1C0C">
        <w:rPr>
          <w:rFonts w:ascii="Times New Roman" w:eastAsia="Times New Roman" w:hAnsi="Times New Roman" w:cs="Arial"/>
          <w:sz w:val="24"/>
          <w:szCs w:val="20"/>
          <w:lang w:eastAsia="ru-RU"/>
        </w:rPr>
        <w:t>Припинення визнання фінансових активів. Кредитна спілка припиняє визнання фінансових активів, коли (а) активи погашені або права на грошові потоки від них іншим чином закінчилися або (б) коли Кредитна спілка передала права на грошові потоки від фінансових активів або уклала угоду щодо передачі, і при цьому (I) також передала, в основному</w:t>
      </w:r>
      <w:proofErr w:type="gramEnd"/>
      <w:r w:rsidRPr="00BE1C0C">
        <w:rPr>
          <w:rFonts w:ascii="Times New Roman" w:eastAsia="Times New Roman" w:hAnsi="Times New Roman" w:cs="Arial"/>
          <w:sz w:val="24"/>
          <w:szCs w:val="20"/>
          <w:lang w:eastAsia="ru-RU"/>
        </w:rPr>
        <w:t xml:space="preserve">, всі ризики та вигоди володіння активом або (II) не передавала і не зберігала, </w:t>
      </w:r>
      <w:proofErr w:type="gramStart"/>
      <w:r w:rsidRPr="00BE1C0C">
        <w:rPr>
          <w:rFonts w:ascii="Times New Roman" w:eastAsia="Times New Roman" w:hAnsi="Times New Roman" w:cs="Arial"/>
          <w:sz w:val="24"/>
          <w:szCs w:val="20"/>
          <w:lang w:eastAsia="ru-RU"/>
        </w:rPr>
        <w:t>в</w:t>
      </w:r>
      <w:proofErr w:type="gramEnd"/>
      <w:r w:rsidRPr="00BE1C0C">
        <w:rPr>
          <w:rFonts w:ascii="Times New Roman" w:eastAsia="Times New Roman" w:hAnsi="Times New Roman" w:cs="Arial"/>
          <w:sz w:val="24"/>
          <w:szCs w:val="20"/>
          <w:lang w:eastAsia="ru-RU"/>
        </w:rPr>
        <w:t xml:space="preserve"> </w:t>
      </w:r>
      <w:proofErr w:type="gramStart"/>
      <w:r w:rsidRPr="00BE1C0C">
        <w:rPr>
          <w:rFonts w:ascii="Times New Roman" w:eastAsia="Times New Roman" w:hAnsi="Times New Roman" w:cs="Arial"/>
          <w:sz w:val="24"/>
          <w:szCs w:val="20"/>
          <w:lang w:eastAsia="ru-RU"/>
        </w:rPr>
        <w:t>основному</w:t>
      </w:r>
      <w:proofErr w:type="gramEnd"/>
      <w:r w:rsidRPr="00BE1C0C">
        <w:rPr>
          <w:rFonts w:ascii="Times New Roman" w:eastAsia="Times New Roman" w:hAnsi="Times New Roman" w:cs="Arial"/>
          <w:sz w:val="24"/>
          <w:szCs w:val="20"/>
          <w:lang w:eastAsia="ru-RU"/>
        </w:rPr>
        <w:t>, всі ризики та вигоди володіння, але не зберегла контроль.</w:t>
      </w:r>
    </w:p>
    <w:p w:rsidR="00B37450" w:rsidRPr="00BE1C0C" w:rsidRDefault="00B37450" w:rsidP="00B3745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Контроль зберігається, коли контрагент не має практичної можливості повністю продати актив незв'язаної стороні, не накладаючи при цьому обмежень </w:t>
      </w:r>
      <w:proofErr w:type="gramStart"/>
      <w:r w:rsidRPr="00BE1C0C">
        <w:rPr>
          <w:rFonts w:ascii="Times New Roman" w:eastAsia="Times New Roman" w:hAnsi="Times New Roman" w:cs="Arial"/>
          <w:sz w:val="24"/>
          <w:szCs w:val="20"/>
          <w:lang w:eastAsia="ru-RU"/>
        </w:rPr>
        <w:t>на</w:t>
      </w:r>
      <w:proofErr w:type="gramEnd"/>
      <w:r w:rsidRPr="00BE1C0C">
        <w:rPr>
          <w:rFonts w:ascii="Times New Roman" w:eastAsia="Times New Roman" w:hAnsi="Times New Roman" w:cs="Arial"/>
          <w:sz w:val="24"/>
          <w:szCs w:val="20"/>
          <w:lang w:eastAsia="ru-RU"/>
        </w:rPr>
        <w:t xml:space="preserve"> продаж.</w:t>
      </w:r>
    </w:p>
    <w:p w:rsidR="00B37450" w:rsidRPr="00D77F72" w:rsidRDefault="00B37450" w:rsidP="00B37450">
      <w:pPr>
        <w:spacing w:after="0" w:line="272" w:lineRule="auto"/>
        <w:ind w:right="1220"/>
        <w:jc w:val="both"/>
        <w:rPr>
          <w:rFonts w:ascii="Times New Roman" w:eastAsia="Times New Roman" w:hAnsi="Times New Roman" w:cs="Arial"/>
          <w:sz w:val="24"/>
          <w:szCs w:val="20"/>
          <w:lang w:eastAsia="ru-RU"/>
        </w:rPr>
        <w:sectPr w:rsidR="00B37450" w:rsidRPr="00D77F72">
          <w:type w:val="continuous"/>
          <w:pgSz w:w="16840" w:h="11906" w:orient="landscape"/>
          <w:pgMar w:top="1440" w:right="1138" w:bottom="437" w:left="1440" w:header="0" w:footer="0" w:gutter="0"/>
          <w:cols w:space="0" w:equalWidth="0">
            <w:col w:w="14260"/>
          </w:cols>
          <w:docGrid w:linePitch="360"/>
        </w:sectPr>
      </w:pPr>
    </w:p>
    <w:p w:rsidR="00B37450" w:rsidRPr="00233B56" w:rsidRDefault="00B37450" w:rsidP="00B37450">
      <w:pPr>
        <w:spacing w:after="0" w:line="246" w:lineRule="auto"/>
        <w:jc w:val="both"/>
        <w:rPr>
          <w:rFonts w:ascii="Times New Roman" w:eastAsia="Times New Roman" w:hAnsi="Times New Roman" w:cs="Arial"/>
          <w:sz w:val="24"/>
          <w:szCs w:val="20"/>
          <w:lang w:val="uk-UA" w:eastAsia="ru-RU"/>
        </w:rPr>
      </w:pPr>
      <w:bookmarkStart w:id="3" w:name="page5"/>
      <w:bookmarkEnd w:id="3"/>
      <w:r>
        <w:rPr>
          <w:rFonts w:ascii="Times New Roman" w:eastAsia="Times New Roman" w:hAnsi="Times New Roman" w:cs="Arial"/>
          <w:sz w:val="24"/>
          <w:szCs w:val="20"/>
          <w:lang w:val="uk-UA" w:eastAsia="ru-RU"/>
        </w:rPr>
        <w:lastRenderedPageBreak/>
        <w:t xml:space="preserve"> </w:t>
      </w:r>
      <w:r w:rsidRPr="00233B56">
        <w:rPr>
          <w:rFonts w:ascii="Times New Roman" w:eastAsia="Times New Roman" w:hAnsi="Times New Roman" w:cs="Arial"/>
          <w:sz w:val="24"/>
          <w:szCs w:val="20"/>
          <w:lang w:val="uk-UA" w:eastAsia="ru-RU"/>
        </w:rPr>
        <w:t>Втрати від знецінення визнаються шляхом створення резерву в розмірі, необхідному для зменшення балансової вартості активу до теперішньої вартості очікуваних майбутніх грошових потоків (не враховуючи майбутніх, ще не понесених кредитних збитків), дисконтованих за первісною ефективною ставкою відсотка для даного активу. Розрахунок теперішньої вартості очікуваних майбутніх грошових потоків від фінансового активу, забезпеченого заставою, відображає грошові потоки, що можуть виникнути в результаті звернення щодо стягнення предмету застави за мінусом витрат на отримання та реалізацію застави, незалежно від того, наскільки ймовірно звернення щодо стягнення предмету застави.</w:t>
      </w:r>
    </w:p>
    <w:p w:rsidR="00B37450" w:rsidRPr="00233B56" w:rsidRDefault="00B37450" w:rsidP="00B37450">
      <w:pPr>
        <w:spacing w:after="0" w:line="235" w:lineRule="exact"/>
        <w:jc w:val="both"/>
        <w:rPr>
          <w:rFonts w:ascii="Times New Roman" w:eastAsia="Times New Roman" w:hAnsi="Times New Roman" w:cs="Arial"/>
          <w:sz w:val="20"/>
          <w:szCs w:val="20"/>
          <w:lang w:val="uk-UA" w:eastAsia="ru-RU"/>
        </w:rPr>
      </w:pPr>
    </w:p>
    <w:p w:rsidR="00B37450" w:rsidRDefault="00B37450" w:rsidP="00B37450">
      <w:pPr>
        <w:spacing w:after="0" w:line="0" w:lineRule="atLeast"/>
        <w:jc w:val="both"/>
        <w:rPr>
          <w:rFonts w:ascii="Times New Roman" w:eastAsia="Times New Roman" w:hAnsi="Times New Roman" w:cs="Arial"/>
          <w:b/>
          <w:i/>
          <w:sz w:val="24"/>
          <w:szCs w:val="20"/>
          <w:lang w:val="uk-UA" w:eastAsia="ru-RU"/>
        </w:rPr>
      </w:pPr>
      <w:r w:rsidRPr="00233B56">
        <w:rPr>
          <w:rFonts w:ascii="Times New Roman" w:eastAsia="Times New Roman" w:hAnsi="Times New Roman" w:cs="Arial"/>
          <w:b/>
          <w:i/>
          <w:sz w:val="24"/>
          <w:szCs w:val="20"/>
          <w:lang w:val="uk-UA" w:eastAsia="ru-RU"/>
        </w:rPr>
        <w:t>Резерв під знецінення формується шляхом віднесення відповідної суми на витрати.</w:t>
      </w:r>
    </w:p>
    <w:p w:rsidR="00B37450" w:rsidRPr="00D77F72" w:rsidRDefault="00B37450" w:rsidP="00B37450">
      <w:pPr>
        <w:spacing w:after="0" w:line="0" w:lineRule="atLeast"/>
        <w:jc w:val="both"/>
        <w:rPr>
          <w:rFonts w:ascii="Times New Roman" w:eastAsia="Times New Roman" w:hAnsi="Times New Roman" w:cs="Arial"/>
          <w:b/>
          <w:i/>
          <w:sz w:val="24"/>
          <w:szCs w:val="20"/>
          <w:lang w:val="uk-UA" w:eastAsia="ru-RU"/>
        </w:rPr>
        <w:sectPr w:rsidR="00B37450" w:rsidRPr="00D77F72" w:rsidSect="000431F0">
          <w:pgSz w:w="16840" w:h="11906" w:orient="landscape"/>
          <w:pgMar w:top="567" w:right="1138" w:bottom="437" w:left="1440" w:header="0" w:footer="0" w:gutter="0"/>
          <w:cols w:space="0" w:equalWidth="0">
            <w:col w:w="14260"/>
          </w:cols>
          <w:docGrid w:linePitch="360"/>
        </w:sectPr>
      </w:pPr>
    </w:p>
    <w:p w:rsidR="00B37450" w:rsidRPr="00D77F72" w:rsidRDefault="00B37450" w:rsidP="00B37450">
      <w:pPr>
        <w:spacing w:after="0" w:line="245" w:lineRule="exact"/>
        <w:jc w:val="both"/>
        <w:rPr>
          <w:rFonts w:ascii="Times New Roman" w:eastAsia="Times New Roman" w:hAnsi="Times New Roman" w:cs="Arial"/>
          <w:sz w:val="20"/>
          <w:szCs w:val="20"/>
          <w:lang w:val="uk-UA" w:eastAsia="ru-RU"/>
        </w:rPr>
      </w:pPr>
    </w:p>
    <w:p w:rsidR="00B37450" w:rsidRPr="00233B56" w:rsidRDefault="00B37450" w:rsidP="00B37450">
      <w:pPr>
        <w:spacing w:after="0" w:line="256" w:lineRule="auto"/>
        <w:jc w:val="both"/>
        <w:rPr>
          <w:rFonts w:ascii="Times New Roman" w:eastAsia="Times New Roman" w:hAnsi="Times New Roman" w:cs="Arial"/>
          <w:sz w:val="24"/>
          <w:szCs w:val="20"/>
          <w:lang w:val="uk-UA" w:eastAsia="ru-RU"/>
        </w:rPr>
      </w:pPr>
      <w:r w:rsidRPr="00233B56">
        <w:rPr>
          <w:rFonts w:ascii="Times New Roman" w:eastAsia="Times New Roman" w:hAnsi="Times New Roman" w:cs="Arial"/>
          <w:sz w:val="24"/>
          <w:szCs w:val="20"/>
          <w:lang w:val="uk-UA" w:eastAsia="ru-RU"/>
        </w:rPr>
        <w:t>Якщо в наступному періоді сума втрат від знецінення зменшується, і це зменшення може бути об'єктивно віднесене до події, що настала після визнання знецінення (як, наприклад, підвищення кредитного рейтингу дебітора), раніше відображений збиток від знецінення сторнується шляхом коригування створеного резерву через прибуток або збиток.</w:t>
      </w:r>
    </w:p>
    <w:p w:rsidR="00B37450" w:rsidRPr="00233B56" w:rsidRDefault="00B37450" w:rsidP="00B37450">
      <w:pPr>
        <w:spacing w:after="0" w:line="272" w:lineRule="auto"/>
        <w:ind w:right="20"/>
        <w:jc w:val="both"/>
        <w:rPr>
          <w:rFonts w:ascii="Times New Roman" w:eastAsia="Times New Roman" w:hAnsi="Times New Roman" w:cs="Arial"/>
          <w:sz w:val="24"/>
          <w:szCs w:val="20"/>
          <w:lang w:val="uk-UA" w:eastAsia="ru-RU"/>
        </w:rPr>
      </w:pPr>
      <w:r w:rsidRPr="00233B56">
        <w:rPr>
          <w:rFonts w:ascii="Times New Roman" w:eastAsia="Times New Roman" w:hAnsi="Times New Roman" w:cs="Arial"/>
          <w:sz w:val="24"/>
          <w:szCs w:val="20"/>
          <w:lang w:val="uk-UA" w:eastAsia="ru-RU"/>
        </w:rPr>
        <w:t>Активи, погашення яких неможливе, списуються за рахунок сформованого резерву під знецінення після завершення всіх необхідних процедур щодо відшкодування і після визначення остаточної суми збитку.</w:t>
      </w:r>
    </w:p>
    <w:p w:rsidR="00B37450" w:rsidRPr="00BE1C0C" w:rsidRDefault="00B37450" w:rsidP="00B37450">
      <w:pPr>
        <w:spacing w:after="0" w:line="248" w:lineRule="auto"/>
        <w:ind w:right="20"/>
        <w:jc w:val="both"/>
        <w:rPr>
          <w:rFonts w:ascii="Times New Roman" w:eastAsia="Times New Roman" w:hAnsi="Times New Roman" w:cs="Arial"/>
          <w:sz w:val="24"/>
          <w:szCs w:val="20"/>
          <w:lang w:eastAsia="ru-RU"/>
        </w:rPr>
      </w:pPr>
      <w:r w:rsidRPr="00B37450">
        <w:rPr>
          <w:rFonts w:ascii="Times New Roman" w:eastAsia="Times New Roman" w:hAnsi="Times New Roman" w:cs="Arial"/>
          <w:sz w:val="24"/>
          <w:szCs w:val="20"/>
          <w:lang w:val="uk-UA" w:eastAsia="ru-RU"/>
        </w:rPr>
        <w:t xml:space="preserve">Зміна умов кредитів. Якщо за фінансовими активами умови змінюються у зв’язку з фінансовими труднощами позичальника, то такі фінансові активи є знеціненими і їх знецінення розраховується з використанням первісної ефективної процентної ставки, визначеної до зміни умов. </w:t>
      </w:r>
      <w:r w:rsidRPr="00BE1C0C">
        <w:rPr>
          <w:rFonts w:ascii="Times New Roman" w:eastAsia="Times New Roman" w:hAnsi="Times New Roman" w:cs="Arial"/>
          <w:sz w:val="24"/>
          <w:szCs w:val="20"/>
          <w:lang w:eastAsia="ru-RU"/>
        </w:rPr>
        <w:t xml:space="preserve">Якщо кредити видані </w:t>
      </w:r>
      <w:proofErr w:type="gramStart"/>
      <w:r w:rsidRPr="00BE1C0C">
        <w:rPr>
          <w:rFonts w:ascii="Times New Roman" w:eastAsia="Times New Roman" w:hAnsi="Times New Roman" w:cs="Arial"/>
          <w:sz w:val="24"/>
          <w:szCs w:val="20"/>
          <w:lang w:eastAsia="ru-RU"/>
        </w:rPr>
        <w:t>п</w:t>
      </w:r>
      <w:proofErr w:type="gramEnd"/>
      <w:r w:rsidRPr="00BE1C0C">
        <w:rPr>
          <w:rFonts w:ascii="Times New Roman" w:eastAsia="Times New Roman" w:hAnsi="Times New Roman" w:cs="Arial"/>
          <w:sz w:val="24"/>
          <w:szCs w:val="20"/>
          <w:lang w:eastAsia="ru-RU"/>
        </w:rPr>
        <w:t>ід плаваючу ставку, то знецінення таких активів розраховується з використанням поточної ефективної процентної ставки. Якщо змі</w:t>
      </w:r>
      <w:proofErr w:type="gramStart"/>
      <w:r w:rsidRPr="00BE1C0C">
        <w:rPr>
          <w:rFonts w:ascii="Times New Roman" w:eastAsia="Times New Roman" w:hAnsi="Times New Roman" w:cs="Arial"/>
          <w:sz w:val="24"/>
          <w:szCs w:val="20"/>
          <w:lang w:eastAsia="ru-RU"/>
        </w:rPr>
        <w:t>на</w:t>
      </w:r>
      <w:proofErr w:type="gramEnd"/>
      <w:r w:rsidRPr="00BE1C0C">
        <w:rPr>
          <w:rFonts w:ascii="Times New Roman" w:eastAsia="Times New Roman" w:hAnsi="Times New Roman" w:cs="Arial"/>
          <w:sz w:val="24"/>
          <w:szCs w:val="20"/>
          <w:lang w:eastAsia="ru-RU"/>
        </w:rPr>
        <w:t xml:space="preserve"> </w:t>
      </w:r>
      <w:proofErr w:type="gramStart"/>
      <w:r w:rsidRPr="00BE1C0C">
        <w:rPr>
          <w:rFonts w:ascii="Times New Roman" w:eastAsia="Times New Roman" w:hAnsi="Times New Roman" w:cs="Arial"/>
          <w:sz w:val="24"/>
          <w:szCs w:val="20"/>
          <w:lang w:eastAsia="ru-RU"/>
        </w:rPr>
        <w:t>умов</w:t>
      </w:r>
      <w:proofErr w:type="gramEnd"/>
      <w:r w:rsidRPr="00BE1C0C">
        <w:rPr>
          <w:rFonts w:ascii="Times New Roman" w:eastAsia="Times New Roman" w:hAnsi="Times New Roman" w:cs="Arial"/>
          <w:sz w:val="24"/>
          <w:szCs w:val="20"/>
          <w:lang w:eastAsia="ru-RU"/>
        </w:rPr>
        <w:t xml:space="preserve"> відбувається не у зв’язку з фінансовими труднощами позичальника, то такі фінансові активи не є знеціненими і за такими активами коригується балансова вартість.</w:t>
      </w:r>
    </w:p>
    <w:p w:rsidR="00B37450" w:rsidRPr="00BE1C0C" w:rsidRDefault="00B37450" w:rsidP="00B37450">
      <w:pPr>
        <w:spacing w:after="0" w:line="250" w:lineRule="auto"/>
        <w:ind w:right="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Знецінення фінансових активів, що </w:t>
      </w:r>
      <w:proofErr w:type="gramStart"/>
      <w:r w:rsidRPr="00BE1C0C">
        <w:rPr>
          <w:rFonts w:ascii="Times New Roman" w:eastAsia="Times New Roman" w:hAnsi="Times New Roman" w:cs="Arial"/>
          <w:sz w:val="24"/>
          <w:szCs w:val="20"/>
          <w:lang w:eastAsia="ru-RU"/>
        </w:rPr>
        <w:t>обл</w:t>
      </w:r>
      <w:proofErr w:type="gramEnd"/>
      <w:r w:rsidRPr="00BE1C0C">
        <w:rPr>
          <w:rFonts w:ascii="Times New Roman" w:eastAsia="Times New Roman" w:hAnsi="Times New Roman" w:cs="Arial"/>
          <w:sz w:val="24"/>
          <w:szCs w:val="20"/>
          <w:lang w:eastAsia="ru-RU"/>
        </w:rPr>
        <w:t xml:space="preserve">іковуються за амортизованою вартістю. Витрати від знецінення визнаються в складі фінансових результатів у звіті про сукупні доходи в міру їх виникнення внаслідок однієї або декількох подій (збиткових подій), що відбулися </w:t>
      </w:r>
      <w:proofErr w:type="gramStart"/>
      <w:r w:rsidRPr="00BE1C0C">
        <w:rPr>
          <w:rFonts w:ascii="Times New Roman" w:eastAsia="Times New Roman" w:hAnsi="Times New Roman" w:cs="Arial"/>
          <w:sz w:val="24"/>
          <w:szCs w:val="20"/>
          <w:lang w:eastAsia="ru-RU"/>
        </w:rPr>
        <w:t>п</w:t>
      </w:r>
      <w:proofErr w:type="gramEnd"/>
      <w:r w:rsidRPr="00BE1C0C">
        <w:rPr>
          <w:rFonts w:ascii="Times New Roman" w:eastAsia="Times New Roman" w:hAnsi="Times New Roman" w:cs="Arial"/>
          <w:sz w:val="24"/>
          <w:szCs w:val="20"/>
          <w:lang w:eastAsia="ru-RU"/>
        </w:rPr>
        <w:t>ісля первісного визнання фінансового активу, і якщо ця подія (або події) впливає (впливають ) на розрахункові майбутні грошові потоки від фінансового активу або групи фінансових активі</w:t>
      </w:r>
      <w:proofErr w:type="gramStart"/>
      <w:r w:rsidRPr="00BE1C0C">
        <w:rPr>
          <w:rFonts w:ascii="Times New Roman" w:eastAsia="Times New Roman" w:hAnsi="Times New Roman" w:cs="Arial"/>
          <w:sz w:val="24"/>
          <w:szCs w:val="20"/>
          <w:lang w:eastAsia="ru-RU"/>
        </w:rPr>
        <w:t>в</w:t>
      </w:r>
      <w:proofErr w:type="gramEnd"/>
      <w:r w:rsidRPr="00BE1C0C">
        <w:rPr>
          <w:rFonts w:ascii="Times New Roman" w:eastAsia="Times New Roman" w:hAnsi="Times New Roman" w:cs="Arial"/>
          <w:sz w:val="24"/>
          <w:szCs w:val="20"/>
          <w:lang w:eastAsia="ru-RU"/>
        </w:rPr>
        <w:t>, які можуть бути оцінені достовірно.</w:t>
      </w:r>
    </w:p>
    <w:p w:rsidR="00B37450" w:rsidRDefault="00B37450" w:rsidP="00B37450">
      <w:pPr>
        <w:spacing w:after="0" w:line="0" w:lineRule="atLeast"/>
        <w:jc w:val="both"/>
        <w:rPr>
          <w:rFonts w:ascii="Times New Roman" w:eastAsia="Times New Roman" w:hAnsi="Times New Roman" w:cs="Arial"/>
          <w:sz w:val="24"/>
          <w:szCs w:val="20"/>
          <w:lang w:val="uk-UA" w:eastAsia="ru-RU"/>
        </w:rPr>
      </w:pPr>
    </w:p>
    <w:p w:rsidR="00B37450" w:rsidRPr="00BE1C0C" w:rsidRDefault="00B37450" w:rsidP="00B37450">
      <w:pPr>
        <w:spacing w:after="0" w:line="256" w:lineRule="auto"/>
        <w:ind w:right="20"/>
        <w:jc w:val="both"/>
        <w:rPr>
          <w:rFonts w:ascii="Times New Roman" w:eastAsia="Times New Roman" w:hAnsi="Times New Roman" w:cs="Arial"/>
          <w:sz w:val="24"/>
          <w:szCs w:val="20"/>
          <w:lang w:eastAsia="ru-RU"/>
        </w:rPr>
      </w:pPr>
      <w:r w:rsidRPr="00D77F72">
        <w:rPr>
          <w:rFonts w:ascii="Times New Roman" w:eastAsia="Times New Roman" w:hAnsi="Times New Roman" w:cs="Arial"/>
          <w:sz w:val="24"/>
          <w:szCs w:val="20"/>
          <w:lang w:val="uk-UA" w:eastAsia="ru-RU"/>
        </w:rPr>
        <w:t xml:space="preserve">Сума коригування визначається як різниця між теперішньою вартістю нових грошових потоків з урахуванням змінених умов, дисконтованих за первісною ефективною процентною ставкою </w:t>
      </w:r>
      <w:r w:rsidRPr="00BE1C0C">
        <w:rPr>
          <w:rFonts w:ascii="Times New Roman" w:eastAsia="Times New Roman" w:hAnsi="Times New Roman" w:cs="Arial"/>
          <w:sz w:val="24"/>
          <w:szCs w:val="20"/>
          <w:lang w:eastAsia="ru-RU"/>
        </w:rPr>
        <w:t>(поточною ефективною процентною ставкою, якщо кредити видані під плаваючу ставку).</w:t>
      </w:r>
    </w:p>
    <w:p w:rsidR="00B37450" w:rsidRPr="00BE1C0C" w:rsidRDefault="00B37450" w:rsidP="00B37450">
      <w:pPr>
        <w:spacing w:after="0" w:line="221" w:lineRule="exact"/>
        <w:jc w:val="both"/>
        <w:rPr>
          <w:rFonts w:ascii="Times New Roman" w:eastAsia="Times New Roman" w:hAnsi="Times New Roman" w:cs="Arial"/>
          <w:sz w:val="20"/>
          <w:szCs w:val="20"/>
          <w:lang w:eastAsia="ru-RU"/>
        </w:rPr>
      </w:pPr>
    </w:p>
    <w:p w:rsidR="00B37450" w:rsidRPr="00BE1C0C" w:rsidRDefault="00B37450" w:rsidP="00B3745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Фінансові активи</w:t>
      </w:r>
      <w:proofErr w:type="gramStart"/>
      <w:r w:rsidRPr="00BE1C0C">
        <w:rPr>
          <w:rFonts w:ascii="Times New Roman" w:eastAsia="Times New Roman" w:hAnsi="Times New Roman" w:cs="Arial"/>
          <w:sz w:val="24"/>
          <w:szCs w:val="20"/>
          <w:lang w:eastAsia="ru-RU"/>
        </w:rPr>
        <w:t xml:space="preserve"> К</w:t>
      </w:r>
      <w:proofErr w:type="gramEnd"/>
      <w:r w:rsidRPr="00BE1C0C">
        <w:rPr>
          <w:rFonts w:ascii="Times New Roman" w:eastAsia="Times New Roman" w:hAnsi="Times New Roman" w:cs="Arial"/>
          <w:sz w:val="24"/>
          <w:szCs w:val="20"/>
          <w:lang w:eastAsia="ru-RU"/>
        </w:rPr>
        <w:t>редитної спілки залежно від наміру їх придбання класифікуються таким чином:</w:t>
      </w:r>
    </w:p>
    <w:p w:rsidR="00B37450" w:rsidRPr="00BE1C0C" w:rsidRDefault="00B37450" w:rsidP="00B37450">
      <w:pPr>
        <w:spacing w:after="0" w:line="276" w:lineRule="exact"/>
        <w:jc w:val="both"/>
        <w:rPr>
          <w:rFonts w:ascii="Times New Roman" w:eastAsia="Times New Roman" w:hAnsi="Times New Roman" w:cs="Arial"/>
          <w:sz w:val="20"/>
          <w:szCs w:val="20"/>
          <w:lang w:eastAsia="ru-RU"/>
        </w:rPr>
      </w:pPr>
    </w:p>
    <w:p w:rsidR="00B37450" w:rsidRPr="00BE1C0C" w:rsidRDefault="00B37450" w:rsidP="00B3745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Грошові кошти та їх еквіваленти. Грошові кошти та їх еквіваленти включають готівкові кошти, кошти на рахунках у Кредитна спілках та</w:t>
      </w:r>
    </w:p>
    <w:p w:rsidR="00B37450" w:rsidRPr="00BE1C0C" w:rsidRDefault="00B37450" w:rsidP="00B3745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короткострокові високоліквідні фінансові інвестиції з первісним строком розміщення до 3 місяці</w:t>
      </w:r>
      <w:proofErr w:type="gramStart"/>
      <w:r w:rsidRPr="00BE1C0C">
        <w:rPr>
          <w:rFonts w:ascii="Times New Roman" w:eastAsia="Times New Roman" w:hAnsi="Times New Roman" w:cs="Arial"/>
          <w:sz w:val="24"/>
          <w:szCs w:val="20"/>
          <w:lang w:eastAsia="ru-RU"/>
        </w:rPr>
        <w:t>в</w:t>
      </w:r>
      <w:proofErr w:type="gramEnd"/>
      <w:r w:rsidRPr="00BE1C0C">
        <w:rPr>
          <w:rFonts w:ascii="Times New Roman" w:eastAsia="Times New Roman" w:hAnsi="Times New Roman" w:cs="Arial"/>
          <w:sz w:val="24"/>
          <w:szCs w:val="20"/>
          <w:lang w:eastAsia="ru-RU"/>
        </w:rPr>
        <w:t>, які вільно конвертуються у певні суми</w:t>
      </w:r>
    </w:p>
    <w:p w:rsidR="00B37450" w:rsidRPr="00BE1C0C" w:rsidRDefault="00B37450" w:rsidP="00B3745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грошових кошті</w:t>
      </w:r>
      <w:proofErr w:type="gramStart"/>
      <w:r w:rsidRPr="00BE1C0C">
        <w:rPr>
          <w:rFonts w:ascii="Times New Roman" w:eastAsia="Times New Roman" w:hAnsi="Times New Roman" w:cs="Arial"/>
          <w:sz w:val="24"/>
          <w:szCs w:val="20"/>
          <w:lang w:eastAsia="ru-RU"/>
        </w:rPr>
        <w:t>в</w:t>
      </w:r>
      <w:proofErr w:type="gramEnd"/>
      <w:r w:rsidRPr="00BE1C0C">
        <w:rPr>
          <w:rFonts w:ascii="Times New Roman" w:eastAsia="Times New Roman" w:hAnsi="Times New Roman" w:cs="Arial"/>
          <w:sz w:val="24"/>
          <w:szCs w:val="20"/>
          <w:lang w:eastAsia="ru-RU"/>
        </w:rPr>
        <w:t xml:space="preserve"> і </w:t>
      </w:r>
      <w:proofErr w:type="gramStart"/>
      <w:r w:rsidRPr="00BE1C0C">
        <w:rPr>
          <w:rFonts w:ascii="Times New Roman" w:eastAsia="Times New Roman" w:hAnsi="Times New Roman" w:cs="Arial"/>
          <w:sz w:val="24"/>
          <w:szCs w:val="20"/>
          <w:lang w:eastAsia="ru-RU"/>
        </w:rPr>
        <w:t>як</w:t>
      </w:r>
      <w:proofErr w:type="gramEnd"/>
      <w:r w:rsidRPr="00BE1C0C">
        <w:rPr>
          <w:rFonts w:ascii="Times New Roman" w:eastAsia="Times New Roman" w:hAnsi="Times New Roman" w:cs="Arial"/>
          <w:sz w:val="24"/>
          <w:szCs w:val="20"/>
          <w:lang w:eastAsia="ru-RU"/>
        </w:rPr>
        <w:t>і характеризуються незначним ризиком зміни вартості. Суми, що стосуються коштів, використання</w:t>
      </w:r>
    </w:p>
    <w:p w:rsidR="00B37450" w:rsidRPr="00BE1C0C" w:rsidRDefault="00B37450" w:rsidP="00B3745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яких обмежено, виключаються з грошових коштів та їх еквівалентів. Грошові кошти та їх еквіваленти </w:t>
      </w:r>
      <w:proofErr w:type="gramStart"/>
      <w:r w:rsidRPr="00BE1C0C">
        <w:rPr>
          <w:rFonts w:ascii="Times New Roman" w:eastAsia="Times New Roman" w:hAnsi="Times New Roman" w:cs="Arial"/>
          <w:sz w:val="24"/>
          <w:szCs w:val="20"/>
          <w:lang w:eastAsia="ru-RU"/>
        </w:rPr>
        <w:t>обл</w:t>
      </w:r>
      <w:proofErr w:type="gramEnd"/>
      <w:r w:rsidRPr="00BE1C0C">
        <w:rPr>
          <w:rFonts w:ascii="Times New Roman" w:eastAsia="Times New Roman" w:hAnsi="Times New Roman" w:cs="Arial"/>
          <w:sz w:val="24"/>
          <w:szCs w:val="20"/>
          <w:lang w:eastAsia="ru-RU"/>
        </w:rPr>
        <w:t>іковуються за амортизованою</w:t>
      </w:r>
    </w:p>
    <w:p w:rsidR="00B37450" w:rsidRPr="00D77F72" w:rsidRDefault="00B37450" w:rsidP="00B37450">
      <w:pPr>
        <w:spacing w:after="0" w:line="0" w:lineRule="atLeast"/>
        <w:jc w:val="both"/>
        <w:rPr>
          <w:rFonts w:ascii="Times New Roman" w:eastAsia="Times New Roman" w:hAnsi="Times New Roman" w:cs="Arial"/>
          <w:sz w:val="24"/>
          <w:szCs w:val="20"/>
          <w:lang w:val="uk-UA" w:eastAsia="ru-RU"/>
        </w:rPr>
        <w:sectPr w:rsidR="00B37450" w:rsidRPr="00D77F72">
          <w:type w:val="continuous"/>
          <w:pgSz w:w="16840" w:h="11906" w:orient="landscape"/>
          <w:pgMar w:top="1440" w:right="1138" w:bottom="437" w:left="1440" w:header="0" w:footer="0" w:gutter="0"/>
          <w:cols w:space="0" w:equalWidth="0">
            <w:col w:w="14260"/>
          </w:cols>
          <w:docGrid w:linePitch="360"/>
        </w:sectPr>
      </w:pPr>
      <w:r w:rsidRPr="00BE1C0C">
        <w:rPr>
          <w:rFonts w:ascii="Times New Roman" w:eastAsia="Times New Roman" w:hAnsi="Times New Roman" w:cs="Arial"/>
          <w:sz w:val="24"/>
          <w:szCs w:val="20"/>
          <w:lang w:eastAsia="ru-RU"/>
        </w:rPr>
        <w:t>вартістю.</w:t>
      </w:r>
    </w:p>
    <w:p w:rsidR="00B37450" w:rsidRPr="00D77F72" w:rsidRDefault="00B37450" w:rsidP="00B37450">
      <w:pPr>
        <w:spacing w:after="0" w:line="230" w:lineRule="exact"/>
        <w:jc w:val="both"/>
        <w:rPr>
          <w:rFonts w:ascii="Times New Roman" w:eastAsia="Times New Roman" w:hAnsi="Times New Roman" w:cs="Arial"/>
          <w:sz w:val="20"/>
          <w:szCs w:val="20"/>
          <w:lang w:val="uk-UA" w:eastAsia="ru-RU"/>
        </w:rPr>
      </w:pPr>
      <w:bookmarkStart w:id="4" w:name="page6"/>
      <w:bookmarkEnd w:id="4"/>
    </w:p>
    <w:p w:rsidR="00B37450" w:rsidRPr="00BE1C0C" w:rsidRDefault="00B37450" w:rsidP="00B37450">
      <w:pPr>
        <w:spacing w:after="0" w:line="276" w:lineRule="exact"/>
        <w:jc w:val="both"/>
        <w:rPr>
          <w:rFonts w:ascii="Times New Roman" w:eastAsia="Times New Roman" w:hAnsi="Times New Roman" w:cs="Arial"/>
          <w:sz w:val="20"/>
          <w:szCs w:val="20"/>
          <w:lang w:eastAsia="ru-RU"/>
        </w:rPr>
      </w:pPr>
    </w:p>
    <w:p w:rsidR="00B37450" w:rsidRPr="00BE1C0C" w:rsidRDefault="00B37450" w:rsidP="00B37450">
      <w:pPr>
        <w:spacing w:after="0" w:line="0" w:lineRule="atLeast"/>
        <w:jc w:val="both"/>
        <w:rPr>
          <w:rFonts w:ascii="Times New Roman" w:eastAsia="Times New Roman" w:hAnsi="Times New Roman" w:cs="Arial"/>
          <w:b/>
          <w:i/>
          <w:sz w:val="24"/>
          <w:szCs w:val="20"/>
          <w:lang w:eastAsia="ru-RU"/>
        </w:rPr>
      </w:pPr>
      <w:r w:rsidRPr="00BE1C0C">
        <w:rPr>
          <w:rFonts w:ascii="Times New Roman" w:eastAsia="Times New Roman" w:hAnsi="Times New Roman" w:cs="Arial"/>
          <w:sz w:val="24"/>
          <w:szCs w:val="20"/>
          <w:lang w:eastAsia="ru-RU"/>
        </w:rPr>
        <w:t xml:space="preserve"> </w:t>
      </w:r>
      <w:r w:rsidRPr="00BE1C0C">
        <w:rPr>
          <w:rFonts w:ascii="Times New Roman" w:eastAsia="Times New Roman" w:hAnsi="Times New Roman" w:cs="Arial"/>
          <w:b/>
          <w:i/>
          <w:sz w:val="24"/>
          <w:szCs w:val="20"/>
          <w:lang w:eastAsia="ru-RU"/>
        </w:rPr>
        <w:t>Депозити в банках.</w:t>
      </w:r>
    </w:p>
    <w:p w:rsidR="00B37450" w:rsidRDefault="00B37450" w:rsidP="00B37450">
      <w:pPr>
        <w:spacing w:after="0" w:line="0" w:lineRule="atLeast"/>
        <w:jc w:val="both"/>
        <w:rPr>
          <w:rFonts w:ascii="Times New Roman" w:eastAsia="Times New Roman" w:hAnsi="Times New Roman" w:cs="Arial"/>
          <w:sz w:val="24"/>
          <w:szCs w:val="20"/>
          <w:lang w:val="uk-UA" w:eastAsia="ru-RU"/>
        </w:rPr>
      </w:pPr>
      <w:r w:rsidRPr="00BE1C0C">
        <w:rPr>
          <w:rFonts w:ascii="Times New Roman" w:eastAsia="Times New Roman" w:hAnsi="Times New Roman" w:cs="Arial"/>
          <w:sz w:val="24"/>
          <w:szCs w:val="20"/>
          <w:lang w:eastAsia="ru-RU"/>
        </w:rPr>
        <w:t xml:space="preserve"> Депозити в банках </w:t>
      </w:r>
      <w:proofErr w:type="gramStart"/>
      <w:r w:rsidRPr="00BE1C0C">
        <w:rPr>
          <w:rFonts w:ascii="Times New Roman" w:eastAsia="Times New Roman" w:hAnsi="Times New Roman" w:cs="Arial"/>
          <w:sz w:val="24"/>
          <w:szCs w:val="20"/>
          <w:lang w:eastAsia="ru-RU"/>
        </w:rPr>
        <w:t>обл</w:t>
      </w:r>
      <w:proofErr w:type="gramEnd"/>
      <w:r w:rsidRPr="00BE1C0C">
        <w:rPr>
          <w:rFonts w:ascii="Times New Roman" w:eastAsia="Times New Roman" w:hAnsi="Times New Roman" w:cs="Arial"/>
          <w:sz w:val="24"/>
          <w:szCs w:val="20"/>
          <w:lang w:eastAsia="ru-RU"/>
        </w:rPr>
        <w:t>іковуються за амортизованою вартістю за вирахуванням резерву на знецінення.</w:t>
      </w:r>
    </w:p>
    <w:p w:rsidR="00B37450" w:rsidRPr="00D77F72" w:rsidRDefault="00B37450" w:rsidP="00B37450">
      <w:pPr>
        <w:spacing w:after="0" w:line="0" w:lineRule="atLeast"/>
        <w:jc w:val="both"/>
        <w:rPr>
          <w:rFonts w:ascii="Times New Roman" w:eastAsia="Times New Roman" w:hAnsi="Times New Roman" w:cs="Arial"/>
          <w:sz w:val="24"/>
          <w:szCs w:val="20"/>
          <w:lang w:val="uk-UA" w:eastAsia="ru-RU"/>
        </w:rPr>
        <w:sectPr w:rsidR="00B37450" w:rsidRPr="00D77F72" w:rsidSect="000431F0">
          <w:pgSz w:w="16840" w:h="11906" w:orient="landscape"/>
          <w:pgMar w:top="709" w:right="1138" w:bottom="437" w:left="1440" w:header="0" w:footer="0" w:gutter="0"/>
          <w:cols w:space="0" w:equalWidth="0">
            <w:col w:w="14260"/>
          </w:cols>
          <w:docGrid w:linePitch="360"/>
        </w:sectPr>
      </w:pPr>
    </w:p>
    <w:p w:rsidR="00B37450" w:rsidRPr="00D77F72" w:rsidRDefault="00B37450" w:rsidP="00B37450">
      <w:pPr>
        <w:spacing w:after="0" w:line="240" w:lineRule="auto"/>
        <w:jc w:val="both"/>
        <w:rPr>
          <w:rFonts w:ascii="Times New Roman" w:eastAsia="Times New Roman" w:hAnsi="Times New Roman" w:cs="Arial"/>
          <w:sz w:val="20"/>
          <w:szCs w:val="20"/>
          <w:lang w:val="uk-UA" w:eastAsia="ru-RU"/>
        </w:rPr>
      </w:pPr>
    </w:p>
    <w:p w:rsidR="00B37450" w:rsidRPr="00D77F72" w:rsidRDefault="00B37450" w:rsidP="00B37450">
      <w:pPr>
        <w:spacing w:after="0" w:line="256" w:lineRule="auto"/>
        <w:jc w:val="both"/>
        <w:rPr>
          <w:rFonts w:ascii="Times New Roman" w:eastAsia="Times New Roman" w:hAnsi="Times New Roman" w:cs="Arial"/>
          <w:sz w:val="24"/>
          <w:szCs w:val="20"/>
          <w:lang w:val="uk-UA" w:eastAsia="ru-RU"/>
        </w:rPr>
      </w:pPr>
      <w:r w:rsidRPr="00BE1C0C">
        <w:rPr>
          <w:rFonts w:ascii="Times New Roman" w:eastAsia="Times New Roman" w:hAnsi="Times New Roman" w:cs="Arial"/>
          <w:sz w:val="24"/>
          <w:szCs w:val="20"/>
          <w:lang w:eastAsia="ru-RU"/>
        </w:rPr>
        <w:t xml:space="preserve">Інструменти капіталу, що </w:t>
      </w:r>
      <w:proofErr w:type="gramStart"/>
      <w:r w:rsidRPr="00BE1C0C">
        <w:rPr>
          <w:rFonts w:ascii="Times New Roman" w:eastAsia="Times New Roman" w:hAnsi="Times New Roman" w:cs="Arial"/>
          <w:sz w:val="24"/>
          <w:szCs w:val="20"/>
          <w:lang w:eastAsia="ru-RU"/>
        </w:rPr>
        <w:t>обл</w:t>
      </w:r>
      <w:proofErr w:type="gramEnd"/>
      <w:r w:rsidRPr="00BE1C0C">
        <w:rPr>
          <w:rFonts w:ascii="Times New Roman" w:eastAsia="Times New Roman" w:hAnsi="Times New Roman" w:cs="Arial"/>
          <w:sz w:val="24"/>
          <w:szCs w:val="20"/>
          <w:lang w:eastAsia="ru-RU"/>
        </w:rPr>
        <w:t xml:space="preserve">іковуються за справедливою вартістю – це інвестиції до статутних капіталів компаній, які не є асоційованими або дочірніми. </w:t>
      </w:r>
      <w:proofErr w:type="gramStart"/>
      <w:r w:rsidRPr="00BE1C0C">
        <w:rPr>
          <w:rFonts w:ascii="Times New Roman" w:eastAsia="Times New Roman" w:hAnsi="Times New Roman" w:cs="Arial"/>
          <w:sz w:val="24"/>
          <w:szCs w:val="20"/>
          <w:lang w:eastAsia="ru-RU"/>
        </w:rPr>
        <w:t>За</w:t>
      </w:r>
      <w:proofErr w:type="gramEnd"/>
      <w:r w:rsidRPr="00BE1C0C">
        <w:rPr>
          <w:rFonts w:ascii="Times New Roman" w:eastAsia="Times New Roman" w:hAnsi="Times New Roman" w:cs="Arial"/>
          <w:sz w:val="24"/>
          <w:szCs w:val="20"/>
          <w:lang w:eastAsia="ru-RU"/>
        </w:rPr>
        <w:t xml:space="preserve"> відсутності інформації для визначення справедливої вартості інструментів капіталу, собівартість є найкращою оцінкою справедливої вартості.</w:t>
      </w:r>
    </w:p>
    <w:p w:rsidR="00B37450" w:rsidRPr="00BE1C0C" w:rsidRDefault="00B37450" w:rsidP="00B3745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Інша дебіторська заборгованість. Інша дебіторська заборгованість включа</w:t>
      </w:r>
      <w:proofErr w:type="gramStart"/>
      <w:r w:rsidRPr="00BE1C0C">
        <w:rPr>
          <w:rFonts w:ascii="Times New Roman" w:eastAsia="Times New Roman" w:hAnsi="Times New Roman" w:cs="Arial"/>
          <w:sz w:val="24"/>
          <w:szCs w:val="20"/>
          <w:lang w:eastAsia="ru-RU"/>
        </w:rPr>
        <w:t>є:</w:t>
      </w:r>
      <w:proofErr w:type="gramEnd"/>
    </w:p>
    <w:p w:rsidR="00B37450" w:rsidRPr="00BE1C0C" w:rsidRDefault="00B37450" w:rsidP="00B37450">
      <w:pPr>
        <w:spacing w:after="0" w:line="250" w:lineRule="auto"/>
        <w:ind w:right="2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val="uk-UA" w:eastAsia="ru-RU"/>
        </w:rPr>
        <w:t xml:space="preserve">  </w:t>
      </w:r>
      <w:r w:rsidRPr="00233B56">
        <w:rPr>
          <w:rFonts w:ascii="Times New Roman" w:eastAsia="Times New Roman" w:hAnsi="Times New Roman" w:cs="Arial"/>
          <w:sz w:val="24"/>
          <w:szCs w:val="20"/>
          <w:lang w:val="uk-UA" w:eastAsia="ru-RU"/>
        </w:rPr>
        <w:t xml:space="preserve">Кредити, надані іншим кредитним спілкам, яким Кредитна спілка надає кошти з метою отримання договірних грошових потоків, які виключно є платежами щодо погашення основної суми боргу та процентів. </w:t>
      </w:r>
      <w:proofErr w:type="gramStart"/>
      <w:r w:rsidRPr="00BE1C0C">
        <w:rPr>
          <w:rFonts w:ascii="Times New Roman" w:eastAsia="Times New Roman" w:hAnsi="Times New Roman" w:cs="Arial"/>
          <w:sz w:val="24"/>
          <w:szCs w:val="20"/>
          <w:lang w:eastAsia="ru-RU"/>
        </w:rPr>
        <w:t>Ц</w:t>
      </w:r>
      <w:proofErr w:type="gramEnd"/>
      <w:r w:rsidRPr="00BE1C0C">
        <w:rPr>
          <w:rFonts w:ascii="Times New Roman" w:eastAsia="Times New Roman" w:hAnsi="Times New Roman" w:cs="Arial"/>
          <w:sz w:val="24"/>
          <w:szCs w:val="20"/>
          <w:lang w:eastAsia="ru-RU"/>
        </w:rPr>
        <w:t xml:space="preserve">і кредити не пов’язані з похідними інструментами, не котируються на ринку і підлягають поверненню на фіксовану дату або дату, яка може бути визначена. </w:t>
      </w:r>
      <w:proofErr w:type="gramStart"/>
      <w:r w:rsidRPr="00BE1C0C">
        <w:rPr>
          <w:rFonts w:ascii="Times New Roman" w:eastAsia="Times New Roman" w:hAnsi="Times New Roman" w:cs="Arial"/>
          <w:sz w:val="24"/>
          <w:szCs w:val="20"/>
          <w:lang w:eastAsia="ru-RU"/>
        </w:rPr>
        <w:t>Ц</w:t>
      </w:r>
      <w:proofErr w:type="gramEnd"/>
      <w:r w:rsidRPr="00BE1C0C">
        <w:rPr>
          <w:rFonts w:ascii="Times New Roman" w:eastAsia="Times New Roman" w:hAnsi="Times New Roman" w:cs="Arial"/>
          <w:sz w:val="24"/>
          <w:szCs w:val="20"/>
          <w:lang w:eastAsia="ru-RU"/>
        </w:rPr>
        <w:t>і кредити та заборгованість обліковуються за амортизованою вартістю.</w:t>
      </w:r>
    </w:p>
    <w:p w:rsidR="00B37450" w:rsidRPr="00BE1C0C" w:rsidRDefault="00B37450" w:rsidP="00B37450">
      <w:pPr>
        <w:spacing w:after="0" w:line="0" w:lineRule="atLeas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 xml:space="preserve">  </w:t>
      </w:r>
      <w:r w:rsidRPr="00BE1C0C">
        <w:rPr>
          <w:rFonts w:ascii="Times New Roman" w:eastAsia="Times New Roman" w:hAnsi="Times New Roman" w:cs="Arial"/>
          <w:sz w:val="24"/>
          <w:szCs w:val="20"/>
          <w:lang w:eastAsia="ru-RU"/>
        </w:rPr>
        <w:t>Кредити, надані членам</w:t>
      </w:r>
      <w:proofErr w:type="gramStart"/>
      <w:r w:rsidRPr="00BE1C0C">
        <w:rPr>
          <w:rFonts w:ascii="Times New Roman" w:eastAsia="Times New Roman" w:hAnsi="Times New Roman" w:cs="Arial"/>
          <w:sz w:val="24"/>
          <w:szCs w:val="20"/>
          <w:lang w:eastAsia="ru-RU"/>
        </w:rPr>
        <w:t xml:space="preserve"> К</w:t>
      </w:r>
      <w:proofErr w:type="gramEnd"/>
      <w:r w:rsidRPr="00BE1C0C">
        <w:rPr>
          <w:rFonts w:ascii="Times New Roman" w:eastAsia="Times New Roman" w:hAnsi="Times New Roman" w:cs="Arial"/>
          <w:sz w:val="24"/>
          <w:szCs w:val="20"/>
          <w:lang w:eastAsia="ru-RU"/>
        </w:rPr>
        <w:t xml:space="preserve">редитної спілки. Кредити та заборгованість членів спілки </w:t>
      </w:r>
      <w:proofErr w:type="gramStart"/>
      <w:r w:rsidRPr="00BE1C0C">
        <w:rPr>
          <w:rFonts w:ascii="Times New Roman" w:eastAsia="Times New Roman" w:hAnsi="Times New Roman" w:cs="Arial"/>
          <w:sz w:val="24"/>
          <w:szCs w:val="20"/>
          <w:lang w:eastAsia="ru-RU"/>
        </w:rPr>
        <w:t>обл</w:t>
      </w:r>
      <w:proofErr w:type="gramEnd"/>
      <w:r w:rsidRPr="00BE1C0C">
        <w:rPr>
          <w:rFonts w:ascii="Times New Roman" w:eastAsia="Times New Roman" w:hAnsi="Times New Roman" w:cs="Arial"/>
          <w:sz w:val="24"/>
          <w:szCs w:val="20"/>
          <w:lang w:eastAsia="ru-RU"/>
        </w:rPr>
        <w:t xml:space="preserve">іковуються, коли Кредитна спілка надає грошові кошти з метою створення дебіторської заборгованості члена спілки, яка не пов’язана з похідними фінансовими інструментами, не котирується на відкритому ринку та має бути погашена на встановлену чи визначену дату; при цьому Кредитна спілка не має наміру здійснювати торгові операції з цією дебіторською заборгованістю. Кредити та заборгованість членів спілки </w:t>
      </w:r>
      <w:proofErr w:type="gramStart"/>
      <w:r w:rsidRPr="00BE1C0C">
        <w:rPr>
          <w:rFonts w:ascii="Times New Roman" w:eastAsia="Times New Roman" w:hAnsi="Times New Roman" w:cs="Arial"/>
          <w:sz w:val="24"/>
          <w:szCs w:val="20"/>
          <w:lang w:eastAsia="ru-RU"/>
        </w:rPr>
        <w:t>обл</w:t>
      </w:r>
      <w:proofErr w:type="gramEnd"/>
      <w:r w:rsidRPr="00BE1C0C">
        <w:rPr>
          <w:rFonts w:ascii="Times New Roman" w:eastAsia="Times New Roman" w:hAnsi="Times New Roman" w:cs="Arial"/>
          <w:sz w:val="24"/>
          <w:szCs w:val="20"/>
          <w:lang w:eastAsia="ru-RU"/>
        </w:rPr>
        <w:t>іковуються за амортизованою вартістю</w:t>
      </w:r>
    </w:p>
    <w:p w:rsidR="00B37450" w:rsidRPr="00BE1C0C" w:rsidRDefault="00B37450" w:rsidP="00B37450">
      <w:pPr>
        <w:spacing w:after="0" w:line="234" w:lineRule="auto"/>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Кредитна спілка формує РЗПВ за кожним договором кредиту окремо та обліковує зазначену інформацію в обліковій та реєструючій системі кредитної спілки.</w:t>
      </w:r>
    </w:p>
    <w:p w:rsidR="00B37450" w:rsidRPr="00BE1C0C" w:rsidRDefault="00B37450" w:rsidP="00B37450">
      <w:pPr>
        <w:spacing w:after="0" w:line="14" w:lineRule="exact"/>
        <w:jc w:val="both"/>
        <w:rPr>
          <w:rFonts w:ascii="Times New Roman" w:eastAsia="Times New Roman" w:hAnsi="Times New Roman" w:cs="Times New Roman"/>
          <w:sz w:val="24"/>
          <w:szCs w:val="24"/>
          <w:lang w:val="uk-UA" w:eastAsia="ru-RU"/>
        </w:rPr>
      </w:pPr>
    </w:p>
    <w:p w:rsidR="00B37450" w:rsidRPr="00BE1C0C" w:rsidRDefault="00B37450" w:rsidP="00B37450">
      <w:pPr>
        <w:spacing w:after="0" w:line="237" w:lineRule="auto"/>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Договір кредиту вважається простроченим, якщо членом кредитної спілки на дату визначення простроченості повністю або частково не виконано зобов’язань у строки та обсягах, встановлених умовами договору кредиту, щодо повернення тіла кредиту та/або сплати процентів за кредитом.</w:t>
      </w:r>
    </w:p>
    <w:p w:rsidR="00B37450" w:rsidRPr="00BE1C0C" w:rsidRDefault="00B37450" w:rsidP="00B37450">
      <w:pPr>
        <w:spacing w:after="0" w:line="14" w:lineRule="exact"/>
        <w:jc w:val="both"/>
        <w:rPr>
          <w:rFonts w:ascii="Times New Roman" w:eastAsia="Times New Roman" w:hAnsi="Times New Roman" w:cs="Times New Roman"/>
          <w:sz w:val="24"/>
          <w:szCs w:val="24"/>
          <w:lang w:val="uk-UA" w:eastAsia="ru-RU"/>
        </w:rPr>
      </w:pPr>
    </w:p>
    <w:p w:rsidR="00B37450" w:rsidRPr="00BE1C0C" w:rsidRDefault="00B37450" w:rsidP="00B37450">
      <w:pPr>
        <w:spacing w:after="0" w:line="234" w:lineRule="auto"/>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Для розрахунку РЗПВ будь-який договір кредиту відноситься до певного рівня прострочення за такими ознаками:</w:t>
      </w:r>
    </w:p>
    <w:p w:rsidR="00B37450" w:rsidRPr="00BE1C0C" w:rsidRDefault="00B37450" w:rsidP="00B37450">
      <w:pPr>
        <w:spacing w:after="0" w:line="122" w:lineRule="exact"/>
        <w:jc w:val="both"/>
        <w:rPr>
          <w:rFonts w:ascii="Times New Roman" w:eastAsia="Times New Roman" w:hAnsi="Times New Roman" w:cs="Times New Roman"/>
          <w:sz w:val="24"/>
          <w:szCs w:val="24"/>
          <w:lang w:val="uk-UA" w:eastAsia="ru-RU"/>
        </w:rPr>
      </w:pPr>
    </w:p>
    <w:p w:rsidR="00B37450" w:rsidRPr="00BE1C0C" w:rsidRDefault="00B37450" w:rsidP="00B37450">
      <w:pPr>
        <w:tabs>
          <w:tab w:val="left" w:pos="2760"/>
        </w:tabs>
        <w:spacing w:after="0" w:line="0" w:lineRule="atLeast"/>
        <w:jc w:val="both"/>
        <w:rPr>
          <w:rFonts w:ascii="Times New Roman" w:eastAsia="Times New Roman" w:hAnsi="Times New Roman" w:cs="Times New Roman"/>
          <w:sz w:val="23"/>
          <w:szCs w:val="24"/>
          <w:lang w:val="uk-UA" w:eastAsia="ru-RU"/>
        </w:rPr>
      </w:pPr>
      <w:r w:rsidRPr="00BE1C0C">
        <w:rPr>
          <w:rFonts w:ascii="Times New Roman" w:eastAsia="Times New Roman" w:hAnsi="Times New Roman" w:cs="Times New Roman"/>
          <w:sz w:val="24"/>
          <w:szCs w:val="24"/>
          <w:lang w:val="uk-UA" w:eastAsia="ru-RU"/>
        </w:rPr>
        <w:t>не прострочений</w:t>
      </w:r>
      <w:r w:rsidRPr="00BE1C0C">
        <w:rPr>
          <w:rFonts w:ascii="Times New Roman" w:eastAsia="Times New Roman" w:hAnsi="Times New Roman" w:cs="Times New Roman"/>
          <w:sz w:val="24"/>
          <w:szCs w:val="24"/>
          <w:lang w:val="uk-UA" w:eastAsia="ru-RU"/>
        </w:rPr>
        <w:tab/>
      </w:r>
      <w:r w:rsidRPr="00BE1C0C">
        <w:rPr>
          <w:rFonts w:ascii="Times New Roman" w:eastAsia="Times New Roman" w:hAnsi="Times New Roman" w:cs="Times New Roman"/>
          <w:sz w:val="23"/>
          <w:szCs w:val="24"/>
          <w:lang w:val="uk-UA" w:eastAsia="ru-RU"/>
        </w:rPr>
        <w:t>- якщо прострочення на дату визначення простроченості немає;</w:t>
      </w:r>
    </w:p>
    <w:p w:rsidR="00B37450" w:rsidRPr="00BE1C0C" w:rsidRDefault="00B37450" w:rsidP="00B37450">
      <w:pPr>
        <w:spacing w:after="0" w:line="120" w:lineRule="exact"/>
        <w:jc w:val="both"/>
        <w:rPr>
          <w:rFonts w:ascii="Times New Roman" w:eastAsia="Times New Roman" w:hAnsi="Times New Roman" w:cs="Times New Roman"/>
          <w:sz w:val="24"/>
          <w:szCs w:val="24"/>
          <w:lang w:val="uk-UA" w:eastAsia="ru-RU"/>
        </w:rPr>
      </w:pPr>
    </w:p>
    <w:p w:rsidR="00B37450" w:rsidRPr="00BE1C0C" w:rsidRDefault="00B37450" w:rsidP="00B37450">
      <w:pPr>
        <w:tabs>
          <w:tab w:val="left" w:pos="2780"/>
        </w:tabs>
        <w:spacing w:after="0" w:line="0" w:lineRule="atLeast"/>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під наглядом</w:t>
      </w:r>
      <w:r w:rsidRPr="00BE1C0C">
        <w:rPr>
          <w:rFonts w:ascii="Times New Roman" w:eastAsia="Times New Roman" w:hAnsi="Times New Roman" w:cs="Times New Roman"/>
          <w:sz w:val="24"/>
          <w:szCs w:val="24"/>
          <w:lang w:val="uk-UA" w:eastAsia="ru-RU"/>
        </w:rPr>
        <w:tab/>
        <w:t>- якщо прострочення на дату визначення простроченості становить</w:t>
      </w:r>
    </w:p>
    <w:p w:rsidR="00B37450" w:rsidRPr="00BE1C0C" w:rsidRDefault="00B37450" w:rsidP="00B37450">
      <w:pPr>
        <w:spacing w:after="0" w:line="0" w:lineRule="atLeast"/>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від 1 до 30 днів включно;</w:t>
      </w:r>
    </w:p>
    <w:p w:rsidR="00B37450" w:rsidRPr="00BE1C0C" w:rsidRDefault="00B37450" w:rsidP="00B37450">
      <w:pPr>
        <w:spacing w:after="0" w:line="120" w:lineRule="exact"/>
        <w:jc w:val="both"/>
        <w:rPr>
          <w:rFonts w:ascii="Times New Roman" w:eastAsia="Times New Roman" w:hAnsi="Times New Roman" w:cs="Times New Roman"/>
          <w:sz w:val="24"/>
          <w:szCs w:val="24"/>
          <w:lang w:val="uk-UA" w:eastAsia="ru-RU"/>
        </w:rPr>
      </w:pPr>
    </w:p>
    <w:p w:rsidR="00B37450" w:rsidRPr="00BE1C0C" w:rsidRDefault="00B37450" w:rsidP="00B37450">
      <w:pPr>
        <w:tabs>
          <w:tab w:val="left" w:pos="2820"/>
        </w:tabs>
        <w:spacing w:after="0" w:line="0" w:lineRule="atLeast"/>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перший рівень</w:t>
      </w:r>
      <w:r w:rsidRPr="00BE1C0C">
        <w:rPr>
          <w:rFonts w:ascii="Times New Roman" w:eastAsia="Times New Roman" w:hAnsi="Times New Roman" w:cs="Times New Roman"/>
          <w:sz w:val="24"/>
          <w:szCs w:val="24"/>
          <w:lang w:val="uk-UA" w:eastAsia="ru-RU"/>
        </w:rPr>
        <w:tab/>
        <w:t>- якщо прострочення на дату визначення простроченості становить</w:t>
      </w:r>
    </w:p>
    <w:p w:rsidR="00B37450" w:rsidRPr="00BE1C0C" w:rsidRDefault="00B37450" w:rsidP="00B37450">
      <w:pPr>
        <w:spacing w:after="0" w:line="0" w:lineRule="atLeast"/>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від 31 до 60 днів включно;</w:t>
      </w:r>
    </w:p>
    <w:p w:rsidR="00B37450" w:rsidRPr="00BE1C0C" w:rsidRDefault="00B37450" w:rsidP="00B37450">
      <w:pPr>
        <w:spacing w:after="0" w:line="120" w:lineRule="exact"/>
        <w:jc w:val="both"/>
        <w:rPr>
          <w:rFonts w:ascii="Times New Roman" w:eastAsia="Times New Roman" w:hAnsi="Times New Roman" w:cs="Times New Roman"/>
          <w:sz w:val="24"/>
          <w:szCs w:val="24"/>
          <w:lang w:val="uk-UA" w:eastAsia="ru-RU"/>
        </w:rPr>
      </w:pPr>
    </w:p>
    <w:p w:rsidR="00B37450" w:rsidRPr="00BE1C0C" w:rsidRDefault="00B37450" w:rsidP="00B37450">
      <w:pPr>
        <w:tabs>
          <w:tab w:val="left" w:pos="2820"/>
        </w:tabs>
        <w:spacing w:after="0" w:line="0" w:lineRule="atLeast"/>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другий рівень</w:t>
      </w:r>
      <w:r w:rsidRPr="00BE1C0C">
        <w:rPr>
          <w:rFonts w:ascii="Times New Roman" w:eastAsia="Times New Roman" w:hAnsi="Times New Roman" w:cs="Times New Roman"/>
          <w:sz w:val="24"/>
          <w:szCs w:val="24"/>
          <w:lang w:val="uk-UA" w:eastAsia="ru-RU"/>
        </w:rPr>
        <w:tab/>
        <w:t>- якщо прострочення на дату визначення простроченості становить</w:t>
      </w:r>
    </w:p>
    <w:p w:rsidR="00B37450" w:rsidRPr="00BE1C0C" w:rsidRDefault="00B37450" w:rsidP="00B37450">
      <w:pPr>
        <w:spacing w:after="0" w:line="1" w:lineRule="exact"/>
        <w:jc w:val="both"/>
        <w:rPr>
          <w:rFonts w:ascii="Times New Roman" w:eastAsia="Times New Roman" w:hAnsi="Times New Roman" w:cs="Times New Roman"/>
          <w:sz w:val="24"/>
          <w:szCs w:val="24"/>
          <w:lang w:val="uk-UA" w:eastAsia="ru-RU"/>
        </w:rPr>
      </w:pPr>
    </w:p>
    <w:p w:rsidR="00B37450" w:rsidRPr="00BE1C0C" w:rsidRDefault="00B37450" w:rsidP="00B37450">
      <w:pPr>
        <w:spacing w:after="0" w:line="0" w:lineRule="atLeast"/>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від 61 до 90 днів включно;</w:t>
      </w:r>
    </w:p>
    <w:p w:rsidR="00B37450" w:rsidRPr="00BE1C0C" w:rsidRDefault="00B37450" w:rsidP="00B37450">
      <w:pPr>
        <w:spacing w:after="0" w:line="120" w:lineRule="exact"/>
        <w:jc w:val="both"/>
        <w:rPr>
          <w:rFonts w:ascii="Times New Roman" w:eastAsia="Times New Roman" w:hAnsi="Times New Roman" w:cs="Times New Roman"/>
          <w:sz w:val="24"/>
          <w:szCs w:val="24"/>
          <w:lang w:val="uk-UA" w:eastAsia="ru-RU"/>
        </w:rPr>
      </w:pPr>
    </w:p>
    <w:p w:rsidR="00B37450" w:rsidRDefault="00B37450" w:rsidP="00B37450">
      <w:pPr>
        <w:tabs>
          <w:tab w:val="left" w:pos="2780"/>
        </w:tabs>
        <w:spacing w:after="0" w:line="0" w:lineRule="atLeast"/>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третій рівень</w:t>
      </w:r>
      <w:r w:rsidRPr="00BE1C0C">
        <w:rPr>
          <w:rFonts w:ascii="Times New Roman" w:eastAsia="Times New Roman" w:hAnsi="Times New Roman" w:cs="Times New Roman"/>
          <w:sz w:val="24"/>
          <w:szCs w:val="24"/>
          <w:lang w:val="uk-UA" w:eastAsia="ru-RU"/>
        </w:rPr>
        <w:tab/>
        <w:t>- якщо прострочення на дату визначення простроченості становить</w:t>
      </w:r>
    </w:p>
    <w:p w:rsidR="00B37450" w:rsidRPr="007169D0" w:rsidRDefault="00B37450" w:rsidP="00B37450">
      <w:pPr>
        <w:tabs>
          <w:tab w:val="left" w:pos="2780"/>
        </w:tabs>
        <w:spacing w:after="0" w:line="0" w:lineRule="atLeast"/>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 xml:space="preserve"> від</w:t>
      </w:r>
      <w:r>
        <w:rPr>
          <w:rFonts w:ascii="Times New Roman" w:eastAsia="Times New Roman" w:hAnsi="Times New Roman" w:cs="Times New Roman"/>
          <w:sz w:val="24"/>
          <w:szCs w:val="24"/>
          <w:lang w:val="uk-UA" w:eastAsia="ru-RU"/>
        </w:rPr>
        <w:t xml:space="preserve"> </w:t>
      </w:r>
      <w:r w:rsidRPr="007169D0">
        <w:rPr>
          <w:rFonts w:ascii="Times New Roman" w:eastAsia="Times New Roman" w:hAnsi="Times New Roman" w:cs="Times New Roman"/>
          <w:sz w:val="24"/>
          <w:szCs w:val="24"/>
          <w:lang w:val="uk-UA" w:eastAsia="ru-RU"/>
        </w:rPr>
        <w:t xml:space="preserve">  до 180 днів включно</w:t>
      </w:r>
      <w:r w:rsidRPr="00BE1C0C">
        <w:rPr>
          <w:rFonts w:ascii="Times New Roman" w:eastAsia="Times New Roman" w:hAnsi="Times New Roman" w:cs="Times New Roman"/>
          <w:color w:val="FF0000"/>
          <w:sz w:val="24"/>
          <w:szCs w:val="24"/>
          <w:lang w:val="uk-UA" w:eastAsia="ru-RU"/>
        </w:rPr>
        <w:t>;</w:t>
      </w:r>
    </w:p>
    <w:p w:rsidR="00B37450" w:rsidRPr="00BE1C0C" w:rsidRDefault="00B37450" w:rsidP="00B37450">
      <w:pPr>
        <w:spacing w:after="0" w:line="132" w:lineRule="exact"/>
        <w:jc w:val="both"/>
        <w:rPr>
          <w:rFonts w:ascii="Times New Roman" w:eastAsia="Times New Roman" w:hAnsi="Times New Roman" w:cs="Times New Roman"/>
          <w:sz w:val="24"/>
          <w:szCs w:val="24"/>
          <w:lang w:val="uk-UA" w:eastAsia="ru-RU"/>
        </w:rPr>
      </w:pPr>
    </w:p>
    <w:p w:rsidR="00B37450" w:rsidRPr="00BE1C0C" w:rsidRDefault="00B37450" w:rsidP="00B37450">
      <w:pPr>
        <w:spacing w:after="0" w:line="0" w:lineRule="atLeast"/>
        <w:jc w:val="both"/>
        <w:rPr>
          <w:rFonts w:ascii="Times New Roman" w:eastAsia="Times New Roman" w:hAnsi="Times New Roman" w:cs="Arial"/>
          <w:sz w:val="24"/>
          <w:szCs w:val="20"/>
          <w:lang w:eastAsia="ru-RU"/>
        </w:rPr>
        <w:sectPr w:rsidR="00B37450" w:rsidRPr="00BE1C0C">
          <w:type w:val="continuous"/>
          <w:pgSz w:w="16840" w:h="11906" w:orient="landscape"/>
          <w:pgMar w:top="1440" w:right="1138" w:bottom="437" w:left="1440" w:header="0" w:footer="0" w:gutter="0"/>
          <w:cols w:space="0" w:equalWidth="0">
            <w:col w:w="14260"/>
          </w:cols>
          <w:docGrid w:linePitch="360"/>
        </w:sectPr>
      </w:pPr>
      <w:r w:rsidRPr="00BE1C0C">
        <w:rPr>
          <w:rFonts w:ascii="Times New Roman" w:eastAsia="Times New Roman" w:hAnsi="Times New Roman" w:cs="Times New Roman"/>
          <w:sz w:val="24"/>
          <w:szCs w:val="24"/>
          <w:lang w:val="uk-UA" w:eastAsia="ru-RU"/>
        </w:rPr>
        <w:t>четвертий рівень</w:t>
      </w:r>
      <w:r w:rsidRPr="00BE1C0C">
        <w:rPr>
          <w:rFonts w:ascii="Times New Roman" w:eastAsia="Times New Roman" w:hAnsi="Times New Roman" w:cs="Times New Roman"/>
          <w:sz w:val="24"/>
          <w:szCs w:val="24"/>
          <w:lang w:val="uk-UA" w:eastAsia="ru-RU"/>
        </w:rPr>
        <w:tab/>
        <w:t>- якщо прострочення на дату визначення простроченості становить понад 180 днів</w:t>
      </w:r>
    </w:p>
    <w:p w:rsidR="00B37450" w:rsidRPr="00BE1C0C" w:rsidRDefault="00B37450" w:rsidP="00B37450">
      <w:pPr>
        <w:spacing w:after="0" w:line="245" w:lineRule="exact"/>
        <w:jc w:val="both"/>
        <w:rPr>
          <w:rFonts w:ascii="Times New Roman" w:eastAsia="Times New Roman" w:hAnsi="Times New Roman" w:cs="Arial"/>
          <w:sz w:val="20"/>
          <w:szCs w:val="20"/>
          <w:lang w:eastAsia="ru-RU"/>
        </w:rPr>
      </w:pPr>
      <w:bookmarkStart w:id="5" w:name="page7"/>
      <w:bookmarkEnd w:id="5"/>
    </w:p>
    <w:p w:rsidR="00B37450" w:rsidRPr="00BE1C0C" w:rsidRDefault="00B37450" w:rsidP="00B37450">
      <w:pPr>
        <w:spacing w:after="0" w:line="134" w:lineRule="exact"/>
        <w:jc w:val="both"/>
        <w:rPr>
          <w:rFonts w:ascii="Times New Roman" w:eastAsia="Times New Roman" w:hAnsi="Times New Roman" w:cs="Times New Roman"/>
          <w:sz w:val="24"/>
          <w:szCs w:val="24"/>
          <w:lang w:val="uk-UA" w:eastAsia="ru-RU"/>
        </w:rPr>
      </w:pPr>
    </w:p>
    <w:p w:rsidR="00B37450" w:rsidRPr="00BE1C0C" w:rsidRDefault="00B37450" w:rsidP="00B37450">
      <w:pPr>
        <w:spacing w:after="0" w:line="238" w:lineRule="auto"/>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Кількість днів прострочення за простроченим договором кредиту рахується в календарних днях на дату визначення простроченості, починаючи з наступного дня після відповідної календарної дати, визначеної договором кредиту як граничний строк сплати відповідної простроченої частини тіла кредиту та/або процентів. Якщо останній день строку припадає на вихідний, святковий або інший неробочий день, що визначений відповідно до закону, днем закінчення строку є перший за ним робочий день.</w:t>
      </w:r>
    </w:p>
    <w:p w:rsidR="00B37450" w:rsidRPr="00BE1C0C" w:rsidRDefault="00B37450" w:rsidP="00B37450">
      <w:pPr>
        <w:spacing w:after="0" w:line="0" w:lineRule="atLeast"/>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Особливості визначення рівня простроченості за кредитом:</w:t>
      </w:r>
    </w:p>
    <w:p w:rsidR="00B37450" w:rsidRPr="00BE1C0C" w:rsidRDefault="00B37450" w:rsidP="00B37450">
      <w:pPr>
        <w:spacing w:after="0" w:line="12" w:lineRule="exact"/>
        <w:jc w:val="both"/>
        <w:rPr>
          <w:rFonts w:ascii="Times New Roman" w:eastAsia="Times New Roman" w:hAnsi="Times New Roman" w:cs="Times New Roman"/>
          <w:sz w:val="24"/>
          <w:szCs w:val="24"/>
          <w:lang w:val="uk-UA" w:eastAsia="ru-RU"/>
        </w:rPr>
      </w:pPr>
    </w:p>
    <w:p w:rsidR="00B37450" w:rsidRPr="00BE1C0C" w:rsidRDefault="00B37450" w:rsidP="00B37450">
      <w:pPr>
        <w:numPr>
          <w:ilvl w:val="0"/>
          <w:numId w:val="6"/>
        </w:numPr>
        <w:tabs>
          <w:tab w:val="left" w:pos="710"/>
        </w:tabs>
        <w:spacing w:after="0" w:line="237" w:lineRule="auto"/>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якщо член кредитної спілки достроково повернув повністю або частково кредит, кредитна спілка має визначати рівень простроченості кредиту з урахуванням зробленого відповідного коригування зобов’язань члена кредитної спілки у бік їх зменшення та з урахуванням нового графіка платежів, якщо такий оформлявся;</w:t>
      </w:r>
    </w:p>
    <w:p w:rsidR="00B37450" w:rsidRPr="00BE1C0C" w:rsidRDefault="00B37450" w:rsidP="00B37450">
      <w:pPr>
        <w:numPr>
          <w:ilvl w:val="1"/>
          <w:numId w:val="7"/>
        </w:numPr>
        <w:tabs>
          <w:tab w:val="left" w:pos="713"/>
        </w:tabs>
        <w:spacing w:after="0" w:line="234" w:lineRule="auto"/>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якщо кількість календарних днів прострочення за різними зобов’язаннями в межах одного договору кредиту відрізняється, приймається більший за значенням строк;</w:t>
      </w:r>
    </w:p>
    <w:p w:rsidR="00B37450" w:rsidRPr="00BE1C0C" w:rsidRDefault="00B37450" w:rsidP="00B37450">
      <w:pPr>
        <w:spacing w:after="0" w:line="14" w:lineRule="exact"/>
        <w:jc w:val="both"/>
        <w:rPr>
          <w:rFonts w:ascii="Times New Roman" w:eastAsia="Times New Roman" w:hAnsi="Times New Roman" w:cs="Times New Roman"/>
          <w:sz w:val="24"/>
          <w:szCs w:val="24"/>
          <w:lang w:val="uk-UA" w:eastAsia="ru-RU"/>
        </w:rPr>
      </w:pPr>
    </w:p>
    <w:p w:rsidR="00B37450" w:rsidRPr="00BE1C0C" w:rsidRDefault="00B37450" w:rsidP="00B37450">
      <w:pPr>
        <w:numPr>
          <w:ilvl w:val="1"/>
          <w:numId w:val="7"/>
        </w:numPr>
        <w:tabs>
          <w:tab w:val="left" w:pos="773"/>
        </w:tabs>
        <w:spacing w:after="0" w:line="234" w:lineRule="auto"/>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кредитна спілка визначає єдину категорію рівня простроченості договору кредиту за кількома договорами кредиту щодо одного члена кредитної спілки, використовуючи найвищу;</w:t>
      </w:r>
    </w:p>
    <w:p w:rsidR="00B37450" w:rsidRPr="00BE1C0C" w:rsidRDefault="00B37450" w:rsidP="00B37450">
      <w:pPr>
        <w:spacing w:after="0" w:line="13" w:lineRule="exact"/>
        <w:jc w:val="both"/>
        <w:rPr>
          <w:rFonts w:ascii="Times New Roman" w:eastAsia="Times New Roman" w:hAnsi="Times New Roman" w:cs="Times New Roman"/>
          <w:sz w:val="24"/>
          <w:szCs w:val="24"/>
          <w:lang w:val="uk-UA" w:eastAsia="ru-RU"/>
        </w:rPr>
      </w:pPr>
    </w:p>
    <w:p w:rsidR="00B37450" w:rsidRPr="00BE1C0C" w:rsidRDefault="00B37450" w:rsidP="00B37450">
      <w:pPr>
        <w:numPr>
          <w:ilvl w:val="1"/>
          <w:numId w:val="7"/>
        </w:numPr>
        <w:tabs>
          <w:tab w:val="left" w:pos="761"/>
        </w:tabs>
        <w:spacing w:after="0" w:line="237" w:lineRule="auto"/>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кредитна спілка визначає рівень простроченості договору кредиту відповідно до умов договору кредиту на момент його укладання, крім випадків зміни строку дії договору кредиту для кредитної лінії за умови відсутності прострочених зобов’язань за договором кредиту для кредитної лінії;</w:t>
      </w:r>
    </w:p>
    <w:p w:rsidR="00B37450" w:rsidRPr="00BE1C0C" w:rsidRDefault="00B37450" w:rsidP="00B37450">
      <w:pPr>
        <w:spacing w:after="0" w:line="13" w:lineRule="exact"/>
        <w:jc w:val="both"/>
        <w:rPr>
          <w:rFonts w:ascii="Times New Roman" w:eastAsia="Times New Roman" w:hAnsi="Times New Roman" w:cs="Times New Roman"/>
          <w:sz w:val="24"/>
          <w:szCs w:val="24"/>
          <w:lang w:val="uk-UA" w:eastAsia="ru-RU"/>
        </w:rPr>
      </w:pPr>
    </w:p>
    <w:p w:rsidR="00B37450" w:rsidRPr="00BE1C0C" w:rsidRDefault="00B37450" w:rsidP="00B37450">
      <w:pPr>
        <w:numPr>
          <w:ilvl w:val="1"/>
          <w:numId w:val="7"/>
        </w:numPr>
        <w:tabs>
          <w:tab w:val="left" w:pos="780"/>
        </w:tabs>
        <w:spacing w:after="0" w:line="237" w:lineRule="auto"/>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якщо прострочену заборгованість за кредитним договором було повністю погашено, кредитна спілка має право переглянути рівень простроченості за таким договором на нижчий рівень. Рівень простроченості не знижується після погашення простроченої заборгованості, якщо прострочену заборгованість погашено неповністю;</w:t>
      </w:r>
    </w:p>
    <w:p w:rsidR="00B37450" w:rsidRPr="00BE1C0C" w:rsidRDefault="00B37450" w:rsidP="00B37450">
      <w:pPr>
        <w:spacing w:after="0" w:line="13" w:lineRule="exact"/>
        <w:jc w:val="both"/>
        <w:rPr>
          <w:rFonts w:ascii="Times New Roman" w:eastAsia="Times New Roman" w:hAnsi="Times New Roman" w:cs="Times New Roman"/>
          <w:sz w:val="24"/>
          <w:szCs w:val="24"/>
          <w:lang w:val="uk-UA" w:eastAsia="ru-RU"/>
        </w:rPr>
      </w:pPr>
    </w:p>
    <w:p w:rsidR="00B37450" w:rsidRPr="00BE1C0C" w:rsidRDefault="00B37450" w:rsidP="00B37450">
      <w:pPr>
        <w:numPr>
          <w:ilvl w:val="1"/>
          <w:numId w:val="7"/>
        </w:numPr>
        <w:tabs>
          <w:tab w:val="left" w:pos="797"/>
        </w:tabs>
        <w:spacing w:after="0" w:line="238" w:lineRule="auto"/>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кредитна спілка може на підставі рішення спостережної ради (або правління у разі делегування йому таких повноважень) класифікувати договір кредиту за більш високою категорією, ніж це визначено вище, якщо внаслідок оцінки (аналізу) договору кредиту відповідно до вимог МСФЗ, включаючи ситуацію з вартістю застави, фінансового стану боржника, витрат на компенсацію боргових зобов’язань (у тому числі судові витрати тощо), або інших умов, які могли б призвести до збільшення кредитного ризику, прогнозується більше збитків, ніж передбачено рівнем простроченості договору кредиту згідно з класифікацією, наведеною вище;</w:t>
      </w:r>
    </w:p>
    <w:p w:rsidR="00B37450" w:rsidRPr="00BE1C0C" w:rsidRDefault="00B37450" w:rsidP="00B37450">
      <w:pPr>
        <w:spacing w:after="0" w:line="16" w:lineRule="exact"/>
        <w:jc w:val="both"/>
        <w:rPr>
          <w:rFonts w:ascii="Times New Roman" w:eastAsia="Times New Roman" w:hAnsi="Times New Roman" w:cs="Times New Roman"/>
          <w:sz w:val="24"/>
          <w:szCs w:val="24"/>
          <w:lang w:val="uk-UA" w:eastAsia="ru-RU"/>
        </w:rPr>
      </w:pPr>
    </w:p>
    <w:p w:rsidR="00B37450" w:rsidRPr="00BE1C0C" w:rsidRDefault="00B37450" w:rsidP="00B37450">
      <w:pPr>
        <w:numPr>
          <w:ilvl w:val="1"/>
          <w:numId w:val="7"/>
        </w:numPr>
        <w:tabs>
          <w:tab w:val="left" w:pos="828"/>
        </w:tabs>
        <w:spacing w:after="0" w:line="234" w:lineRule="auto"/>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кредитна спілка може не формувати РЗПВ за договором кредиту, якщо розмір простроченої заборгованості за договором кредиту не перевищує 250 грн.</w:t>
      </w:r>
    </w:p>
    <w:p w:rsidR="00B37450" w:rsidRPr="00BE1C0C" w:rsidRDefault="00B37450" w:rsidP="00B37450">
      <w:pPr>
        <w:spacing w:after="0" w:line="13" w:lineRule="exact"/>
        <w:jc w:val="both"/>
        <w:rPr>
          <w:rFonts w:ascii="Times New Roman" w:eastAsia="Times New Roman" w:hAnsi="Times New Roman" w:cs="Times New Roman"/>
          <w:sz w:val="24"/>
          <w:szCs w:val="24"/>
          <w:lang w:val="uk-UA" w:eastAsia="ru-RU"/>
        </w:rPr>
      </w:pPr>
    </w:p>
    <w:p w:rsidR="00B37450" w:rsidRPr="00BE1C0C" w:rsidRDefault="00B37450" w:rsidP="00B37450">
      <w:pPr>
        <w:spacing w:after="0" w:line="234" w:lineRule="auto"/>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Розмір необхідного РЗПВ кредитна спілка визначає як суму РЗПВ, сформованих за кожним договором кредиту окремо.</w:t>
      </w:r>
    </w:p>
    <w:p w:rsidR="00B37450" w:rsidRPr="00BE1C0C" w:rsidRDefault="00B37450" w:rsidP="00B37450">
      <w:pPr>
        <w:spacing w:after="0" w:line="13" w:lineRule="exact"/>
        <w:jc w:val="both"/>
        <w:rPr>
          <w:rFonts w:ascii="Times New Roman" w:eastAsia="Times New Roman" w:hAnsi="Times New Roman" w:cs="Times New Roman"/>
          <w:sz w:val="24"/>
          <w:szCs w:val="24"/>
          <w:lang w:val="uk-UA" w:eastAsia="ru-RU"/>
        </w:rPr>
      </w:pPr>
    </w:p>
    <w:p w:rsidR="00B37450" w:rsidRPr="00BE1C0C" w:rsidRDefault="00B37450" w:rsidP="00B37450">
      <w:pPr>
        <w:spacing w:after="0" w:line="0" w:lineRule="atLeast"/>
        <w:ind w:right="21"/>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 xml:space="preserve">РЗПВ за конкретним договором кредиту визначається за такою формулою: </w:t>
      </w:r>
    </w:p>
    <w:p w:rsidR="00B37450" w:rsidRPr="00BE1C0C" w:rsidRDefault="00B37450" w:rsidP="00B37450">
      <w:pPr>
        <w:spacing w:after="0" w:line="0" w:lineRule="atLeast"/>
        <w:ind w:right="1780"/>
        <w:jc w:val="both"/>
        <w:rPr>
          <w:rFonts w:ascii="Times New Roman" w:eastAsia="Times New Roman" w:hAnsi="Times New Roman" w:cs="Times New Roman"/>
          <w:sz w:val="24"/>
          <w:szCs w:val="24"/>
          <w:lang w:val="uk-UA" w:eastAsia="ru-RU"/>
        </w:rPr>
      </w:pPr>
    </w:p>
    <w:p w:rsidR="00B37450" w:rsidRPr="00BE1C0C" w:rsidRDefault="00B37450" w:rsidP="00B37450">
      <w:pPr>
        <w:spacing w:after="0" w:line="0" w:lineRule="atLeast"/>
        <w:ind w:right="1780"/>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РЗПВ=(К+П)×І×З, де</w:t>
      </w:r>
    </w:p>
    <w:p w:rsidR="00B37450" w:rsidRPr="00BE1C0C" w:rsidRDefault="00B37450" w:rsidP="00B37450">
      <w:pPr>
        <w:spacing w:after="0" w:line="274" w:lineRule="exact"/>
        <w:jc w:val="both"/>
        <w:rPr>
          <w:rFonts w:ascii="Times New Roman" w:eastAsia="Times New Roman" w:hAnsi="Times New Roman" w:cs="Times New Roman"/>
          <w:sz w:val="24"/>
          <w:szCs w:val="24"/>
          <w:lang w:val="uk-UA" w:eastAsia="ru-RU"/>
        </w:rPr>
      </w:pPr>
    </w:p>
    <w:p w:rsidR="00B37450" w:rsidRPr="00BE1C0C" w:rsidRDefault="00B37450" w:rsidP="00B37450">
      <w:pPr>
        <w:tabs>
          <w:tab w:val="left" w:pos="9900"/>
        </w:tabs>
        <w:spacing w:after="0" w:line="234" w:lineRule="auto"/>
        <w:ind w:right="21"/>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К- залишок зобов’язань за тілом кредиту; П - залишок зобов’язань за нарахованими, але несплаченими процентами;</w:t>
      </w:r>
    </w:p>
    <w:p w:rsidR="00B37450" w:rsidRPr="00BE1C0C" w:rsidRDefault="00B37450" w:rsidP="00B37450">
      <w:pPr>
        <w:spacing w:after="0" w:line="13" w:lineRule="exact"/>
        <w:jc w:val="both"/>
        <w:rPr>
          <w:rFonts w:ascii="Times New Roman" w:eastAsia="Times New Roman" w:hAnsi="Times New Roman" w:cs="Times New Roman"/>
          <w:sz w:val="24"/>
          <w:szCs w:val="24"/>
          <w:lang w:val="uk-UA" w:eastAsia="ru-RU"/>
        </w:rPr>
      </w:pPr>
    </w:p>
    <w:p w:rsidR="00B37450" w:rsidRPr="00BE1C0C" w:rsidRDefault="00B37450" w:rsidP="00B37450">
      <w:pPr>
        <w:spacing w:after="0" w:line="234" w:lineRule="auto"/>
        <w:ind w:right="21"/>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 xml:space="preserve">І - ймовірність дефолту члена кредитної спілки; </w:t>
      </w:r>
    </w:p>
    <w:p w:rsidR="00B37450" w:rsidRPr="00BE1C0C" w:rsidRDefault="00B37450" w:rsidP="00B37450">
      <w:pPr>
        <w:spacing w:after="0" w:line="234" w:lineRule="auto"/>
        <w:ind w:right="21"/>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З - коефіцієнт покриття боргу заставою.</w:t>
      </w:r>
    </w:p>
    <w:p w:rsidR="00B37450" w:rsidRPr="00BE1C0C" w:rsidRDefault="00B37450" w:rsidP="00B37450">
      <w:pPr>
        <w:spacing w:after="0" w:line="13" w:lineRule="exact"/>
        <w:jc w:val="both"/>
        <w:rPr>
          <w:rFonts w:ascii="Times New Roman" w:eastAsia="Times New Roman" w:hAnsi="Times New Roman" w:cs="Times New Roman"/>
          <w:sz w:val="24"/>
          <w:szCs w:val="24"/>
          <w:lang w:val="uk-UA" w:eastAsia="ru-RU"/>
        </w:rPr>
      </w:pPr>
    </w:p>
    <w:p w:rsidR="00B37450" w:rsidRPr="00BE1C0C" w:rsidRDefault="00B37450" w:rsidP="00B37450">
      <w:pPr>
        <w:spacing w:after="0" w:line="237" w:lineRule="auto"/>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Розмір показника І відображає ймовірність припинення виконання членом кредитної спілки своїх зобов’язань за договором кредиту. Кредитна спілка визначає розмір показника І самостійно відповідно до Положення. Установлені кредитною спілкою значення показника І не можуть бути меншими, ніж такі значення залежно від визначеного кредитною спілкою рівня простроченості договору кредиту:</w:t>
      </w:r>
    </w:p>
    <w:p w:rsidR="00B37450" w:rsidRPr="00BE1C0C" w:rsidRDefault="00B37450" w:rsidP="00B37450">
      <w:pPr>
        <w:spacing w:after="0" w:line="5" w:lineRule="exact"/>
        <w:jc w:val="both"/>
        <w:rPr>
          <w:rFonts w:ascii="Times New Roman" w:eastAsia="Times New Roman" w:hAnsi="Times New Roman" w:cs="Times New Roman"/>
          <w:sz w:val="24"/>
          <w:szCs w:val="24"/>
          <w:lang w:val="uk-UA" w:eastAsia="ru-RU"/>
        </w:rPr>
      </w:pPr>
    </w:p>
    <w:p w:rsidR="00B37450" w:rsidRPr="00BE1C0C" w:rsidRDefault="00B37450" w:rsidP="00B37450">
      <w:pPr>
        <w:spacing w:after="0" w:line="0" w:lineRule="atLeast"/>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lastRenderedPageBreak/>
        <w:t>непрострочені: І = 0,15 відсотка;</w:t>
      </w:r>
    </w:p>
    <w:p w:rsidR="00B37450" w:rsidRPr="00BE1C0C" w:rsidRDefault="00B37450" w:rsidP="00B37450">
      <w:pPr>
        <w:spacing w:after="0" w:line="0" w:lineRule="atLeast"/>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під наглядом: І = 1 відсоток;</w:t>
      </w:r>
    </w:p>
    <w:p w:rsidR="00B37450" w:rsidRPr="00BE1C0C" w:rsidRDefault="00B37450" w:rsidP="00B37450">
      <w:pPr>
        <w:spacing w:after="0" w:line="0" w:lineRule="atLeast"/>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перший рівень: І = 20 відсотків;</w:t>
      </w:r>
    </w:p>
    <w:p w:rsidR="00B37450" w:rsidRPr="00BE1C0C" w:rsidRDefault="00B37450" w:rsidP="00B37450">
      <w:pPr>
        <w:spacing w:after="0" w:line="0" w:lineRule="atLeast"/>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другий рівень: І = 50 відсотків;</w:t>
      </w:r>
    </w:p>
    <w:p w:rsidR="00B37450" w:rsidRPr="00BE1C0C" w:rsidRDefault="00B37450" w:rsidP="00B37450">
      <w:pPr>
        <w:spacing w:after="0" w:line="0" w:lineRule="atLeast"/>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третій рівень: І = 70 відсотків;</w:t>
      </w:r>
    </w:p>
    <w:p w:rsidR="00B37450" w:rsidRPr="00BE1C0C" w:rsidRDefault="00B37450" w:rsidP="00B37450">
      <w:pPr>
        <w:spacing w:after="0" w:line="0" w:lineRule="atLeast"/>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четвертий рівень: І = 100 відсотків.</w:t>
      </w:r>
    </w:p>
    <w:p w:rsidR="00B37450" w:rsidRPr="00BE1C0C" w:rsidRDefault="00B37450" w:rsidP="00B37450">
      <w:pPr>
        <w:spacing w:after="0" w:line="12" w:lineRule="exact"/>
        <w:jc w:val="both"/>
        <w:rPr>
          <w:rFonts w:ascii="Times New Roman" w:eastAsia="Times New Roman" w:hAnsi="Times New Roman" w:cs="Times New Roman"/>
          <w:sz w:val="24"/>
          <w:szCs w:val="24"/>
          <w:lang w:val="uk-UA" w:eastAsia="ru-RU"/>
        </w:rPr>
      </w:pPr>
    </w:p>
    <w:p w:rsidR="00B37450" w:rsidRPr="00BE1C0C" w:rsidRDefault="00B37450" w:rsidP="00B37450">
      <w:pPr>
        <w:spacing w:after="0" w:line="237" w:lineRule="auto"/>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Кредитна спілка визначає розмір показника З на підставі виду застави та рівня покриття зобов’язань заставою відповідно до Положення № 1840. Установлені кредитною спілкою значення показника З не можуть бути менше ніж значення коефіцієнта покриття боргу заставою (З), передбачені в додатку до Положення №1840. Якщо предметом застави є майно, яке не визначене в додатку до Положення №1840, рівень покриття зобов’язань заставою становить менше ніж 20 відсотків, або заставу не оформлено належним чином відповідно до законодавства, або прострочення за договором кредиту становить понад 365 днів - показник З дорівнює 1.</w:t>
      </w:r>
    </w:p>
    <w:p w:rsidR="00B37450" w:rsidRPr="00BE1C0C" w:rsidRDefault="00B37450" w:rsidP="00B37450">
      <w:pPr>
        <w:spacing w:after="0" w:line="14" w:lineRule="exact"/>
        <w:jc w:val="both"/>
        <w:rPr>
          <w:rFonts w:ascii="Times New Roman" w:eastAsia="Times New Roman" w:hAnsi="Times New Roman" w:cs="Times New Roman"/>
          <w:sz w:val="24"/>
          <w:szCs w:val="24"/>
          <w:lang w:val="uk-UA" w:eastAsia="ru-RU"/>
        </w:rPr>
      </w:pPr>
    </w:p>
    <w:p w:rsidR="00B37450" w:rsidRPr="00BE1C0C" w:rsidRDefault="00B37450" w:rsidP="00B37450">
      <w:pPr>
        <w:spacing w:after="0" w:line="236" w:lineRule="auto"/>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Розрахункова сума РЗПВ порівнюється з розміром фактично сформованого РЗПВ і відповідно до виявленого відхилення здійснюється збільшення або зменшення фактичного розміру РЗПВ.</w:t>
      </w:r>
    </w:p>
    <w:p w:rsidR="00B37450" w:rsidRPr="00BE1C0C" w:rsidRDefault="00B37450" w:rsidP="00B37450">
      <w:pPr>
        <w:spacing w:after="0" w:line="13" w:lineRule="exact"/>
        <w:jc w:val="both"/>
        <w:rPr>
          <w:rFonts w:ascii="Times New Roman" w:eastAsia="Times New Roman" w:hAnsi="Times New Roman" w:cs="Times New Roman"/>
          <w:sz w:val="24"/>
          <w:szCs w:val="24"/>
          <w:lang w:val="uk-UA" w:eastAsia="ru-RU"/>
        </w:rPr>
      </w:pPr>
    </w:p>
    <w:p w:rsidR="00B37450" w:rsidRPr="00BE1C0C" w:rsidRDefault="00B37450" w:rsidP="00B37450">
      <w:pPr>
        <w:spacing w:after="0" w:line="234" w:lineRule="auto"/>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Перерахунок РЗПВ здійснюється кредитною спілкою щомісяця станом на останній день місяця.</w:t>
      </w:r>
      <w:bookmarkStart w:id="6" w:name="page8"/>
      <w:bookmarkEnd w:id="6"/>
    </w:p>
    <w:p w:rsidR="00B37450" w:rsidRPr="00BE1C0C" w:rsidRDefault="00B37450" w:rsidP="00B37450">
      <w:pPr>
        <w:spacing w:after="0" w:line="182" w:lineRule="exact"/>
        <w:jc w:val="both"/>
        <w:rPr>
          <w:rFonts w:ascii="Times New Roman" w:eastAsia="Times New Roman" w:hAnsi="Times New Roman" w:cs="Arial"/>
          <w:sz w:val="20"/>
          <w:szCs w:val="20"/>
          <w:lang w:eastAsia="ru-RU"/>
        </w:rPr>
      </w:pPr>
    </w:p>
    <w:p w:rsidR="00B37450" w:rsidRDefault="00B37450" w:rsidP="00B37450">
      <w:pPr>
        <w:spacing w:after="0" w:line="0" w:lineRule="atLeast"/>
        <w:jc w:val="both"/>
        <w:rPr>
          <w:rFonts w:ascii="Times New Roman" w:eastAsia="Times New Roman" w:hAnsi="Times New Roman" w:cs="Arial"/>
          <w:b/>
          <w:sz w:val="24"/>
          <w:szCs w:val="20"/>
          <w:lang w:eastAsia="ru-RU"/>
        </w:rPr>
      </w:pPr>
      <w:r w:rsidRPr="00BE1C0C">
        <w:rPr>
          <w:rFonts w:ascii="Times New Roman" w:eastAsia="Times New Roman" w:hAnsi="Times New Roman" w:cs="Arial"/>
          <w:b/>
          <w:sz w:val="24"/>
          <w:szCs w:val="20"/>
          <w:lang w:eastAsia="ru-RU"/>
        </w:rPr>
        <w:t>Основні засоби.</w:t>
      </w:r>
    </w:p>
    <w:p w:rsidR="00B37450" w:rsidRPr="00BE1C0C" w:rsidRDefault="00B37450" w:rsidP="00B37450">
      <w:pPr>
        <w:spacing w:after="0" w:line="0" w:lineRule="atLeast"/>
        <w:jc w:val="both"/>
        <w:rPr>
          <w:rFonts w:ascii="Times New Roman" w:eastAsia="Times New Roman" w:hAnsi="Times New Roman" w:cs="Arial"/>
          <w:b/>
          <w:sz w:val="20"/>
          <w:szCs w:val="20"/>
          <w:lang w:eastAsia="ru-RU"/>
        </w:rPr>
      </w:pPr>
    </w:p>
    <w:p w:rsidR="00B37450" w:rsidRPr="00BE1C0C" w:rsidRDefault="00B37450" w:rsidP="00B3745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Основні засоби </w:t>
      </w:r>
      <w:proofErr w:type="gramStart"/>
      <w:r w:rsidRPr="00BE1C0C">
        <w:rPr>
          <w:rFonts w:ascii="Times New Roman" w:eastAsia="Times New Roman" w:hAnsi="Times New Roman" w:cs="Arial"/>
          <w:sz w:val="24"/>
          <w:szCs w:val="20"/>
          <w:lang w:eastAsia="ru-RU"/>
        </w:rPr>
        <w:t>обл</w:t>
      </w:r>
      <w:proofErr w:type="gramEnd"/>
      <w:r w:rsidRPr="00BE1C0C">
        <w:rPr>
          <w:rFonts w:ascii="Times New Roman" w:eastAsia="Times New Roman" w:hAnsi="Times New Roman" w:cs="Arial"/>
          <w:sz w:val="24"/>
          <w:szCs w:val="20"/>
          <w:lang w:eastAsia="ru-RU"/>
        </w:rPr>
        <w:t>іковуються за первісною вартістю за мінусом накопиченого зносу.</w:t>
      </w:r>
    </w:p>
    <w:p w:rsidR="00B37450" w:rsidRPr="00BE1C0C" w:rsidRDefault="00B37450" w:rsidP="00B3745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Первісна вартість придбаних основних засобі</w:t>
      </w:r>
      <w:proofErr w:type="gramStart"/>
      <w:r w:rsidRPr="00BE1C0C">
        <w:rPr>
          <w:rFonts w:ascii="Times New Roman" w:eastAsia="Times New Roman" w:hAnsi="Times New Roman" w:cs="Arial"/>
          <w:sz w:val="24"/>
          <w:szCs w:val="20"/>
          <w:lang w:eastAsia="ru-RU"/>
        </w:rPr>
        <w:t>в</w:t>
      </w:r>
      <w:proofErr w:type="gramEnd"/>
      <w:r w:rsidRPr="00BE1C0C">
        <w:rPr>
          <w:rFonts w:ascii="Times New Roman" w:eastAsia="Times New Roman" w:hAnsi="Times New Roman" w:cs="Arial"/>
          <w:sz w:val="24"/>
          <w:szCs w:val="20"/>
          <w:lang w:eastAsia="ru-RU"/>
        </w:rPr>
        <w:t xml:space="preserve"> складається з витрат на придбання та введення їх в експлуатацію.</w:t>
      </w:r>
    </w:p>
    <w:p w:rsidR="00B37450" w:rsidRPr="00BE1C0C" w:rsidRDefault="00B37450" w:rsidP="00B3745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На дату першого застосування МСФЗ Кредитна спілка оцінила основні засобі за собівартістю, </w:t>
      </w:r>
      <w:proofErr w:type="gramStart"/>
      <w:r w:rsidRPr="00BE1C0C">
        <w:rPr>
          <w:rFonts w:ascii="Times New Roman" w:eastAsia="Times New Roman" w:hAnsi="Times New Roman" w:cs="Arial"/>
          <w:sz w:val="24"/>
          <w:szCs w:val="20"/>
          <w:lang w:eastAsia="ru-RU"/>
        </w:rPr>
        <w:t>кр</w:t>
      </w:r>
      <w:proofErr w:type="gramEnd"/>
      <w:r w:rsidRPr="00BE1C0C">
        <w:rPr>
          <w:rFonts w:ascii="Times New Roman" w:eastAsia="Times New Roman" w:hAnsi="Times New Roman" w:cs="Arial"/>
          <w:sz w:val="24"/>
          <w:szCs w:val="20"/>
          <w:lang w:eastAsia="ru-RU"/>
        </w:rPr>
        <w:t>ім приміщень та інвестиційної нерухомості. Розглянувши доречність застосування будь-якого з виключень, передбачених МСФЗ 1 «Перше застосування МСФЗ», щодо ретроспективного застосування, керівництво вирішило відновити інформацію про первісну вартість основних засобів та нематеріальних активів.</w:t>
      </w:r>
    </w:p>
    <w:p w:rsidR="00B37450" w:rsidRPr="00BE1C0C" w:rsidRDefault="00B37450" w:rsidP="00B3745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Витрати на поліпшення об’єктів основних засобів, що призводять до збільшення первісно очікуваних вигід від їх використання, збільшують первісну вартість цих об’єктів. Витрати на незначний ремонт й </w:t>
      </w:r>
      <w:proofErr w:type="gramStart"/>
      <w:r w:rsidRPr="00BE1C0C">
        <w:rPr>
          <w:rFonts w:ascii="Times New Roman" w:eastAsia="Times New Roman" w:hAnsi="Times New Roman" w:cs="Arial"/>
          <w:sz w:val="24"/>
          <w:szCs w:val="20"/>
          <w:lang w:eastAsia="ru-RU"/>
        </w:rPr>
        <w:t>техн</w:t>
      </w:r>
      <w:proofErr w:type="gramEnd"/>
      <w:r w:rsidRPr="00BE1C0C">
        <w:rPr>
          <w:rFonts w:ascii="Times New Roman" w:eastAsia="Times New Roman" w:hAnsi="Times New Roman" w:cs="Arial"/>
          <w:sz w:val="24"/>
          <w:szCs w:val="20"/>
          <w:lang w:eastAsia="ru-RU"/>
        </w:rPr>
        <w:t>ічне обслуговування відносяться на витрати в міру їх здійснення. Вартість заміни значних компонентів основних засобів капіталізується, а залишкова вартість заміненої частини (компонента) відноситься на витрати в звіті про сукупні доходи звітного періоду.</w:t>
      </w:r>
    </w:p>
    <w:p w:rsidR="00B37450" w:rsidRPr="00BE1C0C" w:rsidRDefault="00B37450" w:rsidP="00B37450">
      <w:pPr>
        <w:numPr>
          <w:ilvl w:val="0"/>
          <w:numId w:val="4"/>
        </w:numPr>
        <w:tabs>
          <w:tab w:val="left" w:pos="594"/>
        </w:tabs>
        <w:spacing w:after="0" w:line="0" w:lineRule="atLeast"/>
        <w:ind w:left="360" w:hanging="4"/>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разі знецінення основних засобів їх вартість зменшується до вартості очікуваного відшкодування або справедливої вартості за </w:t>
      </w:r>
      <w:proofErr w:type="gramStart"/>
      <w:r w:rsidRPr="00BE1C0C">
        <w:rPr>
          <w:rFonts w:ascii="Times New Roman" w:eastAsia="Times New Roman" w:hAnsi="Times New Roman" w:cs="Arial"/>
          <w:sz w:val="24"/>
          <w:szCs w:val="20"/>
          <w:lang w:eastAsia="ru-RU"/>
        </w:rPr>
        <w:t>м</w:t>
      </w:r>
      <w:proofErr w:type="gramEnd"/>
      <w:r w:rsidRPr="00BE1C0C">
        <w:rPr>
          <w:rFonts w:ascii="Times New Roman" w:eastAsia="Times New Roman" w:hAnsi="Times New Roman" w:cs="Arial"/>
          <w:sz w:val="24"/>
          <w:szCs w:val="20"/>
          <w:lang w:eastAsia="ru-RU"/>
        </w:rPr>
        <w:t xml:space="preserve">інусом витрат на реалізацію залежно від того, яка з цих двох величин є вищою. Зменшення балансової вартості відноситься на фінансові результати. Витрати на знецінення активу, визнані в попередніх періодах, сторнуються, якщо відбулася зміна оцінок, застосованих для визначення очікуваного </w:t>
      </w:r>
      <w:proofErr w:type="gramStart"/>
      <w:r w:rsidRPr="00BE1C0C">
        <w:rPr>
          <w:rFonts w:ascii="Times New Roman" w:eastAsia="Times New Roman" w:hAnsi="Times New Roman" w:cs="Arial"/>
          <w:sz w:val="24"/>
          <w:szCs w:val="20"/>
          <w:lang w:eastAsia="ru-RU"/>
        </w:rPr>
        <w:t>в</w:t>
      </w:r>
      <w:proofErr w:type="gramEnd"/>
      <w:r w:rsidRPr="00BE1C0C">
        <w:rPr>
          <w:rFonts w:ascii="Times New Roman" w:eastAsia="Times New Roman" w:hAnsi="Times New Roman" w:cs="Arial"/>
          <w:sz w:val="24"/>
          <w:szCs w:val="20"/>
          <w:lang w:eastAsia="ru-RU"/>
        </w:rPr>
        <w:t>ідшкодування, або справедливої вартості за мінусом витрат на реалізацію.</w:t>
      </w:r>
    </w:p>
    <w:p w:rsidR="00B37450" w:rsidRPr="00BE1C0C" w:rsidRDefault="00B37450" w:rsidP="00B37450">
      <w:pPr>
        <w:spacing w:after="0" w:line="0" w:lineRule="atLeast"/>
        <w:ind w:right="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Результат від реалізації основних засобів, який розраховується як </w:t>
      </w:r>
      <w:proofErr w:type="gramStart"/>
      <w:r w:rsidRPr="00BE1C0C">
        <w:rPr>
          <w:rFonts w:ascii="Times New Roman" w:eastAsia="Times New Roman" w:hAnsi="Times New Roman" w:cs="Arial"/>
          <w:sz w:val="24"/>
          <w:szCs w:val="20"/>
          <w:lang w:eastAsia="ru-RU"/>
        </w:rPr>
        <w:t>р</w:t>
      </w:r>
      <w:proofErr w:type="gramEnd"/>
      <w:r w:rsidRPr="00BE1C0C">
        <w:rPr>
          <w:rFonts w:ascii="Times New Roman" w:eastAsia="Times New Roman" w:hAnsi="Times New Roman" w:cs="Arial"/>
          <w:sz w:val="24"/>
          <w:szCs w:val="20"/>
          <w:lang w:eastAsia="ru-RU"/>
        </w:rPr>
        <w:t>ізниця між сумою отриманих коштів і балансовою вартістю активів, визнається у складі фінансових результатів у звіті про сукупні доходи.</w:t>
      </w:r>
    </w:p>
    <w:p w:rsidR="00B37450" w:rsidRPr="00BE1C0C" w:rsidRDefault="00B37450" w:rsidP="00B37450">
      <w:pPr>
        <w:spacing w:after="0" w:line="256" w:lineRule="auto"/>
        <w:ind w:right="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Незавершене будівництво в </w:t>
      </w:r>
      <w:proofErr w:type="gramStart"/>
      <w:r w:rsidRPr="00BE1C0C">
        <w:rPr>
          <w:rFonts w:ascii="Times New Roman" w:eastAsia="Times New Roman" w:hAnsi="Times New Roman" w:cs="Arial"/>
          <w:sz w:val="24"/>
          <w:szCs w:val="20"/>
          <w:lang w:eastAsia="ru-RU"/>
        </w:rPr>
        <w:t>обл</w:t>
      </w:r>
      <w:proofErr w:type="gramEnd"/>
      <w:r w:rsidRPr="00BE1C0C">
        <w:rPr>
          <w:rFonts w:ascii="Times New Roman" w:eastAsia="Times New Roman" w:hAnsi="Times New Roman" w:cs="Arial"/>
          <w:sz w:val="24"/>
          <w:szCs w:val="20"/>
          <w:lang w:eastAsia="ru-RU"/>
        </w:rPr>
        <w:t xml:space="preserve">іку відображається за первісною вартістю. </w:t>
      </w:r>
      <w:proofErr w:type="gramStart"/>
      <w:r w:rsidRPr="00BE1C0C">
        <w:rPr>
          <w:rFonts w:ascii="Times New Roman" w:eastAsia="Times New Roman" w:hAnsi="Times New Roman" w:cs="Arial"/>
          <w:sz w:val="24"/>
          <w:szCs w:val="20"/>
          <w:lang w:eastAsia="ru-RU"/>
        </w:rPr>
        <w:t>П</w:t>
      </w:r>
      <w:proofErr w:type="gramEnd"/>
      <w:r w:rsidRPr="00BE1C0C">
        <w:rPr>
          <w:rFonts w:ascii="Times New Roman" w:eastAsia="Times New Roman" w:hAnsi="Times New Roman" w:cs="Arial"/>
          <w:sz w:val="24"/>
          <w:szCs w:val="20"/>
          <w:lang w:eastAsia="ru-RU"/>
        </w:rPr>
        <w:t>ісля завершення будівництва активи включаються до класу будівель і споруд за первісною вартістю. Незавершене будівництво не амортизується до того часу, доки актив не буде готовий до використання.</w:t>
      </w:r>
    </w:p>
    <w:p w:rsidR="00B37450" w:rsidRPr="00BE1C0C" w:rsidRDefault="00B37450" w:rsidP="00B37450">
      <w:pPr>
        <w:spacing w:after="0" w:line="221" w:lineRule="exact"/>
        <w:jc w:val="both"/>
        <w:rPr>
          <w:rFonts w:ascii="Times New Roman" w:eastAsia="Times New Roman" w:hAnsi="Times New Roman" w:cs="Arial"/>
          <w:sz w:val="20"/>
          <w:szCs w:val="20"/>
          <w:lang w:eastAsia="ru-RU"/>
        </w:rPr>
      </w:pPr>
    </w:p>
    <w:p w:rsidR="00996D0D" w:rsidRDefault="00996D0D" w:rsidP="00B37450">
      <w:pPr>
        <w:spacing w:after="0" w:line="0" w:lineRule="atLeast"/>
        <w:jc w:val="both"/>
        <w:rPr>
          <w:rFonts w:ascii="Times New Roman" w:eastAsia="Times New Roman" w:hAnsi="Times New Roman" w:cs="Arial"/>
          <w:b/>
          <w:i/>
          <w:sz w:val="24"/>
          <w:szCs w:val="20"/>
          <w:lang w:val="uk-UA" w:eastAsia="ru-RU"/>
        </w:rPr>
      </w:pPr>
    </w:p>
    <w:p w:rsidR="00B37450" w:rsidRPr="00BE1C0C" w:rsidRDefault="00B37450" w:rsidP="00B37450">
      <w:pPr>
        <w:spacing w:after="0" w:line="0" w:lineRule="atLeast"/>
        <w:jc w:val="both"/>
        <w:rPr>
          <w:rFonts w:ascii="Times New Roman" w:eastAsia="Times New Roman" w:hAnsi="Times New Roman" w:cs="Arial"/>
          <w:b/>
          <w:i/>
          <w:sz w:val="24"/>
          <w:szCs w:val="20"/>
          <w:lang w:eastAsia="ru-RU"/>
        </w:rPr>
      </w:pPr>
      <w:r w:rsidRPr="00BE1C0C">
        <w:rPr>
          <w:rFonts w:ascii="Times New Roman" w:eastAsia="Times New Roman" w:hAnsi="Times New Roman" w:cs="Arial"/>
          <w:b/>
          <w:i/>
          <w:sz w:val="24"/>
          <w:szCs w:val="20"/>
          <w:lang w:eastAsia="ru-RU"/>
        </w:rPr>
        <w:lastRenderedPageBreak/>
        <w:t>Амортизація.</w:t>
      </w:r>
    </w:p>
    <w:p w:rsidR="00B37450" w:rsidRPr="00BE1C0C" w:rsidRDefault="00B37450" w:rsidP="00B37450">
      <w:pPr>
        <w:spacing w:after="0" w:line="276" w:lineRule="exact"/>
        <w:jc w:val="both"/>
        <w:rPr>
          <w:rFonts w:ascii="Times New Roman" w:eastAsia="Times New Roman" w:hAnsi="Times New Roman" w:cs="Arial"/>
          <w:sz w:val="20"/>
          <w:szCs w:val="20"/>
          <w:lang w:eastAsia="ru-RU"/>
        </w:rPr>
      </w:pPr>
    </w:p>
    <w:p w:rsidR="00B37450" w:rsidRPr="00BE1C0C" w:rsidRDefault="00B37450" w:rsidP="00B3745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Нарахування амортизації (зносу) основних засобів здійснюється </w:t>
      </w:r>
      <w:proofErr w:type="gramStart"/>
      <w:r w:rsidRPr="00BE1C0C">
        <w:rPr>
          <w:rFonts w:ascii="Times New Roman" w:eastAsia="Times New Roman" w:hAnsi="Times New Roman" w:cs="Arial"/>
          <w:sz w:val="24"/>
          <w:szCs w:val="20"/>
          <w:lang w:eastAsia="ru-RU"/>
        </w:rPr>
        <w:t>п</w:t>
      </w:r>
      <w:proofErr w:type="gramEnd"/>
      <w:r w:rsidRPr="00BE1C0C">
        <w:rPr>
          <w:rFonts w:ascii="Times New Roman" w:eastAsia="Times New Roman" w:hAnsi="Times New Roman" w:cs="Arial"/>
          <w:sz w:val="24"/>
          <w:szCs w:val="20"/>
          <w:lang w:eastAsia="ru-RU"/>
        </w:rPr>
        <w:t>ісля того, як основні засоби стають придатними для використання, із</w:t>
      </w:r>
    </w:p>
    <w:p w:rsidR="00B37450" w:rsidRPr="00BE1C0C" w:rsidRDefault="00B37450" w:rsidP="00B3745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застосуванням прямолінійного методу з метою </w:t>
      </w:r>
      <w:proofErr w:type="gramStart"/>
      <w:r w:rsidRPr="00BE1C0C">
        <w:rPr>
          <w:rFonts w:ascii="Times New Roman" w:eastAsia="Times New Roman" w:hAnsi="Times New Roman" w:cs="Arial"/>
          <w:sz w:val="24"/>
          <w:szCs w:val="20"/>
          <w:lang w:eastAsia="ru-RU"/>
        </w:rPr>
        <w:t>р</w:t>
      </w:r>
      <w:proofErr w:type="gramEnd"/>
      <w:r w:rsidRPr="00BE1C0C">
        <w:rPr>
          <w:rFonts w:ascii="Times New Roman" w:eastAsia="Times New Roman" w:hAnsi="Times New Roman" w:cs="Arial"/>
          <w:sz w:val="24"/>
          <w:szCs w:val="20"/>
          <w:lang w:eastAsia="ru-RU"/>
        </w:rPr>
        <w:t>івномірного зменшення первісної вартості до ліквідаційної вартості протягом строку їх</w:t>
      </w:r>
    </w:p>
    <w:p w:rsidR="00B37450" w:rsidRPr="00BE1C0C" w:rsidRDefault="00B37450" w:rsidP="00B3745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експлуатації за такими нормами:</w:t>
      </w:r>
    </w:p>
    <w:p w:rsidR="00B37450" w:rsidRPr="00BE1C0C" w:rsidRDefault="00B37450" w:rsidP="00B3745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буді</w:t>
      </w:r>
      <w:proofErr w:type="gramStart"/>
      <w:r w:rsidRPr="00BE1C0C">
        <w:rPr>
          <w:rFonts w:ascii="Times New Roman" w:eastAsia="Times New Roman" w:hAnsi="Times New Roman" w:cs="Arial"/>
          <w:sz w:val="24"/>
          <w:szCs w:val="20"/>
          <w:lang w:eastAsia="ru-RU"/>
        </w:rPr>
        <w:t>вл</w:t>
      </w:r>
      <w:proofErr w:type="gramEnd"/>
      <w:r w:rsidRPr="00BE1C0C">
        <w:rPr>
          <w:rFonts w:ascii="Times New Roman" w:eastAsia="Times New Roman" w:hAnsi="Times New Roman" w:cs="Arial"/>
          <w:sz w:val="24"/>
          <w:szCs w:val="20"/>
          <w:lang w:eastAsia="ru-RU"/>
        </w:rPr>
        <w:t>і та споруди: 20– 50 років;</w:t>
      </w:r>
    </w:p>
    <w:p w:rsidR="00B37450" w:rsidRDefault="00B37450" w:rsidP="00B37450">
      <w:pPr>
        <w:spacing w:after="0" w:line="0" w:lineRule="atLeast"/>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транспортні засоби: 7– 28 рокі</w:t>
      </w:r>
      <w:proofErr w:type="gramStart"/>
      <w:r w:rsidRPr="00BE1C0C">
        <w:rPr>
          <w:rFonts w:ascii="Times New Roman" w:eastAsia="Times New Roman" w:hAnsi="Times New Roman" w:cs="Arial"/>
          <w:sz w:val="24"/>
          <w:szCs w:val="20"/>
          <w:lang w:eastAsia="ru-RU"/>
        </w:rPr>
        <w:t>в</w:t>
      </w:r>
      <w:proofErr w:type="gramEnd"/>
      <w:r w:rsidRPr="00BE1C0C">
        <w:rPr>
          <w:rFonts w:ascii="Times New Roman" w:eastAsia="Times New Roman" w:hAnsi="Times New Roman" w:cs="Arial"/>
          <w:sz w:val="24"/>
          <w:szCs w:val="20"/>
          <w:lang w:eastAsia="ru-RU"/>
        </w:rPr>
        <w:t>;</w:t>
      </w:r>
    </w:p>
    <w:p w:rsidR="004F0141" w:rsidRDefault="004F0141" w:rsidP="00B37450">
      <w:pPr>
        <w:spacing w:after="0" w:line="0" w:lineRule="atLeast"/>
        <w:rPr>
          <w:rFonts w:ascii="Times New Roman" w:eastAsia="Times New Roman" w:hAnsi="Times New Roman" w:cs="Arial"/>
          <w:sz w:val="24"/>
          <w:szCs w:val="20"/>
          <w:lang w:eastAsia="ru-RU"/>
        </w:rPr>
      </w:pPr>
    </w:p>
    <w:p w:rsidR="004F0141" w:rsidRDefault="004F0141" w:rsidP="00B37450">
      <w:pPr>
        <w:spacing w:after="0" w:line="0" w:lineRule="atLeast"/>
        <w:rPr>
          <w:rFonts w:ascii="Times New Roman" w:eastAsia="Times New Roman" w:hAnsi="Times New Roman" w:cs="Arial"/>
          <w:sz w:val="24"/>
          <w:szCs w:val="20"/>
          <w:lang w:eastAsia="ru-RU"/>
        </w:rPr>
      </w:pPr>
    </w:p>
    <w:p w:rsidR="004F0141" w:rsidRPr="00BE1C0C" w:rsidRDefault="004F0141" w:rsidP="004F0141">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машини та обладнання: 4– 20 рокі</w:t>
      </w:r>
      <w:proofErr w:type="gramStart"/>
      <w:r w:rsidRPr="00BE1C0C">
        <w:rPr>
          <w:rFonts w:ascii="Times New Roman" w:eastAsia="Times New Roman" w:hAnsi="Times New Roman" w:cs="Arial"/>
          <w:sz w:val="24"/>
          <w:szCs w:val="20"/>
          <w:lang w:eastAsia="ru-RU"/>
        </w:rPr>
        <w:t>в</w:t>
      </w:r>
      <w:proofErr w:type="gramEnd"/>
      <w:r w:rsidRPr="00BE1C0C">
        <w:rPr>
          <w:rFonts w:ascii="Times New Roman" w:eastAsia="Times New Roman" w:hAnsi="Times New Roman" w:cs="Arial"/>
          <w:sz w:val="24"/>
          <w:szCs w:val="20"/>
          <w:lang w:eastAsia="ru-RU"/>
        </w:rPr>
        <w:t>;</w:t>
      </w:r>
    </w:p>
    <w:p w:rsidR="004F0141" w:rsidRPr="00BE1C0C" w:rsidRDefault="004F0141" w:rsidP="004F0141">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інструменти, прилади та інвентар: 4– 10 рокі</w:t>
      </w:r>
      <w:proofErr w:type="gramStart"/>
      <w:r w:rsidRPr="00BE1C0C">
        <w:rPr>
          <w:rFonts w:ascii="Times New Roman" w:eastAsia="Times New Roman" w:hAnsi="Times New Roman" w:cs="Arial"/>
          <w:sz w:val="24"/>
          <w:szCs w:val="20"/>
          <w:lang w:eastAsia="ru-RU"/>
        </w:rPr>
        <w:t>в</w:t>
      </w:r>
      <w:proofErr w:type="gramEnd"/>
      <w:r w:rsidRPr="00BE1C0C">
        <w:rPr>
          <w:rFonts w:ascii="Times New Roman" w:eastAsia="Times New Roman" w:hAnsi="Times New Roman" w:cs="Arial"/>
          <w:sz w:val="24"/>
          <w:szCs w:val="20"/>
          <w:lang w:eastAsia="ru-RU"/>
        </w:rPr>
        <w:t>.</w:t>
      </w:r>
    </w:p>
    <w:p w:rsidR="004F0141" w:rsidRPr="00BE1C0C" w:rsidRDefault="004F0141" w:rsidP="004F0141">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Земля і незавершене будівництво не </w:t>
      </w:r>
      <w:proofErr w:type="gramStart"/>
      <w:r w:rsidRPr="00BE1C0C">
        <w:rPr>
          <w:rFonts w:ascii="Times New Roman" w:eastAsia="Times New Roman" w:hAnsi="Times New Roman" w:cs="Arial"/>
          <w:sz w:val="24"/>
          <w:szCs w:val="20"/>
          <w:lang w:eastAsia="ru-RU"/>
        </w:rPr>
        <w:t>п</w:t>
      </w:r>
      <w:proofErr w:type="gramEnd"/>
      <w:r w:rsidRPr="00BE1C0C">
        <w:rPr>
          <w:rFonts w:ascii="Times New Roman" w:eastAsia="Times New Roman" w:hAnsi="Times New Roman" w:cs="Arial"/>
          <w:sz w:val="24"/>
          <w:szCs w:val="20"/>
          <w:lang w:eastAsia="ru-RU"/>
        </w:rPr>
        <w:t>ідлягають амортизації.</w:t>
      </w:r>
    </w:p>
    <w:p w:rsidR="004F0141" w:rsidRPr="007509D3" w:rsidRDefault="004F0141" w:rsidP="004F0141">
      <w:pPr>
        <w:spacing w:after="0" w:line="250" w:lineRule="auto"/>
        <w:ind w:right="20"/>
        <w:jc w:val="both"/>
        <w:rPr>
          <w:rFonts w:ascii="Times New Roman" w:eastAsia="Times New Roman" w:hAnsi="Times New Roman" w:cs="Arial"/>
          <w:sz w:val="24"/>
          <w:szCs w:val="20"/>
          <w:lang w:val="uk-UA" w:eastAsia="ru-RU"/>
        </w:rPr>
      </w:pPr>
      <w:proofErr w:type="gramStart"/>
      <w:r w:rsidRPr="00BE1C0C">
        <w:rPr>
          <w:rFonts w:ascii="Times New Roman" w:eastAsia="Times New Roman" w:hAnsi="Times New Roman" w:cs="Arial"/>
          <w:sz w:val="24"/>
          <w:szCs w:val="20"/>
          <w:lang w:eastAsia="ru-RU"/>
        </w:rPr>
        <w:t>Ліквідаційна вартість активу – це оціночна сума, яку Кредитна спілка отримала б в поточний час від продажу цього активу, за мінусом оцінених витрат на продаж, якби стан та строк експлуатації активу відповідав строку експлуатації та стану, які цей актив матиме наприкінці строку корисного використання.</w:t>
      </w:r>
      <w:proofErr w:type="gramEnd"/>
      <w:r w:rsidRPr="00BE1C0C">
        <w:rPr>
          <w:rFonts w:ascii="Times New Roman" w:eastAsia="Times New Roman" w:hAnsi="Times New Roman" w:cs="Arial"/>
          <w:sz w:val="24"/>
          <w:szCs w:val="20"/>
          <w:lang w:eastAsia="ru-RU"/>
        </w:rPr>
        <w:t xml:space="preserve"> Ліквідаційна вартість активу дорівнює нулю, якщо Кредитна спілка має намі</w:t>
      </w:r>
      <w:proofErr w:type="gramStart"/>
      <w:r w:rsidRPr="00BE1C0C">
        <w:rPr>
          <w:rFonts w:ascii="Times New Roman" w:eastAsia="Times New Roman" w:hAnsi="Times New Roman" w:cs="Arial"/>
          <w:sz w:val="24"/>
          <w:szCs w:val="20"/>
          <w:lang w:eastAsia="ru-RU"/>
        </w:rPr>
        <w:t>р</w:t>
      </w:r>
      <w:proofErr w:type="gramEnd"/>
      <w:r w:rsidRPr="00BE1C0C">
        <w:rPr>
          <w:rFonts w:ascii="Times New Roman" w:eastAsia="Times New Roman" w:hAnsi="Times New Roman" w:cs="Arial"/>
          <w:sz w:val="24"/>
          <w:szCs w:val="20"/>
          <w:lang w:eastAsia="ru-RU"/>
        </w:rPr>
        <w:t xml:space="preserve"> використовувати актив до кінця фізичного строку його експлуатації.</w:t>
      </w:r>
    </w:p>
    <w:p w:rsidR="004F0141" w:rsidRPr="00BE1C0C" w:rsidRDefault="004F0141" w:rsidP="004F0141">
      <w:pPr>
        <w:spacing w:after="0" w:line="0" w:lineRule="atLeast"/>
        <w:jc w:val="both"/>
        <w:rPr>
          <w:rFonts w:ascii="Times New Roman" w:eastAsia="Times New Roman" w:hAnsi="Times New Roman" w:cs="Arial"/>
          <w:b/>
          <w:i/>
          <w:sz w:val="24"/>
          <w:szCs w:val="20"/>
          <w:lang w:eastAsia="ru-RU"/>
        </w:rPr>
      </w:pPr>
      <w:r w:rsidRPr="00BE1C0C">
        <w:rPr>
          <w:rFonts w:ascii="Times New Roman" w:eastAsia="Times New Roman" w:hAnsi="Times New Roman" w:cs="Arial"/>
          <w:b/>
          <w:i/>
          <w:sz w:val="24"/>
          <w:szCs w:val="20"/>
          <w:lang w:eastAsia="ru-RU"/>
        </w:rPr>
        <w:t>Нематеріальні активи.</w:t>
      </w:r>
    </w:p>
    <w:p w:rsidR="004F0141" w:rsidRPr="00BE1C0C" w:rsidRDefault="004F0141" w:rsidP="004F0141">
      <w:pPr>
        <w:spacing w:after="0" w:line="0" w:lineRule="atLeast"/>
        <w:ind w:right="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Усі нематеріальні активи</w:t>
      </w:r>
      <w:proofErr w:type="gramStart"/>
      <w:r w:rsidRPr="00BE1C0C">
        <w:rPr>
          <w:rFonts w:ascii="Times New Roman" w:eastAsia="Times New Roman" w:hAnsi="Times New Roman" w:cs="Arial"/>
          <w:sz w:val="24"/>
          <w:szCs w:val="20"/>
          <w:lang w:eastAsia="ru-RU"/>
        </w:rPr>
        <w:t xml:space="preserve"> К</w:t>
      </w:r>
      <w:proofErr w:type="gramEnd"/>
      <w:r w:rsidRPr="00BE1C0C">
        <w:rPr>
          <w:rFonts w:ascii="Times New Roman" w:eastAsia="Times New Roman" w:hAnsi="Times New Roman" w:cs="Arial"/>
          <w:sz w:val="24"/>
          <w:szCs w:val="20"/>
          <w:lang w:eastAsia="ru-RU"/>
        </w:rPr>
        <w:t>редитної спілки мають кінцевий термін використання і включають переважно програмне забезпечення та ліцензії на право користування програмними продуктами.</w:t>
      </w:r>
    </w:p>
    <w:p w:rsidR="004F0141" w:rsidRDefault="004F0141" w:rsidP="00B37450">
      <w:pPr>
        <w:spacing w:after="0" w:line="0" w:lineRule="atLeast"/>
        <w:rPr>
          <w:rFonts w:ascii="Times New Roman" w:eastAsia="Times New Roman" w:hAnsi="Times New Roman" w:cs="Arial"/>
          <w:sz w:val="24"/>
          <w:szCs w:val="20"/>
          <w:lang w:eastAsia="ru-RU"/>
        </w:rPr>
      </w:pPr>
    </w:p>
    <w:p w:rsidR="004F0141" w:rsidRPr="00BE1C0C" w:rsidRDefault="004F0141" w:rsidP="004F0141">
      <w:pPr>
        <w:spacing w:after="0" w:line="0" w:lineRule="atLeast"/>
        <w:ind w:right="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Придбані ліцензії на комп’ютерне програмне забезпечення капіталізуються на основі витрат, понесених на придбання та введення в експлуатацію </w:t>
      </w:r>
      <w:proofErr w:type="gramStart"/>
      <w:r w:rsidRPr="00BE1C0C">
        <w:rPr>
          <w:rFonts w:ascii="Times New Roman" w:eastAsia="Times New Roman" w:hAnsi="Times New Roman" w:cs="Arial"/>
          <w:sz w:val="24"/>
          <w:szCs w:val="20"/>
          <w:lang w:eastAsia="ru-RU"/>
        </w:rPr>
        <w:t>конкретного</w:t>
      </w:r>
      <w:proofErr w:type="gramEnd"/>
      <w:r w:rsidRPr="00BE1C0C">
        <w:rPr>
          <w:rFonts w:ascii="Times New Roman" w:eastAsia="Times New Roman" w:hAnsi="Times New Roman" w:cs="Arial"/>
          <w:sz w:val="24"/>
          <w:szCs w:val="20"/>
          <w:lang w:eastAsia="ru-RU"/>
        </w:rPr>
        <w:t xml:space="preserve"> програмного забезпечення.</w:t>
      </w:r>
    </w:p>
    <w:p w:rsidR="004F0141" w:rsidRDefault="004F0141" w:rsidP="004F0141">
      <w:pPr>
        <w:spacing w:after="0" w:line="0" w:lineRule="atLeast"/>
        <w:ind w:right="20"/>
        <w:jc w:val="both"/>
        <w:rPr>
          <w:rFonts w:ascii="Times New Roman" w:eastAsia="Times New Roman" w:hAnsi="Times New Roman" w:cs="Arial"/>
          <w:sz w:val="24"/>
          <w:szCs w:val="20"/>
          <w:lang w:val="uk-UA" w:eastAsia="ru-RU"/>
        </w:rPr>
      </w:pPr>
      <w:r w:rsidRPr="00BE1C0C">
        <w:rPr>
          <w:rFonts w:ascii="Times New Roman" w:eastAsia="Times New Roman" w:hAnsi="Times New Roman" w:cs="Arial"/>
          <w:sz w:val="24"/>
          <w:szCs w:val="20"/>
          <w:lang w:eastAsia="ru-RU"/>
        </w:rPr>
        <w:t xml:space="preserve">Витрати, безпосередньо пов’язані з розробкою унікальних програмних продуктів, які можуть бути ідентифіковані, контролюються Кредитною спілкою і, ймовірно, принесуть додаткові економічні вигоди, що перевищують витрати, </w:t>
      </w:r>
      <w:proofErr w:type="gramStart"/>
      <w:r w:rsidRPr="00BE1C0C">
        <w:rPr>
          <w:rFonts w:ascii="Times New Roman" w:eastAsia="Times New Roman" w:hAnsi="Times New Roman" w:cs="Arial"/>
          <w:sz w:val="24"/>
          <w:szCs w:val="20"/>
          <w:lang w:eastAsia="ru-RU"/>
        </w:rPr>
        <w:t>обл</w:t>
      </w:r>
      <w:proofErr w:type="gramEnd"/>
      <w:r w:rsidRPr="00BE1C0C">
        <w:rPr>
          <w:rFonts w:ascii="Times New Roman" w:eastAsia="Times New Roman" w:hAnsi="Times New Roman" w:cs="Arial"/>
          <w:sz w:val="24"/>
          <w:szCs w:val="20"/>
          <w:lang w:eastAsia="ru-RU"/>
        </w:rPr>
        <w:t>іковуються у складі нематеріальних активів. Капіталізовані витрати включають витрати на персонал, який займається розробкою програмного забезпечення, та відповідну частину накладних витрат. Усі інші витрати, пов’язані з програмним забезпеченням (наприклад, його обслуговування), відносяться на видатки по мі</w:t>
      </w:r>
      <w:proofErr w:type="gramStart"/>
      <w:r w:rsidRPr="00BE1C0C">
        <w:rPr>
          <w:rFonts w:ascii="Times New Roman" w:eastAsia="Times New Roman" w:hAnsi="Times New Roman" w:cs="Arial"/>
          <w:sz w:val="24"/>
          <w:szCs w:val="20"/>
          <w:lang w:eastAsia="ru-RU"/>
        </w:rPr>
        <w:t>р</w:t>
      </w:r>
      <w:proofErr w:type="gramEnd"/>
      <w:r w:rsidRPr="00BE1C0C">
        <w:rPr>
          <w:rFonts w:ascii="Times New Roman" w:eastAsia="Times New Roman" w:hAnsi="Times New Roman" w:cs="Arial"/>
          <w:sz w:val="24"/>
          <w:szCs w:val="20"/>
          <w:lang w:eastAsia="ru-RU"/>
        </w:rPr>
        <w:t>і їх здійснення.</w:t>
      </w:r>
    </w:p>
    <w:p w:rsidR="00B040FB" w:rsidRPr="00B040FB" w:rsidRDefault="00B040FB" w:rsidP="004F0141">
      <w:pPr>
        <w:spacing w:after="0" w:line="0" w:lineRule="atLeast"/>
        <w:ind w:right="20"/>
        <w:jc w:val="both"/>
        <w:rPr>
          <w:rFonts w:ascii="Times New Roman" w:eastAsia="Times New Roman" w:hAnsi="Times New Roman" w:cs="Arial"/>
          <w:sz w:val="24"/>
          <w:szCs w:val="20"/>
          <w:lang w:val="uk-UA" w:eastAsia="ru-RU"/>
        </w:rPr>
      </w:pPr>
    </w:p>
    <w:p w:rsidR="004F0141" w:rsidRPr="00996D0D" w:rsidRDefault="004F0141" w:rsidP="004F0141">
      <w:pPr>
        <w:spacing w:after="0" w:line="0" w:lineRule="atLeast"/>
        <w:ind w:right="20"/>
        <w:jc w:val="both"/>
        <w:rPr>
          <w:rFonts w:ascii="Times New Roman" w:eastAsia="Times New Roman" w:hAnsi="Times New Roman" w:cs="Arial"/>
          <w:sz w:val="24"/>
          <w:szCs w:val="20"/>
          <w:lang w:val="uk-UA" w:eastAsia="ru-RU"/>
        </w:rPr>
      </w:pPr>
      <w:r w:rsidRPr="00996D0D">
        <w:rPr>
          <w:rFonts w:ascii="Times New Roman" w:eastAsia="Times New Roman" w:hAnsi="Times New Roman" w:cs="Arial"/>
          <w:sz w:val="24"/>
          <w:szCs w:val="20"/>
          <w:lang w:val="uk-UA" w:eastAsia="ru-RU"/>
        </w:rPr>
        <w:t>Витрати на придбання (подовження дії) ліцензій на здійснення окремих видів діяльності з надання фінансових послуг у зв’язку із їх несуттєвою вартістю відносяться на витрати в міру їх здійснення.</w:t>
      </w:r>
    </w:p>
    <w:p w:rsidR="004F0141" w:rsidRPr="00BE1C0C" w:rsidRDefault="004F0141" w:rsidP="004F0141">
      <w:pPr>
        <w:spacing w:after="0" w:line="272" w:lineRule="auto"/>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Амортизація на капіталізоване програмне забезпечення нараховується лінійним методом протягом очікуваного строку його використання, який становить 2-8 рокі</w:t>
      </w:r>
      <w:proofErr w:type="gramStart"/>
      <w:r w:rsidRPr="00BE1C0C">
        <w:rPr>
          <w:rFonts w:ascii="Times New Roman" w:eastAsia="Times New Roman" w:hAnsi="Times New Roman" w:cs="Arial"/>
          <w:sz w:val="24"/>
          <w:szCs w:val="20"/>
          <w:lang w:eastAsia="ru-RU"/>
        </w:rPr>
        <w:t>в</w:t>
      </w:r>
      <w:proofErr w:type="gramEnd"/>
      <w:r w:rsidRPr="00BE1C0C">
        <w:rPr>
          <w:rFonts w:ascii="Times New Roman" w:eastAsia="Times New Roman" w:hAnsi="Times New Roman" w:cs="Arial"/>
          <w:sz w:val="24"/>
          <w:szCs w:val="20"/>
          <w:lang w:eastAsia="ru-RU"/>
        </w:rPr>
        <w:t>.</w:t>
      </w:r>
    </w:p>
    <w:p w:rsidR="004F0141" w:rsidRPr="00BE1C0C" w:rsidRDefault="004F0141" w:rsidP="004F0141">
      <w:pPr>
        <w:spacing w:after="0" w:line="202" w:lineRule="exact"/>
        <w:jc w:val="both"/>
        <w:rPr>
          <w:rFonts w:ascii="Times New Roman" w:eastAsia="Times New Roman" w:hAnsi="Times New Roman" w:cs="Arial"/>
          <w:sz w:val="20"/>
          <w:szCs w:val="20"/>
          <w:lang w:eastAsia="ru-RU"/>
        </w:rPr>
      </w:pPr>
    </w:p>
    <w:p w:rsidR="004F0141" w:rsidRPr="00BE1C0C" w:rsidRDefault="004F0141" w:rsidP="00B37450">
      <w:pPr>
        <w:spacing w:after="0" w:line="0" w:lineRule="atLeast"/>
        <w:rPr>
          <w:rFonts w:ascii="Times New Roman" w:eastAsia="Times New Roman" w:hAnsi="Times New Roman" w:cs="Arial"/>
          <w:sz w:val="24"/>
          <w:szCs w:val="20"/>
          <w:lang w:eastAsia="ru-RU"/>
        </w:rPr>
        <w:sectPr w:rsidR="004F0141" w:rsidRPr="00BE1C0C" w:rsidSect="000431F0">
          <w:pgSz w:w="16840" w:h="11906" w:orient="landscape"/>
          <w:pgMar w:top="568" w:right="1138" w:bottom="851" w:left="1140" w:header="0" w:footer="0" w:gutter="0"/>
          <w:cols w:space="0" w:equalWidth="0">
            <w:col w:w="14560"/>
          </w:cols>
          <w:docGrid w:linePitch="360"/>
        </w:sectPr>
      </w:pPr>
    </w:p>
    <w:p w:rsidR="00B37450" w:rsidRDefault="00B37450" w:rsidP="00B37450">
      <w:pPr>
        <w:spacing w:after="0" w:line="250" w:lineRule="auto"/>
        <w:ind w:right="20"/>
        <w:jc w:val="both"/>
        <w:rPr>
          <w:rFonts w:ascii="Times New Roman" w:eastAsia="Times New Roman" w:hAnsi="Times New Roman" w:cs="Arial"/>
          <w:sz w:val="24"/>
          <w:szCs w:val="20"/>
          <w:lang w:val="uk-UA" w:eastAsia="ru-RU"/>
        </w:rPr>
      </w:pPr>
    </w:p>
    <w:p w:rsidR="00B37450" w:rsidRPr="00BE1C0C" w:rsidRDefault="00B37450" w:rsidP="00B37450">
      <w:pPr>
        <w:spacing w:after="0" w:line="202" w:lineRule="exact"/>
        <w:jc w:val="both"/>
        <w:rPr>
          <w:rFonts w:ascii="Times New Roman" w:eastAsia="Times New Roman" w:hAnsi="Times New Roman" w:cs="Arial"/>
          <w:sz w:val="20"/>
          <w:szCs w:val="20"/>
          <w:lang w:eastAsia="ru-RU"/>
        </w:rPr>
      </w:pPr>
    </w:p>
    <w:p w:rsidR="00B37450" w:rsidRPr="00BE1C0C" w:rsidRDefault="006D622A" w:rsidP="00B37450">
      <w:pPr>
        <w:spacing w:after="0" w:line="0" w:lineRule="atLeast"/>
        <w:jc w:val="both"/>
        <w:rPr>
          <w:rFonts w:ascii="Times New Roman" w:eastAsia="Times New Roman" w:hAnsi="Times New Roman" w:cs="Arial"/>
          <w:b/>
          <w:i/>
          <w:sz w:val="24"/>
          <w:szCs w:val="20"/>
          <w:lang w:eastAsia="ru-RU"/>
        </w:rPr>
      </w:pPr>
      <w:r>
        <w:rPr>
          <w:rFonts w:ascii="Times New Roman" w:eastAsia="Times New Roman" w:hAnsi="Times New Roman" w:cs="Arial"/>
          <w:b/>
          <w:i/>
          <w:sz w:val="24"/>
          <w:szCs w:val="20"/>
          <w:lang w:val="uk-UA" w:eastAsia="ru-RU"/>
        </w:rPr>
        <w:t>О</w:t>
      </w:r>
      <w:r w:rsidR="00B37450" w:rsidRPr="00BE1C0C">
        <w:rPr>
          <w:rFonts w:ascii="Times New Roman" w:eastAsia="Times New Roman" w:hAnsi="Times New Roman" w:cs="Arial"/>
          <w:b/>
          <w:i/>
          <w:sz w:val="24"/>
          <w:szCs w:val="20"/>
          <w:lang w:eastAsia="ru-RU"/>
        </w:rPr>
        <w:t>ренда.</w:t>
      </w:r>
    </w:p>
    <w:p w:rsidR="00B37450" w:rsidRPr="00BE1C0C" w:rsidRDefault="00B37450" w:rsidP="00B37450">
      <w:pPr>
        <w:spacing w:after="0" w:line="276" w:lineRule="exact"/>
        <w:jc w:val="both"/>
        <w:rPr>
          <w:rFonts w:ascii="Times New Roman" w:eastAsia="Times New Roman" w:hAnsi="Times New Roman" w:cs="Arial"/>
          <w:sz w:val="20"/>
          <w:szCs w:val="20"/>
          <w:lang w:eastAsia="ru-RU"/>
        </w:rPr>
      </w:pPr>
    </w:p>
    <w:p w:rsidR="006D622A" w:rsidRPr="004F0141" w:rsidRDefault="006D622A" w:rsidP="006D622A">
      <w:pPr>
        <w:pStyle w:val="ac"/>
        <w:tabs>
          <w:tab w:val="left" w:pos="360"/>
        </w:tabs>
        <w:spacing w:before="0" w:beforeAutospacing="0" w:after="0" w:afterAutospacing="0"/>
        <w:ind w:firstLine="540"/>
        <w:textAlignment w:val="baseline"/>
      </w:pPr>
      <w:r w:rsidRPr="004F0141">
        <w:t xml:space="preserve">Всі орендні операції проводяться згідно з </w:t>
      </w:r>
      <w:hyperlink r:id="rId9" w:tgtFrame="_blank" w:history="1">
        <w:r w:rsidRPr="004F0141">
          <w:rPr>
            <w:rStyle w:val="af"/>
            <w:color w:val="auto"/>
            <w:bdr w:val="none" w:sz="0" w:space="0" w:color="auto" w:frame="1"/>
          </w:rPr>
          <w:t>МСФЗ 16</w:t>
        </w:r>
      </w:hyperlink>
      <w:r w:rsidRPr="004F0141">
        <w:t>. Підставою для визнання операцій оренди в обліку орендаря й орендодавця є договір оренди чи суборенди відповідного майна.</w:t>
      </w:r>
    </w:p>
    <w:p w:rsidR="006D622A" w:rsidRPr="004F0141" w:rsidRDefault="006D622A" w:rsidP="006D622A">
      <w:pPr>
        <w:pStyle w:val="ac"/>
        <w:tabs>
          <w:tab w:val="left" w:pos="360"/>
        </w:tabs>
        <w:spacing w:before="0" w:beforeAutospacing="0" w:after="0" w:afterAutospacing="0"/>
        <w:ind w:firstLine="540"/>
        <w:textAlignment w:val="baseline"/>
      </w:pPr>
      <w:r w:rsidRPr="004F0141">
        <w:t>Керуючись § 9 </w:t>
      </w:r>
      <w:hyperlink r:id="rId10" w:tgtFrame="_blank" w:history="1">
        <w:r w:rsidRPr="004F0141">
          <w:rPr>
            <w:rStyle w:val="af"/>
            <w:color w:val="auto"/>
            <w:bdr w:val="none" w:sz="0" w:space="0" w:color="auto" w:frame="1"/>
          </w:rPr>
          <w:t>МСФЗ 16</w:t>
        </w:r>
      </w:hyperlink>
      <w:r w:rsidRPr="004F0141">
        <w:t>, договір є орендою або містить оренду, якщо він передає право контролювати використання ідентифікованого активу протягом певного періоду в обмін на компенсацію. Параграфами Б9 – Б31 Додатка Б установлено керівництво для визначення контракту як договору оренди чи договору, що містить оренду.</w:t>
      </w:r>
    </w:p>
    <w:p w:rsidR="006D622A" w:rsidRPr="004F0141" w:rsidRDefault="006D622A" w:rsidP="006D622A">
      <w:pPr>
        <w:pStyle w:val="ac"/>
        <w:tabs>
          <w:tab w:val="left" w:pos="360"/>
        </w:tabs>
        <w:spacing w:before="0" w:beforeAutospacing="0" w:after="0" w:afterAutospacing="0"/>
        <w:ind w:firstLine="540"/>
        <w:textAlignment w:val="baseline"/>
      </w:pPr>
      <w:r w:rsidRPr="004F0141">
        <w:t>Уклавши договір оренди або договір, що містить її компоненти, орендар </w:t>
      </w:r>
      <w:r w:rsidRPr="004F0141">
        <w:rPr>
          <w:rStyle w:val="ae"/>
          <w:b w:val="0"/>
          <w:bdr w:val="none" w:sz="0" w:space="0" w:color="auto" w:frame="1"/>
        </w:rPr>
        <w:t>за загальним правилом</w:t>
      </w:r>
      <w:r w:rsidRPr="004F0141">
        <w:t> повинен ураховувати кожен компонент оренди в договорі як оренду окремо від неорендних компонентів (</w:t>
      </w:r>
      <w:r w:rsidRPr="004F0141">
        <w:rPr>
          <w:rStyle w:val="af0"/>
          <w:b/>
          <w:bCs/>
          <w:bdr w:val="none" w:sz="0" w:space="0" w:color="auto" w:frame="1"/>
        </w:rPr>
        <w:t>див.</w:t>
      </w:r>
      <w:r w:rsidRPr="004F0141">
        <w:t> §§ 12, 15, Б32 — Б33 </w:t>
      </w:r>
      <w:hyperlink r:id="rId11" w:tgtFrame="_blank" w:history="1">
        <w:r w:rsidRPr="004F0141">
          <w:rPr>
            <w:rStyle w:val="af"/>
            <w:color w:val="auto"/>
            <w:bdr w:val="none" w:sz="0" w:space="0" w:color="auto" w:frame="1"/>
          </w:rPr>
          <w:t>МСФЗ 16</w:t>
        </w:r>
      </w:hyperlink>
      <w:r w:rsidRPr="004F0141">
        <w:t>).</w:t>
      </w:r>
    </w:p>
    <w:p w:rsidR="006D622A" w:rsidRPr="004F0141" w:rsidRDefault="006D622A" w:rsidP="006D622A">
      <w:pPr>
        <w:pStyle w:val="ac"/>
        <w:tabs>
          <w:tab w:val="left" w:pos="360"/>
        </w:tabs>
        <w:spacing w:before="0" w:beforeAutospacing="0" w:after="0" w:afterAutospacing="0"/>
        <w:ind w:firstLine="540"/>
        <w:textAlignment w:val="baseline"/>
      </w:pPr>
      <w:r w:rsidRPr="004F0141">
        <w:t>Для орендаря передбачено можливість не застосовувати вимоги §§ 22–49 </w:t>
      </w:r>
      <w:hyperlink r:id="rId12" w:tgtFrame="_blank" w:history="1">
        <w:r w:rsidRPr="004F0141">
          <w:rPr>
            <w:rStyle w:val="af"/>
            <w:color w:val="auto"/>
            <w:bdr w:val="none" w:sz="0" w:space="0" w:color="auto" w:frame="1"/>
          </w:rPr>
          <w:t>МСФЗ 16</w:t>
        </w:r>
      </w:hyperlink>
      <w:r w:rsidRPr="004F0141">
        <w:t> щодо визнання, оцінки й подання інформації до:</w:t>
      </w:r>
    </w:p>
    <w:p w:rsidR="006D622A" w:rsidRPr="004F0141" w:rsidRDefault="006D622A" w:rsidP="006D622A">
      <w:pPr>
        <w:pStyle w:val="ac"/>
        <w:tabs>
          <w:tab w:val="left" w:pos="360"/>
        </w:tabs>
        <w:spacing w:before="0" w:beforeAutospacing="0" w:after="0" w:afterAutospacing="0"/>
        <w:ind w:firstLine="540"/>
        <w:textAlignment w:val="baseline"/>
      </w:pPr>
    </w:p>
    <w:p w:rsidR="006D622A" w:rsidRPr="004F0141" w:rsidRDefault="006D622A" w:rsidP="006D622A">
      <w:pPr>
        <w:numPr>
          <w:ilvl w:val="0"/>
          <w:numId w:val="25"/>
        </w:numPr>
        <w:tabs>
          <w:tab w:val="left" w:pos="360"/>
        </w:tabs>
        <w:spacing w:after="0" w:line="240" w:lineRule="auto"/>
        <w:ind w:left="0" w:firstLine="540"/>
        <w:jc w:val="both"/>
        <w:textAlignment w:val="baseline"/>
      </w:pPr>
      <w:r w:rsidRPr="004F0141">
        <w:rPr>
          <w:rStyle w:val="ae"/>
          <w:bdr w:val="none" w:sz="0" w:space="0" w:color="auto" w:frame="1"/>
        </w:rPr>
        <w:t>короткострокової оренди</w:t>
      </w:r>
      <w:r w:rsidRPr="004F0141">
        <w:t xml:space="preserve"> (у нашому розумінні — </w:t>
      </w:r>
      <w:proofErr w:type="gramStart"/>
      <w:r w:rsidRPr="004F0141">
        <w:t>на</w:t>
      </w:r>
      <w:proofErr w:type="gramEnd"/>
      <w:r w:rsidRPr="004F0141">
        <w:t xml:space="preserve"> </w:t>
      </w:r>
      <w:proofErr w:type="gramStart"/>
      <w:r w:rsidRPr="004F0141">
        <w:t>строк</w:t>
      </w:r>
      <w:proofErr w:type="gramEnd"/>
      <w:r w:rsidRPr="004F0141">
        <w:t xml:space="preserve"> менш ніж 12 місяців);</w:t>
      </w:r>
    </w:p>
    <w:p w:rsidR="006D622A" w:rsidRPr="004F0141" w:rsidRDefault="006D622A" w:rsidP="006D622A">
      <w:pPr>
        <w:numPr>
          <w:ilvl w:val="0"/>
          <w:numId w:val="25"/>
        </w:numPr>
        <w:tabs>
          <w:tab w:val="left" w:pos="360"/>
        </w:tabs>
        <w:spacing w:after="0" w:line="240" w:lineRule="auto"/>
        <w:ind w:left="0" w:firstLine="540"/>
        <w:jc w:val="both"/>
        <w:textAlignment w:val="baseline"/>
      </w:pPr>
      <w:r w:rsidRPr="004F0141">
        <w:rPr>
          <w:rStyle w:val="ae"/>
          <w:bdr w:val="none" w:sz="0" w:space="0" w:color="auto" w:frame="1"/>
        </w:rPr>
        <w:t>оренди, за якою базовий актив є малоцінним</w:t>
      </w:r>
      <w:r w:rsidRPr="004F0141">
        <w:t> — як описано в §§ Б3 – Б8 (</w:t>
      </w:r>
      <w:r w:rsidRPr="004F0141">
        <w:rPr>
          <w:rStyle w:val="af0"/>
          <w:b/>
          <w:bCs/>
          <w:bdr w:val="none" w:sz="0" w:space="0" w:color="auto" w:frame="1"/>
        </w:rPr>
        <w:t>див.</w:t>
      </w:r>
      <w:r w:rsidRPr="004F0141">
        <w:t> §§ 5–8 </w:t>
      </w:r>
      <w:hyperlink r:id="rId13" w:tgtFrame="_blank" w:history="1">
        <w:r w:rsidRPr="004F0141">
          <w:rPr>
            <w:rStyle w:val="af"/>
            <w:color w:val="auto"/>
            <w:bdr w:val="none" w:sz="0" w:space="0" w:color="auto" w:frame="1"/>
          </w:rPr>
          <w:t>МСФЗ 16</w:t>
        </w:r>
      </w:hyperlink>
      <w:r w:rsidRPr="004F0141">
        <w:t>).</w:t>
      </w:r>
    </w:p>
    <w:p w:rsidR="006D622A" w:rsidRPr="004F0141" w:rsidRDefault="006D622A" w:rsidP="006D622A">
      <w:pPr>
        <w:pStyle w:val="ac"/>
        <w:tabs>
          <w:tab w:val="left" w:pos="360"/>
        </w:tabs>
        <w:spacing w:before="0" w:beforeAutospacing="0" w:after="0" w:afterAutospacing="0"/>
        <w:ind w:firstLine="540"/>
        <w:textAlignment w:val="baseline"/>
      </w:pPr>
      <w:r w:rsidRPr="004F0141">
        <w:t>Рішення про звільнення, яке стосується </w:t>
      </w:r>
      <w:r w:rsidRPr="004F0141">
        <w:rPr>
          <w:rStyle w:val="ae"/>
          <w:bdr w:val="none" w:sz="0" w:space="0" w:color="auto" w:frame="1"/>
        </w:rPr>
        <w:t>короткострокової оренди</w:t>
      </w:r>
      <w:r w:rsidRPr="004F0141">
        <w:t>, застосовують за класами базових активів. При цьому рішення про застосування звільнення щодо активів із низькою вартістю можна ухвалювати за кожним договором оренди окремо. Під </w:t>
      </w:r>
      <w:r w:rsidRPr="004F0141">
        <w:rPr>
          <w:rStyle w:val="af0"/>
          <w:bdr w:val="none" w:sz="0" w:space="0" w:color="auto" w:frame="1"/>
        </w:rPr>
        <w:t xml:space="preserve">класом базових активів </w:t>
      </w:r>
      <w:r w:rsidRPr="004F0141">
        <w:t>мають на увазі групу базових активів, аналогічних за своєю природою та порядком використання в діяльності суб’єкта господарювання (§ 8 </w:t>
      </w:r>
      <w:hyperlink r:id="rId14" w:tgtFrame="_blank" w:history="1">
        <w:r w:rsidRPr="004F0141">
          <w:rPr>
            <w:rStyle w:val="af"/>
            <w:color w:val="auto"/>
            <w:bdr w:val="none" w:sz="0" w:space="0" w:color="auto" w:frame="1"/>
          </w:rPr>
          <w:t>МСФЗ 16</w:t>
        </w:r>
      </w:hyperlink>
      <w:r w:rsidRPr="004F0141">
        <w:t>).</w:t>
      </w:r>
    </w:p>
    <w:p w:rsidR="006D622A" w:rsidRPr="004F0141" w:rsidRDefault="006D622A" w:rsidP="006D622A">
      <w:pPr>
        <w:pStyle w:val="ac"/>
        <w:tabs>
          <w:tab w:val="left" w:pos="360"/>
        </w:tabs>
        <w:spacing w:before="0" w:beforeAutospacing="0" w:after="0" w:afterAutospacing="0"/>
        <w:ind w:firstLine="540"/>
        <w:textAlignment w:val="baseline"/>
      </w:pPr>
      <w:r w:rsidRPr="004F0141">
        <w:t>У разі ухвалення рішення про застосування будь-якого з двох згаданих звільнень орендар визнає орендні платежі за нормами § 6 </w:t>
      </w:r>
      <w:hyperlink r:id="rId15" w:tgtFrame="_blank" w:history="1">
        <w:r w:rsidRPr="004F0141">
          <w:rPr>
            <w:rStyle w:val="af"/>
            <w:color w:val="auto"/>
            <w:bdr w:val="none" w:sz="0" w:space="0" w:color="auto" w:frame="1"/>
          </w:rPr>
          <w:t>МСФЗ 16</w:t>
        </w:r>
      </w:hyperlink>
      <w:r w:rsidRPr="004F0141">
        <w:t> — як витрати на прямолінійній основі протягом строку оренди або на іншій систематичній основі. Орендар застосовує іншу систематичну основу, якщо така основа точніше відображає модель отримання вигоди орендарем.</w:t>
      </w:r>
    </w:p>
    <w:p w:rsidR="00B37450" w:rsidRPr="004F0141" w:rsidRDefault="00B37450" w:rsidP="00B37450">
      <w:pPr>
        <w:spacing w:after="0" w:line="272" w:lineRule="auto"/>
        <w:ind w:right="20"/>
        <w:jc w:val="both"/>
        <w:rPr>
          <w:rFonts w:ascii="Times New Roman" w:eastAsia="Times New Roman" w:hAnsi="Times New Roman" w:cs="Arial"/>
          <w:sz w:val="24"/>
          <w:szCs w:val="20"/>
          <w:lang w:val="uk-UA" w:eastAsia="ru-RU"/>
        </w:rPr>
      </w:pPr>
    </w:p>
    <w:p w:rsidR="00B37450" w:rsidRPr="007509D3" w:rsidRDefault="00B37450" w:rsidP="00B37450">
      <w:pPr>
        <w:spacing w:after="0" w:line="272" w:lineRule="auto"/>
        <w:ind w:right="20"/>
        <w:jc w:val="both"/>
        <w:rPr>
          <w:rFonts w:ascii="Times New Roman" w:eastAsia="Times New Roman" w:hAnsi="Times New Roman" w:cs="Arial"/>
          <w:sz w:val="24"/>
          <w:szCs w:val="20"/>
          <w:lang w:val="uk-UA" w:eastAsia="ru-RU"/>
        </w:rPr>
      </w:pPr>
      <w:bookmarkStart w:id="7" w:name="page9"/>
      <w:bookmarkEnd w:id="7"/>
    </w:p>
    <w:p w:rsidR="00B37450" w:rsidRPr="00BE1C0C" w:rsidRDefault="00B37450" w:rsidP="00B37450">
      <w:pPr>
        <w:spacing w:after="0" w:line="272" w:lineRule="auto"/>
        <w:ind w:right="20"/>
        <w:jc w:val="both"/>
        <w:rPr>
          <w:rFonts w:ascii="Times New Roman" w:eastAsia="Times New Roman" w:hAnsi="Times New Roman" w:cs="Arial"/>
          <w:sz w:val="24"/>
          <w:szCs w:val="20"/>
          <w:lang w:eastAsia="ru-RU"/>
        </w:rPr>
        <w:sectPr w:rsidR="00B37450" w:rsidRPr="00BE1C0C" w:rsidSect="000431F0">
          <w:pgSz w:w="16840" w:h="11906" w:orient="landscape"/>
          <w:pgMar w:top="851" w:right="1138" w:bottom="437" w:left="1440" w:header="0" w:footer="0" w:gutter="0"/>
          <w:cols w:space="0" w:equalWidth="0">
            <w:col w:w="14260"/>
          </w:cols>
          <w:docGrid w:linePitch="360"/>
        </w:sectPr>
      </w:pPr>
    </w:p>
    <w:p w:rsidR="00B37450" w:rsidRDefault="00B37450" w:rsidP="00B37450">
      <w:pPr>
        <w:spacing w:after="0" w:line="0" w:lineRule="atLeast"/>
        <w:jc w:val="both"/>
        <w:rPr>
          <w:rFonts w:ascii="Times New Roman" w:eastAsia="Times New Roman" w:hAnsi="Times New Roman" w:cs="Arial"/>
          <w:b/>
          <w:i/>
          <w:sz w:val="24"/>
          <w:szCs w:val="20"/>
          <w:lang w:eastAsia="ru-RU"/>
        </w:rPr>
      </w:pPr>
      <w:r w:rsidRPr="00BE1C0C">
        <w:rPr>
          <w:rFonts w:ascii="Times New Roman" w:eastAsia="Times New Roman" w:hAnsi="Times New Roman" w:cs="Arial"/>
          <w:b/>
          <w:i/>
          <w:sz w:val="24"/>
          <w:szCs w:val="20"/>
          <w:lang w:eastAsia="ru-RU"/>
        </w:rPr>
        <w:lastRenderedPageBreak/>
        <w:t xml:space="preserve">Активи призначені </w:t>
      </w:r>
      <w:proofErr w:type="gramStart"/>
      <w:r w:rsidRPr="00BE1C0C">
        <w:rPr>
          <w:rFonts w:ascii="Times New Roman" w:eastAsia="Times New Roman" w:hAnsi="Times New Roman" w:cs="Arial"/>
          <w:b/>
          <w:i/>
          <w:sz w:val="24"/>
          <w:szCs w:val="20"/>
          <w:lang w:eastAsia="ru-RU"/>
        </w:rPr>
        <w:t>для</w:t>
      </w:r>
      <w:proofErr w:type="gramEnd"/>
      <w:r w:rsidRPr="00BE1C0C">
        <w:rPr>
          <w:rFonts w:ascii="Times New Roman" w:eastAsia="Times New Roman" w:hAnsi="Times New Roman" w:cs="Arial"/>
          <w:b/>
          <w:i/>
          <w:sz w:val="24"/>
          <w:szCs w:val="20"/>
          <w:lang w:eastAsia="ru-RU"/>
        </w:rPr>
        <w:t xml:space="preserve"> продажу</w:t>
      </w:r>
      <w:r>
        <w:rPr>
          <w:rFonts w:ascii="Times New Roman" w:eastAsia="Times New Roman" w:hAnsi="Times New Roman" w:cs="Arial"/>
          <w:b/>
          <w:i/>
          <w:sz w:val="24"/>
          <w:szCs w:val="20"/>
          <w:lang w:eastAsia="ru-RU"/>
        </w:rPr>
        <w:t>.</w:t>
      </w:r>
    </w:p>
    <w:p w:rsidR="00B37450" w:rsidRPr="00BE1C0C" w:rsidRDefault="00B37450" w:rsidP="00B37450">
      <w:pPr>
        <w:spacing w:after="0" w:line="0" w:lineRule="atLeast"/>
        <w:jc w:val="both"/>
        <w:rPr>
          <w:rFonts w:ascii="Times New Roman" w:eastAsia="Times New Roman" w:hAnsi="Times New Roman" w:cs="Arial"/>
          <w:b/>
          <w:i/>
          <w:sz w:val="24"/>
          <w:szCs w:val="20"/>
          <w:lang w:eastAsia="ru-RU"/>
        </w:rPr>
      </w:pPr>
    </w:p>
    <w:p w:rsidR="00B37450" w:rsidRPr="00BE1C0C" w:rsidRDefault="00B37450" w:rsidP="00B37450">
      <w:pPr>
        <w:spacing w:after="0" w:line="0" w:lineRule="atLeast"/>
        <w:ind w:right="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Кредитна спілка класифікує необоротні активи (або групу вибуття) як призначені </w:t>
      </w:r>
      <w:proofErr w:type="gramStart"/>
      <w:r w:rsidRPr="00BE1C0C">
        <w:rPr>
          <w:rFonts w:ascii="Times New Roman" w:eastAsia="Times New Roman" w:hAnsi="Times New Roman" w:cs="Arial"/>
          <w:sz w:val="24"/>
          <w:szCs w:val="20"/>
          <w:lang w:eastAsia="ru-RU"/>
        </w:rPr>
        <w:t>для</w:t>
      </w:r>
      <w:proofErr w:type="gramEnd"/>
      <w:r w:rsidRPr="00BE1C0C">
        <w:rPr>
          <w:rFonts w:ascii="Times New Roman" w:eastAsia="Times New Roman" w:hAnsi="Times New Roman" w:cs="Arial"/>
          <w:sz w:val="24"/>
          <w:szCs w:val="20"/>
          <w:lang w:eastAsia="ru-RU"/>
        </w:rPr>
        <w:t xml:space="preserve"> продажу, якщо їх балансова вартість буде відшкодовуватись, в основному, шляхом продажу, а не в ході їх використання. Для цього необоротні активи (або група вибуття) мають бути доступні для негайного продажу в їх теперішньому стані на тих умовах, які є звичайними </w:t>
      </w:r>
      <w:proofErr w:type="gramStart"/>
      <w:r w:rsidRPr="00BE1C0C">
        <w:rPr>
          <w:rFonts w:ascii="Times New Roman" w:eastAsia="Times New Roman" w:hAnsi="Times New Roman" w:cs="Arial"/>
          <w:sz w:val="24"/>
          <w:szCs w:val="20"/>
          <w:lang w:eastAsia="ru-RU"/>
        </w:rPr>
        <w:t>при</w:t>
      </w:r>
      <w:proofErr w:type="gramEnd"/>
      <w:r w:rsidRPr="00BE1C0C">
        <w:rPr>
          <w:rFonts w:ascii="Times New Roman" w:eastAsia="Times New Roman" w:hAnsi="Times New Roman" w:cs="Arial"/>
          <w:sz w:val="24"/>
          <w:szCs w:val="20"/>
          <w:lang w:eastAsia="ru-RU"/>
        </w:rPr>
        <w:t xml:space="preserve"> продажу таких активів (групи вибуття), при цьому їх продаж має характеризуватись високим ступенем ймовірності.</w:t>
      </w:r>
    </w:p>
    <w:p w:rsidR="00B37450" w:rsidRDefault="00B37450" w:rsidP="00B37450">
      <w:pPr>
        <w:spacing w:after="0" w:line="250" w:lineRule="auto"/>
        <w:ind w:right="20"/>
        <w:jc w:val="both"/>
        <w:rPr>
          <w:rFonts w:ascii="Times New Roman" w:eastAsia="Times New Roman" w:hAnsi="Times New Roman" w:cs="Arial"/>
          <w:sz w:val="24"/>
          <w:szCs w:val="20"/>
          <w:lang w:val="uk-UA" w:eastAsia="ru-RU"/>
        </w:rPr>
      </w:pPr>
      <w:r w:rsidRPr="00BE1C0C">
        <w:rPr>
          <w:rFonts w:ascii="Times New Roman" w:eastAsia="Times New Roman" w:hAnsi="Times New Roman" w:cs="Arial"/>
          <w:sz w:val="24"/>
          <w:szCs w:val="20"/>
          <w:lang w:eastAsia="ru-RU"/>
        </w:rPr>
        <w:t xml:space="preserve">Кредитна спілка оцінює активи (групу вибуття), класифіковані як призначені для продажу, за меншою з двох оцінок: балансовою вартістю або справедливою вартістю за вирахуванням витрат </w:t>
      </w:r>
      <w:proofErr w:type="gramStart"/>
      <w:r w:rsidRPr="00BE1C0C">
        <w:rPr>
          <w:rFonts w:ascii="Times New Roman" w:eastAsia="Times New Roman" w:hAnsi="Times New Roman" w:cs="Arial"/>
          <w:sz w:val="24"/>
          <w:szCs w:val="20"/>
          <w:lang w:eastAsia="ru-RU"/>
        </w:rPr>
        <w:t>на</w:t>
      </w:r>
      <w:proofErr w:type="gramEnd"/>
      <w:r w:rsidRPr="00BE1C0C">
        <w:rPr>
          <w:rFonts w:ascii="Times New Roman" w:eastAsia="Times New Roman" w:hAnsi="Times New Roman" w:cs="Arial"/>
          <w:sz w:val="24"/>
          <w:szCs w:val="20"/>
          <w:lang w:eastAsia="ru-RU"/>
        </w:rPr>
        <w:t xml:space="preserve"> продаж. В разі настання подій або зміни обставин, що вказують на можливе зменшення корисності активів (або групи вибуття), Кредитна спілка відображає збиток від зменшення корисності </w:t>
      </w:r>
      <w:proofErr w:type="gramStart"/>
      <w:r w:rsidRPr="00BE1C0C">
        <w:rPr>
          <w:rFonts w:ascii="Times New Roman" w:eastAsia="Times New Roman" w:hAnsi="Times New Roman" w:cs="Arial"/>
          <w:sz w:val="24"/>
          <w:szCs w:val="20"/>
          <w:lang w:eastAsia="ru-RU"/>
        </w:rPr>
        <w:t>при</w:t>
      </w:r>
      <w:proofErr w:type="gramEnd"/>
      <w:r w:rsidRPr="00BE1C0C">
        <w:rPr>
          <w:rFonts w:ascii="Times New Roman" w:eastAsia="Times New Roman" w:hAnsi="Times New Roman" w:cs="Arial"/>
          <w:sz w:val="24"/>
          <w:szCs w:val="20"/>
          <w:lang w:eastAsia="ru-RU"/>
        </w:rPr>
        <w:t xml:space="preserve"> первісному, а також наступному списанні їх вартості до справедливої вартості з</w:t>
      </w:r>
      <w:r>
        <w:rPr>
          <w:rFonts w:ascii="Times New Roman" w:eastAsia="Times New Roman" w:hAnsi="Times New Roman" w:cs="Arial"/>
          <w:sz w:val="24"/>
          <w:szCs w:val="20"/>
          <w:lang w:eastAsia="ru-RU"/>
        </w:rPr>
        <w:t>а вирахуванням витрат на прода</w:t>
      </w:r>
      <w:r>
        <w:rPr>
          <w:rFonts w:ascii="Times New Roman" w:eastAsia="Times New Roman" w:hAnsi="Times New Roman" w:cs="Arial"/>
          <w:sz w:val="24"/>
          <w:szCs w:val="20"/>
          <w:lang w:val="uk-UA" w:eastAsia="ru-RU"/>
        </w:rPr>
        <w:t>жу.</w:t>
      </w:r>
    </w:p>
    <w:p w:rsidR="00B37450" w:rsidRDefault="00B37450" w:rsidP="00B37450">
      <w:pPr>
        <w:spacing w:after="0" w:line="250" w:lineRule="auto"/>
        <w:ind w:right="20"/>
        <w:jc w:val="both"/>
        <w:rPr>
          <w:rFonts w:ascii="Times New Roman" w:eastAsia="Times New Roman" w:hAnsi="Times New Roman" w:cs="Arial"/>
          <w:sz w:val="24"/>
          <w:szCs w:val="20"/>
          <w:lang w:val="uk-UA" w:eastAsia="ru-RU"/>
        </w:rPr>
      </w:pPr>
    </w:p>
    <w:p w:rsidR="00B37450" w:rsidRPr="007509D3" w:rsidRDefault="00B37450" w:rsidP="00B37450">
      <w:pPr>
        <w:spacing w:after="0" w:line="0" w:lineRule="atLeast"/>
        <w:jc w:val="both"/>
        <w:rPr>
          <w:rFonts w:ascii="Times New Roman" w:eastAsia="Times New Roman" w:hAnsi="Times New Roman" w:cs="Arial"/>
          <w:b/>
          <w:i/>
          <w:sz w:val="24"/>
          <w:szCs w:val="20"/>
          <w:lang w:val="uk-UA" w:eastAsia="ru-RU"/>
        </w:rPr>
      </w:pPr>
      <w:r w:rsidRPr="00BE1C0C">
        <w:rPr>
          <w:rFonts w:ascii="Times New Roman" w:eastAsia="Times New Roman" w:hAnsi="Times New Roman" w:cs="Arial"/>
          <w:b/>
          <w:i/>
          <w:sz w:val="24"/>
          <w:szCs w:val="20"/>
          <w:lang w:eastAsia="ru-RU"/>
        </w:rPr>
        <w:t>Податки на прибуток.</w:t>
      </w:r>
    </w:p>
    <w:p w:rsidR="00B37450" w:rsidRPr="00BE1C0C" w:rsidRDefault="00B37450" w:rsidP="00B37450">
      <w:pPr>
        <w:spacing w:after="0" w:line="0" w:lineRule="atLeast"/>
        <w:ind w:right="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lastRenderedPageBreak/>
        <w:t xml:space="preserve">Податки на прибуток відображені у фінансовій звітності відповідно до законодавства, яке вступило в дію або має бути введено в дію станом на </w:t>
      </w:r>
      <w:proofErr w:type="gramStart"/>
      <w:r w:rsidRPr="00BE1C0C">
        <w:rPr>
          <w:rFonts w:ascii="Times New Roman" w:eastAsia="Times New Roman" w:hAnsi="Times New Roman" w:cs="Arial"/>
          <w:sz w:val="24"/>
          <w:szCs w:val="20"/>
          <w:lang w:eastAsia="ru-RU"/>
        </w:rPr>
        <w:t>к</w:t>
      </w:r>
      <w:proofErr w:type="gramEnd"/>
      <w:r w:rsidRPr="00BE1C0C">
        <w:rPr>
          <w:rFonts w:ascii="Times New Roman" w:eastAsia="Times New Roman" w:hAnsi="Times New Roman" w:cs="Arial"/>
          <w:sz w:val="24"/>
          <w:szCs w:val="20"/>
          <w:lang w:eastAsia="ru-RU"/>
        </w:rPr>
        <w:t xml:space="preserve">інець звітного періоду. Витрати з податку на прибуток включають поточний податок, який виникає при здійснені операцій кредитними спілками що </w:t>
      </w:r>
      <w:proofErr w:type="gramStart"/>
      <w:r w:rsidRPr="00BE1C0C">
        <w:rPr>
          <w:rFonts w:ascii="Times New Roman" w:eastAsia="Times New Roman" w:hAnsi="Times New Roman" w:cs="Arial"/>
          <w:sz w:val="24"/>
          <w:szCs w:val="20"/>
          <w:lang w:eastAsia="ru-RU"/>
        </w:rPr>
        <w:t>п</w:t>
      </w:r>
      <w:proofErr w:type="gramEnd"/>
      <w:r w:rsidRPr="00BE1C0C">
        <w:rPr>
          <w:rFonts w:ascii="Times New Roman" w:eastAsia="Times New Roman" w:hAnsi="Times New Roman" w:cs="Arial"/>
          <w:sz w:val="24"/>
          <w:szCs w:val="20"/>
          <w:lang w:eastAsia="ru-RU"/>
        </w:rPr>
        <w:t>ідлягають оподаткуванню, і визнаються у складі прибутку чи збитку за рік.</w:t>
      </w:r>
    </w:p>
    <w:p w:rsidR="00B37450" w:rsidRPr="00BE1C0C" w:rsidRDefault="00B37450" w:rsidP="00B37450">
      <w:pPr>
        <w:spacing w:after="0" w:line="0" w:lineRule="atLeast"/>
        <w:ind w:right="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Крім цього, в Україні існують різні операційні податки, що застосовуються до діяльност</w:t>
      </w:r>
      <w:proofErr w:type="gramStart"/>
      <w:r w:rsidRPr="00BE1C0C">
        <w:rPr>
          <w:rFonts w:ascii="Times New Roman" w:eastAsia="Times New Roman" w:hAnsi="Times New Roman" w:cs="Arial"/>
          <w:sz w:val="24"/>
          <w:szCs w:val="20"/>
          <w:lang w:eastAsia="ru-RU"/>
        </w:rPr>
        <w:t>і К</w:t>
      </w:r>
      <w:proofErr w:type="gramEnd"/>
      <w:r w:rsidRPr="00BE1C0C">
        <w:rPr>
          <w:rFonts w:ascii="Times New Roman" w:eastAsia="Times New Roman" w:hAnsi="Times New Roman" w:cs="Arial"/>
          <w:sz w:val="24"/>
          <w:szCs w:val="20"/>
          <w:lang w:eastAsia="ru-RU"/>
        </w:rPr>
        <w:t xml:space="preserve">редитної спілки. </w:t>
      </w:r>
      <w:proofErr w:type="gramStart"/>
      <w:r w:rsidRPr="00BE1C0C">
        <w:rPr>
          <w:rFonts w:ascii="Times New Roman" w:eastAsia="Times New Roman" w:hAnsi="Times New Roman" w:cs="Arial"/>
          <w:sz w:val="24"/>
          <w:szCs w:val="20"/>
          <w:lang w:eastAsia="ru-RU"/>
        </w:rPr>
        <w:t>Ц</w:t>
      </w:r>
      <w:proofErr w:type="gramEnd"/>
      <w:r w:rsidRPr="00BE1C0C">
        <w:rPr>
          <w:rFonts w:ascii="Times New Roman" w:eastAsia="Times New Roman" w:hAnsi="Times New Roman" w:cs="Arial"/>
          <w:sz w:val="24"/>
          <w:szCs w:val="20"/>
          <w:lang w:eastAsia="ru-RU"/>
        </w:rPr>
        <w:t>і податки відображаються в складі адміністративних та операційних витрат.</w:t>
      </w:r>
    </w:p>
    <w:p w:rsidR="00B37450" w:rsidRPr="00BE1C0C" w:rsidRDefault="00B37450" w:rsidP="00B37450">
      <w:pPr>
        <w:spacing w:after="0" w:line="0" w:lineRule="atLeast"/>
        <w:ind w:right="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Поточний податок - це сума, яку, як </w:t>
      </w:r>
      <w:proofErr w:type="gramStart"/>
      <w:r w:rsidRPr="00BE1C0C">
        <w:rPr>
          <w:rFonts w:ascii="Times New Roman" w:eastAsia="Times New Roman" w:hAnsi="Times New Roman" w:cs="Arial"/>
          <w:sz w:val="24"/>
          <w:szCs w:val="20"/>
          <w:lang w:eastAsia="ru-RU"/>
        </w:rPr>
        <w:t>очіку</w:t>
      </w:r>
      <w:proofErr w:type="gramEnd"/>
      <w:r w:rsidRPr="00BE1C0C">
        <w:rPr>
          <w:rFonts w:ascii="Times New Roman" w:eastAsia="Times New Roman" w:hAnsi="Times New Roman" w:cs="Arial"/>
          <w:sz w:val="24"/>
          <w:szCs w:val="20"/>
          <w:lang w:eastAsia="ru-RU"/>
        </w:rPr>
        <w:t>ється, необхідно буде сплатити або відшкодувати у податкових органів щодо оподатковуваного прибутку чи збитків поточного та попередніх періодів.</w:t>
      </w:r>
    </w:p>
    <w:p w:rsidR="00B37450" w:rsidRPr="00BE1C0C" w:rsidRDefault="00B37450" w:rsidP="00B37450">
      <w:pPr>
        <w:spacing w:after="0" w:line="256" w:lineRule="auto"/>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Якщо фінансова звітність затверджується до подачі відповідних податкових декларацій, оподатковуваний прибуток або податковий збиток визначаються розрахунковим шляхом. Інші податки, </w:t>
      </w:r>
      <w:proofErr w:type="gramStart"/>
      <w:r w:rsidRPr="00BE1C0C">
        <w:rPr>
          <w:rFonts w:ascii="Times New Roman" w:eastAsia="Times New Roman" w:hAnsi="Times New Roman" w:cs="Arial"/>
          <w:sz w:val="24"/>
          <w:szCs w:val="20"/>
          <w:lang w:eastAsia="ru-RU"/>
        </w:rPr>
        <w:t>кр</w:t>
      </w:r>
      <w:proofErr w:type="gramEnd"/>
      <w:r w:rsidRPr="00BE1C0C">
        <w:rPr>
          <w:rFonts w:ascii="Times New Roman" w:eastAsia="Times New Roman" w:hAnsi="Times New Roman" w:cs="Arial"/>
          <w:sz w:val="24"/>
          <w:szCs w:val="20"/>
          <w:lang w:eastAsia="ru-RU"/>
        </w:rPr>
        <w:t>ім податку на прибуток, відображені у складі адміністративних та інших операційних витрат.</w:t>
      </w:r>
    </w:p>
    <w:p w:rsidR="00B37450" w:rsidRPr="00BE1C0C" w:rsidRDefault="00B37450" w:rsidP="00B37450">
      <w:pPr>
        <w:spacing w:after="0" w:line="0" w:lineRule="atLeast"/>
        <w:jc w:val="both"/>
        <w:rPr>
          <w:rFonts w:ascii="Times New Roman" w:eastAsia="Times New Roman" w:hAnsi="Times New Roman" w:cs="Arial"/>
          <w:b/>
          <w:i/>
          <w:sz w:val="24"/>
          <w:szCs w:val="20"/>
          <w:lang w:eastAsia="ru-RU"/>
        </w:rPr>
      </w:pPr>
      <w:r w:rsidRPr="00BE1C0C">
        <w:rPr>
          <w:rFonts w:ascii="Times New Roman" w:eastAsia="Times New Roman" w:hAnsi="Times New Roman" w:cs="Arial"/>
          <w:b/>
          <w:i/>
          <w:sz w:val="24"/>
          <w:szCs w:val="20"/>
          <w:lang w:eastAsia="ru-RU"/>
        </w:rPr>
        <w:t xml:space="preserve">Резерви </w:t>
      </w:r>
      <w:proofErr w:type="gramStart"/>
      <w:r w:rsidRPr="00BE1C0C">
        <w:rPr>
          <w:rFonts w:ascii="Times New Roman" w:eastAsia="Times New Roman" w:hAnsi="Times New Roman" w:cs="Arial"/>
          <w:b/>
          <w:i/>
          <w:sz w:val="24"/>
          <w:szCs w:val="20"/>
          <w:lang w:eastAsia="ru-RU"/>
        </w:rPr>
        <w:t>за</w:t>
      </w:r>
      <w:proofErr w:type="gramEnd"/>
      <w:r w:rsidRPr="00BE1C0C">
        <w:rPr>
          <w:rFonts w:ascii="Times New Roman" w:eastAsia="Times New Roman" w:hAnsi="Times New Roman" w:cs="Arial"/>
          <w:b/>
          <w:i/>
          <w:sz w:val="24"/>
          <w:szCs w:val="20"/>
          <w:lang w:eastAsia="ru-RU"/>
        </w:rPr>
        <w:t xml:space="preserve"> </w:t>
      </w:r>
      <w:proofErr w:type="gramStart"/>
      <w:r w:rsidRPr="00BE1C0C">
        <w:rPr>
          <w:rFonts w:ascii="Times New Roman" w:eastAsia="Times New Roman" w:hAnsi="Times New Roman" w:cs="Arial"/>
          <w:b/>
          <w:i/>
          <w:sz w:val="24"/>
          <w:szCs w:val="20"/>
          <w:lang w:eastAsia="ru-RU"/>
        </w:rPr>
        <w:t>зобов</w:t>
      </w:r>
      <w:proofErr w:type="gramEnd"/>
      <w:r w:rsidRPr="00BE1C0C">
        <w:rPr>
          <w:rFonts w:ascii="Times New Roman" w:eastAsia="Times New Roman" w:hAnsi="Times New Roman" w:cs="Arial"/>
          <w:b/>
          <w:i/>
          <w:sz w:val="24"/>
          <w:szCs w:val="20"/>
          <w:lang w:eastAsia="ru-RU"/>
        </w:rPr>
        <w:t>'язаннями та платежами.</w:t>
      </w:r>
    </w:p>
    <w:p w:rsidR="00B37450" w:rsidRDefault="00B37450" w:rsidP="00B37450">
      <w:pPr>
        <w:spacing w:after="0" w:line="250" w:lineRule="auto"/>
        <w:ind w:right="20"/>
        <w:jc w:val="both"/>
        <w:rPr>
          <w:rFonts w:ascii="Times New Roman" w:eastAsia="Times New Roman" w:hAnsi="Times New Roman" w:cs="Arial"/>
          <w:sz w:val="24"/>
          <w:szCs w:val="20"/>
          <w:lang w:val="uk-UA" w:eastAsia="ru-RU"/>
        </w:rPr>
      </w:pPr>
      <w:proofErr w:type="gramStart"/>
      <w:r w:rsidRPr="00BE1C0C">
        <w:rPr>
          <w:rFonts w:ascii="Times New Roman" w:eastAsia="Times New Roman" w:hAnsi="Times New Roman" w:cs="Arial"/>
          <w:sz w:val="24"/>
          <w:szCs w:val="20"/>
          <w:lang w:eastAsia="ru-RU"/>
        </w:rPr>
        <w:t>Резерви за зобов'язаннями та платежами - це нефінансові зобов'язання, сума й термін яких не визначені. Вони нараховуються, коли Кредитна спілка має поточне юридичне або конструктивне зобов'язання, що виникло внаслідок минулих подій, та існує ймовірність, що для погашення такого зобов'язання знадобиться відтік ресурсів, які передбачають економічні вигоди</w:t>
      </w:r>
      <w:proofErr w:type="gramEnd"/>
      <w:r w:rsidRPr="00BE1C0C">
        <w:rPr>
          <w:rFonts w:ascii="Times New Roman" w:eastAsia="Times New Roman" w:hAnsi="Times New Roman" w:cs="Arial"/>
          <w:sz w:val="24"/>
          <w:szCs w:val="20"/>
          <w:lang w:eastAsia="ru-RU"/>
        </w:rPr>
        <w:t>, а суму цього зобов'язання можна розрахувати з достатнім ступенем точності.</w:t>
      </w:r>
    </w:p>
    <w:p w:rsidR="00B37450" w:rsidRPr="007509D3" w:rsidRDefault="00B37450" w:rsidP="00B37450">
      <w:pPr>
        <w:spacing w:after="0" w:line="250" w:lineRule="auto"/>
        <w:ind w:right="20"/>
        <w:jc w:val="both"/>
        <w:rPr>
          <w:rFonts w:ascii="Times New Roman" w:eastAsia="Times New Roman" w:hAnsi="Times New Roman" w:cs="Arial"/>
          <w:sz w:val="24"/>
          <w:szCs w:val="20"/>
          <w:lang w:val="uk-UA" w:eastAsia="ru-RU"/>
        </w:rPr>
      </w:pPr>
    </w:p>
    <w:p w:rsidR="00B37450" w:rsidRPr="007509D3" w:rsidRDefault="00B37450" w:rsidP="00B37450">
      <w:pPr>
        <w:spacing w:after="0" w:line="230" w:lineRule="exact"/>
        <w:rPr>
          <w:rFonts w:ascii="Times New Roman" w:eastAsia="Times New Roman" w:hAnsi="Times New Roman" w:cs="Arial"/>
          <w:sz w:val="20"/>
          <w:szCs w:val="20"/>
          <w:lang w:val="uk-UA" w:eastAsia="ru-RU"/>
        </w:rPr>
      </w:pPr>
    </w:p>
    <w:p w:rsidR="00B37450" w:rsidRPr="00BE1C0C" w:rsidRDefault="00B37450" w:rsidP="00B37450">
      <w:pPr>
        <w:spacing w:after="0" w:line="0" w:lineRule="atLeast"/>
        <w:rPr>
          <w:rFonts w:ascii="Times New Roman" w:eastAsia="Times New Roman" w:hAnsi="Times New Roman" w:cs="Arial"/>
          <w:b/>
          <w:i/>
          <w:sz w:val="24"/>
          <w:szCs w:val="20"/>
          <w:lang w:val="uk-UA" w:eastAsia="ru-RU"/>
        </w:rPr>
        <w:sectPr w:rsidR="00B37450" w:rsidRPr="00BE1C0C" w:rsidSect="000431F0">
          <w:type w:val="continuous"/>
          <w:pgSz w:w="16840" w:h="11906" w:orient="landscape"/>
          <w:pgMar w:top="1440" w:right="1138" w:bottom="437" w:left="1440" w:header="0" w:footer="0" w:gutter="0"/>
          <w:cols w:space="0" w:equalWidth="0">
            <w:col w:w="14260"/>
          </w:cols>
          <w:docGrid w:linePitch="360"/>
        </w:sectPr>
      </w:pPr>
      <w:r w:rsidRPr="00BE1C0C">
        <w:rPr>
          <w:rFonts w:ascii="Times New Roman" w:eastAsia="Times New Roman" w:hAnsi="Times New Roman" w:cs="Arial"/>
          <w:b/>
          <w:i/>
          <w:sz w:val="24"/>
          <w:szCs w:val="20"/>
          <w:lang w:val="uk-UA" w:eastAsia="ru-RU"/>
        </w:rPr>
        <w:t xml:space="preserve">Зобов»язання з пенсійного </w:t>
      </w:r>
      <w:r>
        <w:rPr>
          <w:rFonts w:ascii="Times New Roman" w:eastAsia="Times New Roman" w:hAnsi="Times New Roman" w:cs="Arial"/>
          <w:b/>
          <w:i/>
          <w:sz w:val="24"/>
          <w:szCs w:val="20"/>
          <w:lang w:val="uk-UA" w:eastAsia="ru-RU"/>
        </w:rPr>
        <w:t>забезпечення та інших виплат.</w:t>
      </w:r>
    </w:p>
    <w:p w:rsidR="00B37450" w:rsidRPr="007509D3" w:rsidRDefault="00B37450" w:rsidP="00B37450">
      <w:pPr>
        <w:spacing w:after="0" w:line="245" w:lineRule="exact"/>
        <w:jc w:val="both"/>
        <w:rPr>
          <w:rFonts w:ascii="Times New Roman" w:eastAsia="Times New Roman" w:hAnsi="Times New Roman" w:cs="Arial"/>
          <w:sz w:val="20"/>
          <w:szCs w:val="20"/>
          <w:lang w:val="uk-UA" w:eastAsia="ru-RU"/>
        </w:rPr>
      </w:pPr>
    </w:p>
    <w:p w:rsidR="00B37450" w:rsidRPr="00BE1C0C" w:rsidRDefault="00B37450" w:rsidP="00B37450">
      <w:pPr>
        <w:spacing w:after="0" w:line="256" w:lineRule="auto"/>
        <w:ind w:right="20"/>
        <w:jc w:val="both"/>
        <w:rPr>
          <w:rFonts w:ascii="Times New Roman" w:eastAsia="Times New Roman" w:hAnsi="Times New Roman" w:cs="Arial"/>
          <w:sz w:val="24"/>
          <w:szCs w:val="20"/>
          <w:lang w:eastAsia="ru-RU"/>
        </w:rPr>
      </w:pPr>
      <w:r w:rsidRPr="007509D3">
        <w:rPr>
          <w:rFonts w:ascii="Times New Roman" w:eastAsia="Times New Roman" w:hAnsi="Times New Roman" w:cs="Arial"/>
          <w:sz w:val="24"/>
          <w:szCs w:val="20"/>
          <w:lang w:val="uk-UA" w:eastAsia="ru-RU"/>
        </w:rPr>
        <w:t xml:space="preserve">Кредитна спілка не має додаткових схем пенсійного забезпечення, крім участі в державній пенсійній системі України, що передбачає розрахунок і сплату поточних внесків роботодавця як відсотка від поточних загальних виплат працівникам. </w:t>
      </w:r>
      <w:proofErr w:type="gramStart"/>
      <w:r w:rsidRPr="00BE1C0C">
        <w:rPr>
          <w:rFonts w:ascii="Times New Roman" w:eastAsia="Times New Roman" w:hAnsi="Times New Roman" w:cs="Arial"/>
          <w:sz w:val="24"/>
          <w:szCs w:val="20"/>
          <w:lang w:eastAsia="ru-RU"/>
        </w:rPr>
        <w:t>Ц</w:t>
      </w:r>
      <w:proofErr w:type="gramEnd"/>
      <w:r w:rsidRPr="00BE1C0C">
        <w:rPr>
          <w:rFonts w:ascii="Times New Roman" w:eastAsia="Times New Roman" w:hAnsi="Times New Roman" w:cs="Arial"/>
          <w:sz w:val="24"/>
          <w:szCs w:val="20"/>
          <w:lang w:eastAsia="ru-RU"/>
        </w:rPr>
        <w:t>і витрати відображаються у звітному періоді, до якого відноситься відповідна заробітна плата.</w:t>
      </w:r>
    </w:p>
    <w:p w:rsidR="00B37450" w:rsidRPr="00BE1C0C" w:rsidRDefault="00B37450" w:rsidP="00B37450">
      <w:pPr>
        <w:spacing w:after="0" w:line="221" w:lineRule="exact"/>
        <w:jc w:val="both"/>
        <w:rPr>
          <w:rFonts w:ascii="Times New Roman" w:eastAsia="Times New Roman" w:hAnsi="Times New Roman" w:cs="Arial"/>
          <w:sz w:val="20"/>
          <w:szCs w:val="20"/>
          <w:lang w:eastAsia="ru-RU"/>
        </w:rPr>
      </w:pPr>
    </w:p>
    <w:p w:rsidR="00B37450" w:rsidRPr="00377EF3" w:rsidRDefault="00B37450" w:rsidP="00B37450">
      <w:pPr>
        <w:spacing w:after="0" w:line="0" w:lineRule="atLeast"/>
        <w:jc w:val="both"/>
        <w:rPr>
          <w:rFonts w:ascii="Times New Roman" w:eastAsia="Times New Roman" w:hAnsi="Times New Roman" w:cs="Arial"/>
          <w:b/>
          <w:i/>
          <w:sz w:val="24"/>
          <w:szCs w:val="20"/>
          <w:lang w:val="uk-UA" w:eastAsia="ru-RU"/>
        </w:rPr>
      </w:pPr>
      <w:r w:rsidRPr="00377EF3">
        <w:rPr>
          <w:rFonts w:ascii="Times New Roman" w:eastAsia="Times New Roman" w:hAnsi="Times New Roman" w:cs="Arial"/>
          <w:b/>
          <w:i/>
          <w:sz w:val="24"/>
          <w:szCs w:val="20"/>
          <w:lang w:eastAsia="ru-RU"/>
        </w:rPr>
        <w:t>Капітал кредитної спілки</w:t>
      </w:r>
      <w:r>
        <w:rPr>
          <w:rFonts w:ascii="Times New Roman" w:eastAsia="Times New Roman" w:hAnsi="Times New Roman" w:cs="Arial"/>
          <w:b/>
          <w:i/>
          <w:sz w:val="24"/>
          <w:szCs w:val="20"/>
          <w:lang w:eastAsia="ru-RU"/>
        </w:rPr>
        <w:t>.</w:t>
      </w:r>
    </w:p>
    <w:p w:rsidR="00B37450" w:rsidRPr="00BE1C0C" w:rsidRDefault="00B37450" w:rsidP="00B37450">
      <w:pPr>
        <w:spacing w:after="0" w:line="200" w:lineRule="exact"/>
        <w:jc w:val="both"/>
        <w:rPr>
          <w:rFonts w:ascii="Times New Roman" w:eastAsia="Times New Roman" w:hAnsi="Times New Roman" w:cs="Arial"/>
          <w:sz w:val="20"/>
          <w:szCs w:val="20"/>
          <w:lang w:val="uk-UA" w:eastAsia="ru-RU"/>
        </w:rPr>
      </w:pPr>
      <w:r>
        <w:rPr>
          <w:rFonts w:ascii="Times New Roman" w:eastAsia="Times New Roman" w:hAnsi="Times New Roman" w:cs="Times New Roman"/>
          <w:sz w:val="24"/>
          <w:szCs w:val="24"/>
          <w:lang w:val="uk-UA" w:eastAsia="ru-RU"/>
        </w:rPr>
        <w:t xml:space="preserve"> </w:t>
      </w:r>
      <w:r w:rsidRPr="00BE1C0C">
        <w:rPr>
          <w:rFonts w:ascii="Times New Roman" w:eastAsia="Times New Roman" w:hAnsi="Times New Roman" w:cs="Times New Roman"/>
          <w:sz w:val="24"/>
          <w:szCs w:val="24"/>
          <w:lang w:val="uk-UA" w:eastAsia="ru-RU"/>
        </w:rPr>
        <w:t>Відповідно до вимог Основного закону та вимог регулятора, кредитна спілка відносить до капіталу пайовий, резервний, додатковий капітал, а також залишок нерозподіленого доходу. Однак, на вимогу МСБО 32, в цій фінансовій звітності пайовий та додатковий капітал кредитної спілки, який може бути повернений за заявою члена кредитної спілки, відображено у складі поточних фінансових зобов’язань. Додатково, на вимогу регулятора, кредитна спілка оцінює та контролює розмір регулятивного капіталу, який складається із суми фактично сформованого резерву забезпечення покриття втрат від неповернених позичок та суми капіталу кредитної спілки, сформованого за рахунок резервного капіталу, нерозподіленого доходу (за наявності), обов'язкових пайових внесків, додаткового капіталу, за винятком</w:t>
      </w:r>
    </w:p>
    <w:p w:rsidR="00B37450" w:rsidRPr="007509D3" w:rsidRDefault="00B37450" w:rsidP="00B37450">
      <w:pPr>
        <w:spacing w:after="0" w:line="250" w:lineRule="auto"/>
        <w:ind w:right="20"/>
        <w:jc w:val="both"/>
        <w:rPr>
          <w:rFonts w:ascii="Times New Roman" w:eastAsia="Times New Roman" w:hAnsi="Times New Roman" w:cs="Arial"/>
          <w:sz w:val="24"/>
          <w:szCs w:val="20"/>
          <w:lang w:val="uk-UA" w:eastAsia="ru-RU"/>
        </w:rPr>
        <w:sectPr w:rsidR="00B37450" w:rsidRPr="007509D3">
          <w:type w:val="continuous"/>
          <w:pgSz w:w="16840" w:h="11906" w:orient="landscape"/>
          <w:pgMar w:top="1440" w:right="1138" w:bottom="437" w:left="1440" w:header="0" w:footer="0" w:gutter="0"/>
          <w:cols w:space="0" w:equalWidth="0">
            <w:col w:w="14260"/>
          </w:cols>
          <w:docGrid w:linePitch="360"/>
        </w:sectPr>
      </w:pPr>
    </w:p>
    <w:p w:rsidR="00B37450" w:rsidRPr="00BE1C0C" w:rsidRDefault="00B37450" w:rsidP="00B37450">
      <w:pPr>
        <w:spacing w:after="0" w:line="240" w:lineRule="auto"/>
        <w:jc w:val="both"/>
        <w:rPr>
          <w:rFonts w:ascii="Times New Roman" w:eastAsia="Times New Roman" w:hAnsi="Times New Roman" w:cs="Times New Roman"/>
          <w:sz w:val="24"/>
          <w:szCs w:val="24"/>
          <w:lang w:val="uk-UA" w:eastAsia="ru-RU"/>
        </w:rPr>
      </w:pPr>
      <w:bookmarkStart w:id="8" w:name="page10"/>
      <w:bookmarkEnd w:id="8"/>
      <w:r w:rsidRPr="00BE1C0C">
        <w:rPr>
          <w:rFonts w:ascii="Times New Roman" w:eastAsia="Times New Roman" w:hAnsi="Times New Roman" w:cs="Times New Roman"/>
          <w:sz w:val="24"/>
          <w:szCs w:val="24"/>
          <w:lang w:val="uk-UA" w:eastAsia="ru-RU"/>
        </w:rPr>
        <w:lastRenderedPageBreak/>
        <w:t xml:space="preserve">добровільних цільових внесків членів кредитної спілки, зменшеної на суму непокритого збитку (за наявності). Кредитна спілка на регулярній основі контролює фінансові нормативи, передбачені вимогами </w:t>
      </w:r>
      <w:r w:rsidRPr="00BE1C0C">
        <w:rPr>
          <w:rFonts w:ascii="Times New Roman" w:eastAsia="Times New Roman" w:hAnsi="Times New Roman" w:cs="Times New Roman"/>
          <w:sz w:val="24"/>
          <w:szCs w:val="24"/>
          <w:shd w:val="clear" w:color="auto" w:fill="FFFFFF"/>
          <w:lang w:val="uk-UA" w:eastAsia="ru-RU"/>
        </w:rPr>
        <w:t>Розпорядження № 1840. На вимогу НПсБО 1 "Загальні вимоги до фінансової звітності" наводиться</w:t>
      </w:r>
      <w:r w:rsidRPr="00BE1C0C">
        <w:rPr>
          <w:rFonts w:ascii="Times New Roman" w:eastAsia="Times New Roman" w:hAnsi="Times New Roman" w:cs="Times New Roman"/>
          <w:sz w:val="24"/>
          <w:szCs w:val="24"/>
          <w:lang w:val="uk-UA" w:eastAsia="ru-RU"/>
        </w:rPr>
        <w:t xml:space="preserve"> інформація про призначення та умови використання кожного елемента власного капіталу (крім зареєстрованого капіталу).</w:t>
      </w:r>
    </w:p>
    <w:p w:rsidR="00B37450" w:rsidRPr="00BE1C0C" w:rsidRDefault="00B37450" w:rsidP="00B37450">
      <w:pPr>
        <w:spacing w:after="0" w:line="240" w:lineRule="auto"/>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Відповідно до статуту кредитної спілки:</w:t>
      </w:r>
    </w:p>
    <w:p w:rsidR="00B37450" w:rsidRPr="00BE1C0C" w:rsidRDefault="00B37450" w:rsidP="00B37450">
      <w:pPr>
        <w:spacing w:after="0" w:line="240" w:lineRule="auto"/>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 xml:space="preserve">— </w:t>
      </w:r>
      <w:r w:rsidRPr="00BE1C0C">
        <w:rPr>
          <w:rFonts w:ascii="Times New Roman" w:eastAsia="Times New Roman" w:hAnsi="Times New Roman" w:cs="Times New Roman"/>
          <w:b/>
          <w:bCs/>
          <w:sz w:val="24"/>
          <w:szCs w:val="24"/>
          <w:lang w:val="uk-UA" w:eastAsia="ru-RU"/>
        </w:rPr>
        <w:t>Резервний капітал</w:t>
      </w:r>
      <w:r w:rsidRPr="00BE1C0C">
        <w:rPr>
          <w:rFonts w:ascii="Times New Roman" w:eastAsia="Times New Roman" w:hAnsi="Times New Roman" w:cs="Times New Roman"/>
          <w:sz w:val="24"/>
          <w:szCs w:val="24"/>
          <w:lang w:val="uk-UA" w:eastAsia="ru-RU"/>
        </w:rPr>
        <w:t xml:space="preserve"> призначений для відшкодування можливих збитків кредитної спілки, які не можуть бути покритими за рахунок надходжень поточного року, забезпечення платоспроможності кредитної спілки та захисту заощаджень її членів.</w:t>
      </w:r>
    </w:p>
    <w:p w:rsidR="00B37450" w:rsidRPr="00BE1C0C" w:rsidRDefault="00B37450" w:rsidP="00B37450">
      <w:pPr>
        <w:spacing w:after="0" w:line="240" w:lineRule="auto"/>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lastRenderedPageBreak/>
        <w:t>Рішення про використання капіталу на покриття збитків кредитної спілки приймається спостережною радою кредитної спілки в порядку, визначеному законодавством та рішенням загальних зборів членів кредитної спілки.</w:t>
      </w:r>
    </w:p>
    <w:p w:rsidR="00B37450" w:rsidRPr="00BE1C0C" w:rsidRDefault="00B37450" w:rsidP="00B37450">
      <w:pPr>
        <w:spacing w:after="0" w:line="240" w:lineRule="auto"/>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 xml:space="preserve">— </w:t>
      </w:r>
      <w:r w:rsidRPr="00BE1C0C">
        <w:rPr>
          <w:rFonts w:ascii="Times New Roman" w:eastAsia="Times New Roman" w:hAnsi="Times New Roman" w:cs="Times New Roman"/>
          <w:b/>
          <w:bCs/>
          <w:sz w:val="24"/>
          <w:szCs w:val="24"/>
          <w:lang w:val="uk-UA" w:eastAsia="ru-RU"/>
        </w:rPr>
        <w:t>Додатковий капітал</w:t>
      </w:r>
      <w:r w:rsidRPr="00BE1C0C">
        <w:rPr>
          <w:rFonts w:ascii="Times New Roman" w:eastAsia="Times New Roman" w:hAnsi="Times New Roman" w:cs="Times New Roman"/>
          <w:sz w:val="24"/>
          <w:szCs w:val="24"/>
          <w:lang w:val="uk-UA" w:eastAsia="ru-RU"/>
        </w:rPr>
        <w:t xml:space="preserve"> кредитної спілки формується за рахунок цільових внесків членів кредитної спілки, благодійних внесків фізичних та юридичних осіб, безоплатно отриманого майна і необоротних засобів. Рішенням загальних зборів може бути встановлена обов'язковість унесення всіма членами кредитної спілки з визначеною періодичністю певної суми цільового внеску членів кредитної спілки в додатковий капітал.</w:t>
      </w:r>
    </w:p>
    <w:p w:rsidR="00B37450" w:rsidRPr="00BE1C0C" w:rsidRDefault="00B37450" w:rsidP="00B37450">
      <w:pPr>
        <w:spacing w:after="0" w:line="240" w:lineRule="auto"/>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У разі ліквідації спілки залишок додаткового капіталу зараховується до Державного бюджету України.</w:t>
      </w:r>
    </w:p>
    <w:p w:rsidR="00B37450" w:rsidRPr="00BE1C0C" w:rsidRDefault="00B37450" w:rsidP="00B37450">
      <w:pPr>
        <w:spacing w:after="0" w:line="240" w:lineRule="auto"/>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 xml:space="preserve">Відповідно до положення про фінансове управління кредитної спілки додатковий капітал може бути використаний на покриття збитків. Також положенням про фінансове управління та Порядком розподілу доходів та покриття збитків встановлена черговість використання капіталу на покриття збитків. </w:t>
      </w:r>
    </w:p>
    <w:p w:rsidR="00B37450" w:rsidRPr="00BE1C0C" w:rsidRDefault="00B37450" w:rsidP="00B37450">
      <w:pPr>
        <w:spacing w:after="0" w:line="240" w:lineRule="auto"/>
        <w:jc w:val="both"/>
        <w:rPr>
          <w:rFonts w:ascii="Times New Roman" w:eastAsia="Times New Roman" w:hAnsi="Times New Roman" w:cs="Times New Roman"/>
          <w:sz w:val="24"/>
          <w:szCs w:val="24"/>
          <w:lang w:val="uk-UA" w:eastAsia="ru-RU"/>
        </w:rPr>
      </w:pPr>
      <w:r w:rsidRPr="00BE1C0C">
        <w:rPr>
          <w:rFonts w:ascii="Times New Roman" w:eastAsia="Times New Roman" w:hAnsi="Times New Roman" w:cs="Times New Roman"/>
          <w:sz w:val="24"/>
          <w:szCs w:val="24"/>
          <w:lang w:val="uk-UA" w:eastAsia="ru-RU"/>
        </w:rPr>
        <w:t xml:space="preserve">Статутом кредитної спілки визначений порядок розподілу доходу: </w:t>
      </w:r>
    </w:p>
    <w:p w:rsidR="00B37450" w:rsidRPr="00BE1C0C" w:rsidRDefault="00B37450" w:rsidP="00B37450">
      <w:pPr>
        <w:spacing w:after="0" w:line="0" w:lineRule="atLeast"/>
        <w:jc w:val="both"/>
        <w:rPr>
          <w:rFonts w:ascii="Times New Roman" w:eastAsia="Times New Roman" w:hAnsi="Times New Roman" w:cs="Arial"/>
          <w:sz w:val="24"/>
          <w:szCs w:val="20"/>
          <w:lang w:val="uk-UA" w:eastAsia="ru-RU"/>
        </w:rPr>
      </w:pPr>
      <w:r w:rsidRPr="00BE1C0C">
        <w:rPr>
          <w:rFonts w:ascii="Times New Roman" w:eastAsia="Times New Roman" w:hAnsi="Times New Roman" w:cs="Times New Roman"/>
          <w:sz w:val="24"/>
          <w:szCs w:val="24"/>
          <w:lang w:val="uk-UA" w:eastAsia="ru-RU"/>
        </w:rPr>
        <w:t xml:space="preserve">— </w:t>
      </w:r>
      <w:r w:rsidRPr="00BE1C0C">
        <w:rPr>
          <w:rFonts w:ascii="Times New Roman" w:eastAsia="Times New Roman" w:hAnsi="Times New Roman" w:cs="Times New Roman"/>
          <w:b/>
          <w:bCs/>
          <w:sz w:val="24"/>
          <w:szCs w:val="24"/>
          <w:lang w:val="uk-UA" w:eastAsia="ru-RU"/>
        </w:rPr>
        <w:t>Нерозподілений дохід</w:t>
      </w:r>
      <w:r w:rsidRPr="00BE1C0C">
        <w:rPr>
          <w:rFonts w:ascii="Times New Roman" w:eastAsia="Times New Roman" w:hAnsi="Times New Roman" w:cs="Times New Roman"/>
          <w:sz w:val="24"/>
          <w:szCs w:val="24"/>
          <w:lang w:val="uk-UA" w:eastAsia="ru-RU"/>
        </w:rPr>
        <w:t>, що залишається у розпорядженні кредитної спілки за підсумками фінансового року, розподіляється за рішенням загальних зборів, шляхом його спрямування на поповнення капіталу та резервів.</w:t>
      </w:r>
    </w:p>
    <w:p w:rsidR="00B37450" w:rsidRPr="00BE1C0C" w:rsidRDefault="00B37450" w:rsidP="00B37450">
      <w:pPr>
        <w:spacing w:after="0" w:line="276" w:lineRule="exact"/>
        <w:jc w:val="both"/>
        <w:rPr>
          <w:rFonts w:ascii="Times New Roman" w:eastAsia="Times New Roman" w:hAnsi="Times New Roman" w:cs="Arial"/>
          <w:sz w:val="20"/>
          <w:szCs w:val="20"/>
          <w:lang w:val="uk-UA" w:eastAsia="ru-RU"/>
        </w:rPr>
      </w:pPr>
    </w:p>
    <w:p w:rsidR="00B37450" w:rsidRPr="00BE1C0C" w:rsidRDefault="00B37450" w:rsidP="00B37450">
      <w:pPr>
        <w:spacing w:after="0" w:line="202" w:lineRule="exact"/>
        <w:jc w:val="both"/>
        <w:rPr>
          <w:rFonts w:ascii="Times New Roman" w:eastAsia="Times New Roman" w:hAnsi="Times New Roman" w:cs="Arial"/>
          <w:sz w:val="20"/>
          <w:szCs w:val="20"/>
          <w:lang w:val="uk-UA" w:eastAsia="ru-RU"/>
        </w:rPr>
      </w:pPr>
    </w:p>
    <w:p w:rsidR="00B37450" w:rsidRPr="00BE1C0C" w:rsidRDefault="00B37450" w:rsidP="00B3745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Фінансові зобов’язання та інша кредиторська заборгованість</w:t>
      </w:r>
    </w:p>
    <w:p w:rsidR="00B37450" w:rsidRDefault="00B37450" w:rsidP="00B37450">
      <w:pPr>
        <w:spacing w:after="0" w:line="272" w:lineRule="auto"/>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Фінансове зобов’язання – це будь-яке зобов’язання, що</w:t>
      </w:r>
      <w:proofErr w:type="gramStart"/>
      <w:r w:rsidRPr="00BE1C0C">
        <w:rPr>
          <w:rFonts w:ascii="Times New Roman" w:eastAsia="Times New Roman" w:hAnsi="Times New Roman" w:cs="Arial"/>
          <w:sz w:val="24"/>
          <w:szCs w:val="20"/>
          <w:lang w:eastAsia="ru-RU"/>
        </w:rPr>
        <w:t xml:space="preserve"> є:</w:t>
      </w:r>
      <w:proofErr w:type="gramEnd"/>
      <w:r w:rsidRPr="00BE1C0C">
        <w:rPr>
          <w:rFonts w:ascii="Times New Roman" w:eastAsia="Times New Roman" w:hAnsi="Times New Roman" w:cs="Arial"/>
          <w:sz w:val="24"/>
          <w:szCs w:val="20"/>
          <w:lang w:eastAsia="ru-RU"/>
        </w:rPr>
        <w:t xml:space="preserve"> контрактним зобов'язанням надати грошові кошти чи інший фінансовий актив; обмінятися фінансовими інструментами з іншим суб’єктом господарювання на умовах, що є потенційно невигідними.</w:t>
      </w:r>
    </w:p>
    <w:p w:rsidR="004F0141" w:rsidRDefault="004F0141" w:rsidP="00B37450">
      <w:pPr>
        <w:spacing w:after="0" w:line="272" w:lineRule="auto"/>
        <w:jc w:val="both"/>
        <w:rPr>
          <w:rFonts w:ascii="Times New Roman" w:eastAsia="Times New Roman" w:hAnsi="Times New Roman" w:cs="Arial"/>
          <w:sz w:val="24"/>
          <w:szCs w:val="20"/>
          <w:lang w:eastAsia="ru-RU"/>
        </w:rPr>
      </w:pPr>
    </w:p>
    <w:p w:rsidR="004F0141" w:rsidRPr="00233B56" w:rsidRDefault="004F0141" w:rsidP="004F0141">
      <w:pPr>
        <w:spacing w:after="0" w:line="0" w:lineRule="atLeast"/>
        <w:jc w:val="both"/>
        <w:rPr>
          <w:rFonts w:ascii="Times New Roman" w:eastAsia="Times New Roman" w:hAnsi="Times New Roman" w:cs="Arial"/>
          <w:b/>
          <w:i/>
          <w:sz w:val="24"/>
          <w:szCs w:val="20"/>
          <w:lang w:val="uk-UA" w:eastAsia="ru-RU"/>
        </w:rPr>
      </w:pPr>
      <w:r w:rsidRPr="00233B56">
        <w:rPr>
          <w:rFonts w:ascii="Times New Roman" w:eastAsia="Times New Roman" w:hAnsi="Times New Roman" w:cs="Arial"/>
          <w:b/>
          <w:i/>
          <w:sz w:val="24"/>
          <w:szCs w:val="20"/>
          <w:lang w:val="uk-UA" w:eastAsia="ru-RU"/>
        </w:rPr>
        <w:t>Залучені кошти.</w:t>
      </w:r>
    </w:p>
    <w:p w:rsidR="004F0141" w:rsidRPr="00233B56" w:rsidRDefault="004F0141" w:rsidP="004F0141">
      <w:pPr>
        <w:spacing w:after="0" w:line="0" w:lineRule="atLeast"/>
        <w:ind w:right="20"/>
        <w:jc w:val="both"/>
        <w:rPr>
          <w:rFonts w:ascii="Times New Roman" w:eastAsia="Times New Roman" w:hAnsi="Times New Roman" w:cs="Arial"/>
          <w:sz w:val="24"/>
          <w:szCs w:val="20"/>
          <w:lang w:val="uk-UA" w:eastAsia="ru-RU"/>
        </w:rPr>
      </w:pPr>
      <w:r w:rsidRPr="00233B56">
        <w:rPr>
          <w:rFonts w:ascii="Times New Roman" w:eastAsia="Times New Roman" w:hAnsi="Times New Roman" w:cs="Arial"/>
          <w:sz w:val="24"/>
          <w:szCs w:val="20"/>
          <w:lang w:val="uk-UA" w:eastAsia="ru-RU"/>
        </w:rPr>
        <w:t>Випущені фінансові інструменти або їх компоненти класифікуються як зобов’язання, причому сутність договірних домовленостей передбачає, що Кредитна спілка має зобов’язання надати кошти чи інший фінансовий актив власнику, чи виконати зобов’язання у спосіб, відмінний від обміну фіксованої суми коштів або іншого фінансового активу.</w:t>
      </w:r>
    </w:p>
    <w:p w:rsidR="004F0141" w:rsidRPr="00BE1C0C" w:rsidRDefault="004F0141" w:rsidP="004F0141">
      <w:pPr>
        <w:spacing w:after="0" w:line="0" w:lineRule="atLeast"/>
        <w:ind w:right="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Такі інструменти включають заборгованість перед кредитними установами, заборгованість перед членами кредитної спілки та іншими юридичними особами.</w:t>
      </w:r>
    </w:p>
    <w:p w:rsidR="004F0141" w:rsidRDefault="004F0141" w:rsidP="004F0141">
      <w:pPr>
        <w:spacing w:after="0" w:line="0" w:lineRule="atLeast"/>
        <w:jc w:val="both"/>
        <w:rPr>
          <w:rFonts w:ascii="Times New Roman" w:eastAsia="Times New Roman" w:hAnsi="Times New Roman" w:cs="Arial"/>
          <w:sz w:val="24"/>
          <w:szCs w:val="20"/>
          <w:lang w:val="uk-UA" w:eastAsia="ru-RU"/>
        </w:rPr>
      </w:pPr>
      <w:r w:rsidRPr="00BE1C0C">
        <w:rPr>
          <w:rFonts w:ascii="Times New Roman" w:eastAsia="Times New Roman" w:hAnsi="Times New Roman" w:cs="Arial"/>
          <w:sz w:val="24"/>
          <w:szCs w:val="20"/>
          <w:lang w:eastAsia="ru-RU"/>
        </w:rPr>
        <w:t xml:space="preserve">Така заборгованість </w:t>
      </w:r>
      <w:proofErr w:type="gramStart"/>
      <w:r w:rsidRPr="00BE1C0C">
        <w:rPr>
          <w:rFonts w:ascii="Times New Roman" w:eastAsia="Times New Roman" w:hAnsi="Times New Roman" w:cs="Arial"/>
          <w:sz w:val="24"/>
          <w:szCs w:val="20"/>
          <w:lang w:eastAsia="ru-RU"/>
        </w:rPr>
        <w:t>обл</w:t>
      </w:r>
      <w:proofErr w:type="gramEnd"/>
      <w:r w:rsidRPr="00BE1C0C">
        <w:rPr>
          <w:rFonts w:ascii="Times New Roman" w:eastAsia="Times New Roman" w:hAnsi="Times New Roman" w:cs="Arial"/>
          <w:sz w:val="24"/>
          <w:szCs w:val="20"/>
          <w:lang w:eastAsia="ru-RU"/>
        </w:rPr>
        <w:t>іковується з моменту надання Кредитній спілці гро</w:t>
      </w:r>
      <w:r>
        <w:rPr>
          <w:rFonts w:ascii="Times New Roman" w:eastAsia="Times New Roman" w:hAnsi="Times New Roman" w:cs="Arial"/>
          <w:sz w:val="24"/>
          <w:szCs w:val="20"/>
          <w:lang w:eastAsia="ru-RU"/>
        </w:rPr>
        <w:t>шових коштів або інших активів</w:t>
      </w:r>
    </w:p>
    <w:p w:rsidR="004F0141" w:rsidRDefault="004F0141" w:rsidP="004F0141">
      <w:pPr>
        <w:spacing w:after="0" w:line="0" w:lineRule="atLeast"/>
        <w:jc w:val="both"/>
        <w:rPr>
          <w:rFonts w:ascii="Times New Roman" w:eastAsia="Times New Roman" w:hAnsi="Times New Roman" w:cs="Arial"/>
          <w:sz w:val="24"/>
          <w:szCs w:val="20"/>
          <w:lang w:val="uk-UA" w:eastAsia="ru-RU"/>
        </w:rPr>
      </w:pPr>
    </w:p>
    <w:p w:rsidR="004F0141" w:rsidRPr="007509D3" w:rsidRDefault="004F0141" w:rsidP="004F0141">
      <w:pPr>
        <w:spacing w:after="0" w:line="0" w:lineRule="atLeast"/>
        <w:jc w:val="both"/>
        <w:rPr>
          <w:rFonts w:ascii="Times New Roman" w:eastAsia="Times New Roman" w:hAnsi="Times New Roman" w:cs="Arial"/>
          <w:sz w:val="24"/>
          <w:szCs w:val="20"/>
          <w:lang w:val="uk-UA" w:eastAsia="ru-RU"/>
        </w:rPr>
        <w:sectPr w:rsidR="004F0141" w:rsidRPr="007509D3" w:rsidSect="004F0141">
          <w:type w:val="continuous"/>
          <w:pgSz w:w="16840" w:h="11906" w:orient="landscape"/>
          <w:pgMar w:top="1440" w:right="1138" w:bottom="437" w:left="1440" w:header="0" w:footer="0" w:gutter="0"/>
          <w:cols w:space="0" w:equalWidth="0">
            <w:col w:w="14260"/>
          </w:cols>
          <w:docGrid w:linePitch="360"/>
        </w:sectPr>
      </w:pPr>
    </w:p>
    <w:p w:rsidR="004F0141" w:rsidRPr="00BE1C0C" w:rsidRDefault="004F0141" w:rsidP="004F0141">
      <w:pPr>
        <w:spacing w:after="0" w:line="0" w:lineRule="atLeast"/>
        <w:ind w:right="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lastRenderedPageBreak/>
        <w:t xml:space="preserve">Початкове визнання залучених коштів </w:t>
      </w:r>
      <w:proofErr w:type="gramStart"/>
      <w:r w:rsidRPr="00BE1C0C">
        <w:rPr>
          <w:rFonts w:ascii="Times New Roman" w:eastAsia="Times New Roman" w:hAnsi="Times New Roman" w:cs="Arial"/>
          <w:sz w:val="24"/>
          <w:szCs w:val="20"/>
          <w:lang w:eastAsia="ru-RU"/>
        </w:rPr>
        <w:t>в</w:t>
      </w:r>
      <w:proofErr w:type="gramEnd"/>
      <w:r w:rsidRPr="00BE1C0C">
        <w:rPr>
          <w:rFonts w:ascii="Times New Roman" w:eastAsia="Times New Roman" w:hAnsi="Times New Roman" w:cs="Arial"/>
          <w:sz w:val="24"/>
          <w:szCs w:val="20"/>
          <w:lang w:eastAsia="ru-RU"/>
        </w:rPr>
        <w:t>ідбувається за їх вартістю, яка є справедливою вартістю отриманих коштів, за вирахуванням будь-яких понесених витрат на проведення операцій.</w:t>
      </w:r>
    </w:p>
    <w:p w:rsidR="004F0141" w:rsidRPr="00BE1C0C" w:rsidRDefault="004F0141" w:rsidP="004F0141">
      <w:pPr>
        <w:spacing w:after="0" w:line="256" w:lineRule="auto"/>
        <w:ind w:right="20"/>
        <w:jc w:val="both"/>
        <w:rPr>
          <w:rFonts w:ascii="Times New Roman" w:eastAsia="Times New Roman" w:hAnsi="Times New Roman" w:cs="Arial"/>
          <w:sz w:val="24"/>
          <w:szCs w:val="20"/>
          <w:lang w:eastAsia="ru-RU"/>
        </w:rPr>
      </w:pPr>
      <w:proofErr w:type="gramStart"/>
      <w:r w:rsidRPr="00BE1C0C">
        <w:rPr>
          <w:rFonts w:ascii="Times New Roman" w:eastAsia="Times New Roman" w:hAnsi="Times New Roman" w:cs="Arial"/>
          <w:sz w:val="24"/>
          <w:szCs w:val="20"/>
          <w:lang w:eastAsia="ru-RU"/>
        </w:rPr>
        <w:t>П</w:t>
      </w:r>
      <w:proofErr w:type="gramEnd"/>
      <w:r w:rsidRPr="00BE1C0C">
        <w:rPr>
          <w:rFonts w:ascii="Times New Roman" w:eastAsia="Times New Roman" w:hAnsi="Times New Roman" w:cs="Arial"/>
          <w:sz w:val="24"/>
          <w:szCs w:val="20"/>
          <w:lang w:eastAsia="ru-RU"/>
        </w:rPr>
        <w:t>ісля первісного визнання залучені кошти надалі відображаються за амортизованою вартістю з використанням методу ефективної ставки відсотка. Доходи та витрати відображаються у звіті про прибутки та збитки, коли визнання зобов’язань припиняється, а також у процесі амортизації.</w:t>
      </w:r>
    </w:p>
    <w:p w:rsidR="004F0141" w:rsidRPr="004F0141" w:rsidRDefault="004F0141" w:rsidP="00B37450">
      <w:pPr>
        <w:spacing w:after="0" w:line="272" w:lineRule="auto"/>
        <w:jc w:val="both"/>
        <w:rPr>
          <w:rFonts w:ascii="Times New Roman" w:eastAsia="Times New Roman" w:hAnsi="Times New Roman" w:cs="Arial"/>
          <w:sz w:val="24"/>
          <w:szCs w:val="20"/>
          <w:lang w:eastAsia="ru-RU"/>
        </w:rPr>
        <w:sectPr w:rsidR="004F0141" w:rsidRPr="004F0141">
          <w:type w:val="continuous"/>
          <w:pgSz w:w="16840" w:h="11906" w:orient="landscape"/>
          <w:pgMar w:top="1440" w:right="1138" w:bottom="437" w:left="1440" w:header="0" w:footer="0" w:gutter="0"/>
          <w:cols w:space="0" w:equalWidth="0">
            <w:col w:w="14260"/>
          </w:cols>
          <w:docGrid w:linePitch="360"/>
        </w:sectPr>
      </w:pPr>
    </w:p>
    <w:p w:rsidR="00B37450" w:rsidRPr="007509D3" w:rsidRDefault="00B37450" w:rsidP="00B37450">
      <w:pPr>
        <w:spacing w:after="0" w:line="202" w:lineRule="exact"/>
        <w:jc w:val="both"/>
        <w:rPr>
          <w:rFonts w:ascii="Times New Roman" w:eastAsia="Times New Roman" w:hAnsi="Times New Roman" w:cs="Arial"/>
          <w:b/>
          <w:i/>
          <w:sz w:val="20"/>
          <w:szCs w:val="20"/>
          <w:lang w:val="uk-UA" w:eastAsia="ru-RU"/>
        </w:rPr>
      </w:pPr>
      <w:bookmarkStart w:id="9" w:name="page11"/>
      <w:bookmarkEnd w:id="9"/>
    </w:p>
    <w:p w:rsidR="00B37450" w:rsidRDefault="00B37450" w:rsidP="00B37450">
      <w:pPr>
        <w:spacing w:after="0" w:line="221" w:lineRule="exact"/>
        <w:jc w:val="both"/>
        <w:rPr>
          <w:rFonts w:ascii="Times New Roman" w:eastAsia="Times New Roman" w:hAnsi="Times New Roman" w:cs="Arial"/>
          <w:sz w:val="20"/>
          <w:szCs w:val="20"/>
          <w:lang w:eastAsia="ru-RU"/>
        </w:rPr>
      </w:pPr>
    </w:p>
    <w:p w:rsidR="004F0141" w:rsidRDefault="004F0141" w:rsidP="00B37450">
      <w:pPr>
        <w:spacing w:after="0" w:line="221" w:lineRule="exact"/>
        <w:jc w:val="both"/>
        <w:rPr>
          <w:rFonts w:ascii="Times New Roman" w:eastAsia="Times New Roman" w:hAnsi="Times New Roman" w:cs="Arial"/>
          <w:sz w:val="20"/>
          <w:szCs w:val="20"/>
          <w:lang w:eastAsia="ru-RU"/>
        </w:rPr>
      </w:pPr>
    </w:p>
    <w:p w:rsidR="004F0141" w:rsidRPr="00BE1C0C" w:rsidRDefault="004F0141" w:rsidP="00B37450">
      <w:pPr>
        <w:spacing w:after="0" w:line="221" w:lineRule="exact"/>
        <w:jc w:val="both"/>
        <w:rPr>
          <w:rFonts w:ascii="Times New Roman" w:eastAsia="Times New Roman" w:hAnsi="Times New Roman" w:cs="Arial"/>
          <w:sz w:val="20"/>
          <w:szCs w:val="20"/>
          <w:lang w:eastAsia="ru-RU"/>
        </w:rPr>
      </w:pPr>
    </w:p>
    <w:p w:rsidR="00B37450" w:rsidRPr="00377EF3" w:rsidRDefault="00B37450" w:rsidP="00B37450">
      <w:pPr>
        <w:spacing w:after="0" w:line="0" w:lineRule="atLeast"/>
        <w:jc w:val="both"/>
        <w:rPr>
          <w:rFonts w:ascii="Times New Roman" w:eastAsia="Times New Roman" w:hAnsi="Times New Roman" w:cs="Arial"/>
          <w:b/>
          <w:sz w:val="24"/>
          <w:szCs w:val="20"/>
          <w:lang w:eastAsia="ru-RU"/>
        </w:rPr>
      </w:pPr>
      <w:r w:rsidRPr="00377EF3">
        <w:rPr>
          <w:rFonts w:ascii="Times New Roman" w:eastAsia="Times New Roman" w:hAnsi="Times New Roman" w:cs="Arial"/>
          <w:b/>
          <w:sz w:val="24"/>
          <w:szCs w:val="20"/>
          <w:lang w:eastAsia="ru-RU"/>
        </w:rPr>
        <w:lastRenderedPageBreak/>
        <w:t>Визнання доході</w:t>
      </w:r>
      <w:proofErr w:type="gramStart"/>
      <w:r w:rsidRPr="00377EF3">
        <w:rPr>
          <w:rFonts w:ascii="Times New Roman" w:eastAsia="Times New Roman" w:hAnsi="Times New Roman" w:cs="Arial"/>
          <w:b/>
          <w:sz w:val="24"/>
          <w:szCs w:val="20"/>
          <w:lang w:eastAsia="ru-RU"/>
        </w:rPr>
        <w:t>в</w:t>
      </w:r>
      <w:proofErr w:type="gramEnd"/>
      <w:r w:rsidRPr="00377EF3">
        <w:rPr>
          <w:rFonts w:ascii="Times New Roman" w:eastAsia="Times New Roman" w:hAnsi="Times New Roman" w:cs="Arial"/>
          <w:b/>
          <w:sz w:val="24"/>
          <w:szCs w:val="20"/>
          <w:lang w:eastAsia="ru-RU"/>
        </w:rPr>
        <w:t xml:space="preserve"> та витрат</w:t>
      </w:r>
      <w:r>
        <w:rPr>
          <w:rFonts w:ascii="Times New Roman" w:eastAsia="Times New Roman" w:hAnsi="Times New Roman" w:cs="Arial"/>
          <w:b/>
          <w:sz w:val="24"/>
          <w:szCs w:val="20"/>
          <w:lang w:eastAsia="ru-RU"/>
        </w:rPr>
        <w:t>.</w:t>
      </w:r>
    </w:p>
    <w:p w:rsidR="00B37450" w:rsidRPr="00BE1C0C" w:rsidRDefault="00B37450" w:rsidP="00B37450">
      <w:pPr>
        <w:spacing w:after="0" w:line="276" w:lineRule="exact"/>
        <w:jc w:val="both"/>
        <w:rPr>
          <w:rFonts w:ascii="Times New Roman" w:eastAsia="Times New Roman" w:hAnsi="Times New Roman" w:cs="Arial"/>
          <w:sz w:val="20"/>
          <w:szCs w:val="20"/>
          <w:lang w:eastAsia="ru-RU"/>
        </w:rPr>
      </w:pPr>
    </w:p>
    <w:p w:rsidR="00B37450" w:rsidRPr="00BE1C0C" w:rsidRDefault="00B37450" w:rsidP="00B3745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Процентні доходи та витрати визнаються в звіті про сукупні доходи для всіх боргових інструментів (</w:t>
      </w:r>
      <w:proofErr w:type="gramStart"/>
      <w:r w:rsidRPr="00BE1C0C">
        <w:rPr>
          <w:rFonts w:ascii="Times New Roman" w:eastAsia="Times New Roman" w:hAnsi="Times New Roman" w:cs="Arial"/>
          <w:sz w:val="24"/>
          <w:szCs w:val="20"/>
          <w:lang w:eastAsia="ru-RU"/>
        </w:rPr>
        <w:t>кр</w:t>
      </w:r>
      <w:proofErr w:type="gramEnd"/>
      <w:r w:rsidRPr="00BE1C0C">
        <w:rPr>
          <w:rFonts w:ascii="Times New Roman" w:eastAsia="Times New Roman" w:hAnsi="Times New Roman" w:cs="Arial"/>
          <w:sz w:val="24"/>
          <w:szCs w:val="20"/>
          <w:lang w:eastAsia="ru-RU"/>
        </w:rPr>
        <w:t>ім тих, що обліковуються за справедливою вартістю) за принципом нарахування з використанням методу ефективної процентної ставки. За цим методом сплачені або отримані учасниками договору комісії, що є невід’ємною частиною розрахунку ефективної процентної ставки, витрати на проведення відповідної операції, а також премії та дисконти визнаються протягом періоду дії фінансового інструменту і включаються до процентних доході</w:t>
      </w:r>
      <w:proofErr w:type="gramStart"/>
      <w:r w:rsidRPr="00BE1C0C">
        <w:rPr>
          <w:rFonts w:ascii="Times New Roman" w:eastAsia="Times New Roman" w:hAnsi="Times New Roman" w:cs="Arial"/>
          <w:sz w:val="24"/>
          <w:szCs w:val="20"/>
          <w:lang w:eastAsia="ru-RU"/>
        </w:rPr>
        <w:t>в</w:t>
      </w:r>
      <w:proofErr w:type="gramEnd"/>
      <w:r w:rsidRPr="00BE1C0C">
        <w:rPr>
          <w:rFonts w:ascii="Times New Roman" w:eastAsia="Times New Roman" w:hAnsi="Times New Roman" w:cs="Arial"/>
          <w:sz w:val="24"/>
          <w:szCs w:val="20"/>
          <w:lang w:eastAsia="ru-RU"/>
        </w:rPr>
        <w:t xml:space="preserve"> або витрат.</w:t>
      </w:r>
    </w:p>
    <w:p w:rsidR="00B37450" w:rsidRPr="00BE1C0C" w:rsidRDefault="00B37450" w:rsidP="00B37450">
      <w:pPr>
        <w:spacing w:after="0" w:line="0" w:lineRule="atLeast"/>
        <w:ind w:right="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Якщо виникають сумніви щодо можливості погашення кредитів або інших боргових інструментів, їх вартість зменшується до поточної вартості очікуваних грошових потоків, </w:t>
      </w:r>
      <w:proofErr w:type="gramStart"/>
      <w:r w:rsidRPr="00BE1C0C">
        <w:rPr>
          <w:rFonts w:ascii="Times New Roman" w:eastAsia="Times New Roman" w:hAnsi="Times New Roman" w:cs="Arial"/>
          <w:sz w:val="24"/>
          <w:szCs w:val="20"/>
          <w:lang w:eastAsia="ru-RU"/>
        </w:rPr>
        <w:t>п</w:t>
      </w:r>
      <w:proofErr w:type="gramEnd"/>
      <w:r w:rsidRPr="00BE1C0C">
        <w:rPr>
          <w:rFonts w:ascii="Times New Roman" w:eastAsia="Times New Roman" w:hAnsi="Times New Roman" w:cs="Arial"/>
          <w:sz w:val="24"/>
          <w:szCs w:val="20"/>
          <w:lang w:eastAsia="ru-RU"/>
        </w:rPr>
        <w:t>ісля чого процентний дохід обліковується на основі ефективної процентної ставки по даному інструменту, що використовувалась для оцінки збитку від знецінення.</w:t>
      </w:r>
    </w:p>
    <w:p w:rsidR="00B37450" w:rsidRPr="00BE1C0C" w:rsidRDefault="00B37450" w:rsidP="00B3745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Усі інші доходи і витрати визнаються за принципом нарахування </w:t>
      </w:r>
      <w:proofErr w:type="gramStart"/>
      <w:r w:rsidRPr="00BE1C0C">
        <w:rPr>
          <w:rFonts w:ascii="Times New Roman" w:eastAsia="Times New Roman" w:hAnsi="Times New Roman" w:cs="Arial"/>
          <w:sz w:val="24"/>
          <w:szCs w:val="20"/>
          <w:lang w:eastAsia="ru-RU"/>
        </w:rPr>
        <w:t>в</w:t>
      </w:r>
      <w:proofErr w:type="gramEnd"/>
      <w:r w:rsidRPr="00BE1C0C">
        <w:rPr>
          <w:rFonts w:ascii="Times New Roman" w:eastAsia="Times New Roman" w:hAnsi="Times New Roman" w:cs="Arial"/>
          <w:sz w:val="24"/>
          <w:szCs w:val="20"/>
          <w:lang w:eastAsia="ru-RU"/>
        </w:rPr>
        <w:t xml:space="preserve"> </w:t>
      </w:r>
      <w:proofErr w:type="gramStart"/>
      <w:r w:rsidRPr="00BE1C0C">
        <w:rPr>
          <w:rFonts w:ascii="Times New Roman" w:eastAsia="Times New Roman" w:hAnsi="Times New Roman" w:cs="Arial"/>
          <w:sz w:val="24"/>
          <w:szCs w:val="20"/>
          <w:lang w:eastAsia="ru-RU"/>
        </w:rPr>
        <w:t>тому</w:t>
      </w:r>
      <w:proofErr w:type="gramEnd"/>
      <w:r w:rsidRPr="00BE1C0C">
        <w:rPr>
          <w:rFonts w:ascii="Times New Roman" w:eastAsia="Times New Roman" w:hAnsi="Times New Roman" w:cs="Arial"/>
          <w:sz w:val="24"/>
          <w:szCs w:val="20"/>
          <w:lang w:eastAsia="ru-RU"/>
        </w:rPr>
        <w:t xml:space="preserve"> періоді в якому вони здійснені отримані (понесені).</w:t>
      </w:r>
    </w:p>
    <w:p w:rsidR="00B37450" w:rsidRPr="00BE1C0C" w:rsidRDefault="00B37450" w:rsidP="00B37450">
      <w:pPr>
        <w:spacing w:after="0" w:line="250" w:lineRule="auto"/>
        <w:ind w:right="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Витрати на персонал та відповідні відрахування. Зарплата, внески до державного пенсійного фонду України і фондів соціального страхування, щорічні відпускні та лікарняні, преміальні і негрошові пільги нараховуються у тому році, в якому відповідні послуги надаються працівниками</w:t>
      </w:r>
      <w:proofErr w:type="gramStart"/>
      <w:r w:rsidRPr="00BE1C0C">
        <w:rPr>
          <w:rFonts w:ascii="Times New Roman" w:eastAsia="Times New Roman" w:hAnsi="Times New Roman" w:cs="Arial"/>
          <w:sz w:val="24"/>
          <w:szCs w:val="20"/>
          <w:lang w:eastAsia="ru-RU"/>
        </w:rPr>
        <w:t xml:space="preserve"> К</w:t>
      </w:r>
      <w:proofErr w:type="gramEnd"/>
      <w:r w:rsidRPr="00BE1C0C">
        <w:rPr>
          <w:rFonts w:ascii="Times New Roman" w:eastAsia="Times New Roman" w:hAnsi="Times New Roman" w:cs="Arial"/>
          <w:sz w:val="24"/>
          <w:szCs w:val="20"/>
          <w:lang w:eastAsia="ru-RU"/>
        </w:rPr>
        <w:t xml:space="preserve">редитної спілки. Кредитна спілка не має жодних правових чи таких, що випливають зі сформованої ділової практики, зобов'язань з виплати пенсій або аналогічних виплат, </w:t>
      </w:r>
      <w:proofErr w:type="gramStart"/>
      <w:r w:rsidRPr="00BE1C0C">
        <w:rPr>
          <w:rFonts w:ascii="Times New Roman" w:eastAsia="Times New Roman" w:hAnsi="Times New Roman" w:cs="Arial"/>
          <w:sz w:val="24"/>
          <w:szCs w:val="20"/>
          <w:lang w:eastAsia="ru-RU"/>
        </w:rPr>
        <w:t>кр</w:t>
      </w:r>
      <w:proofErr w:type="gramEnd"/>
      <w:r w:rsidRPr="00BE1C0C">
        <w:rPr>
          <w:rFonts w:ascii="Times New Roman" w:eastAsia="Times New Roman" w:hAnsi="Times New Roman" w:cs="Arial"/>
          <w:sz w:val="24"/>
          <w:szCs w:val="20"/>
          <w:lang w:eastAsia="ru-RU"/>
        </w:rPr>
        <w:t>ім платежів згідно з державним планом із встановленими внесками.</w:t>
      </w:r>
    </w:p>
    <w:p w:rsidR="00B37450" w:rsidRPr="00BE1C0C" w:rsidRDefault="00B37450" w:rsidP="00B37450">
      <w:pPr>
        <w:spacing w:after="0" w:line="230" w:lineRule="exact"/>
        <w:jc w:val="both"/>
        <w:rPr>
          <w:rFonts w:ascii="Times New Roman" w:eastAsia="Times New Roman" w:hAnsi="Times New Roman" w:cs="Arial"/>
          <w:sz w:val="20"/>
          <w:szCs w:val="20"/>
          <w:lang w:eastAsia="ru-RU"/>
        </w:rPr>
      </w:pPr>
    </w:p>
    <w:p w:rsidR="004F0141" w:rsidRPr="004F0141" w:rsidRDefault="004F0141" w:rsidP="004F0141">
      <w:pPr>
        <w:spacing w:line="100" w:lineRule="atLeast"/>
        <w:ind w:firstLine="540"/>
        <w:rPr>
          <w:rFonts w:ascii="Times New Roman" w:hAnsi="Times New Roman" w:cs="Times New Roman"/>
          <w:b/>
          <w:color w:val="000000" w:themeColor="text1"/>
          <w:sz w:val="24"/>
        </w:rPr>
      </w:pPr>
      <w:r w:rsidRPr="004F0141">
        <w:rPr>
          <w:rFonts w:ascii="Times New Roman" w:hAnsi="Times New Roman" w:cs="Times New Roman"/>
          <w:b/>
          <w:color w:val="000000" w:themeColor="text1"/>
          <w:sz w:val="24"/>
        </w:rPr>
        <w:t xml:space="preserve">Перехід на </w:t>
      </w:r>
      <w:proofErr w:type="gramStart"/>
      <w:r w:rsidRPr="004F0141">
        <w:rPr>
          <w:rFonts w:ascii="Times New Roman" w:hAnsi="Times New Roman" w:cs="Times New Roman"/>
          <w:b/>
          <w:color w:val="000000" w:themeColor="text1"/>
          <w:sz w:val="24"/>
        </w:rPr>
        <w:t>нов</w:t>
      </w:r>
      <w:proofErr w:type="gramEnd"/>
      <w:r w:rsidRPr="004F0141">
        <w:rPr>
          <w:rFonts w:ascii="Times New Roman" w:hAnsi="Times New Roman" w:cs="Times New Roman"/>
          <w:b/>
          <w:color w:val="000000" w:themeColor="text1"/>
          <w:sz w:val="24"/>
        </w:rPr>
        <w:t>і та переглянуті стандарти.</w:t>
      </w:r>
    </w:p>
    <w:p w:rsidR="004F0141" w:rsidRPr="004F0141" w:rsidRDefault="004F0141" w:rsidP="004F0141">
      <w:pPr>
        <w:spacing w:line="100" w:lineRule="atLeast"/>
        <w:ind w:firstLine="540"/>
        <w:rPr>
          <w:rFonts w:ascii="Times New Roman" w:hAnsi="Times New Roman" w:cs="Times New Roman"/>
          <w:color w:val="000000" w:themeColor="text1"/>
          <w:sz w:val="24"/>
        </w:rPr>
      </w:pPr>
      <w:proofErr w:type="gramStart"/>
      <w:r w:rsidRPr="004F0141">
        <w:rPr>
          <w:rFonts w:ascii="Times New Roman" w:hAnsi="Times New Roman" w:cs="Times New Roman"/>
          <w:color w:val="000000" w:themeColor="text1"/>
          <w:sz w:val="24"/>
        </w:rPr>
        <w:t>Нов</w:t>
      </w:r>
      <w:proofErr w:type="gramEnd"/>
      <w:r w:rsidRPr="004F0141">
        <w:rPr>
          <w:rFonts w:ascii="Times New Roman" w:hAnsi="Times New Roman" w:cs="Times New Roman"/>
          <w:color w:val="000000" w:themeColor="text1"/>
          <w:sz w:val="24"/>
        </w:rPr>
        <w:t>і стандарти і зміни, що вступили в силу з 1.01.2020 року:</w:t>
      </w:r>
    </w:p>
    <w:p w:rsidR="004F0141" w:rsidRPr="004F0141" w:rsidRDefault="004F0141" w:rsidP="004F0141">
      <w:pPr>
        <w:widowControl w:val="0"/>
        <w:numPr>
          <w:ilvl w:val="0"/>
          <w:numId w:val="26"/>
        </w:numPr>
        <w:autoSpaceDE w:val="0"/>
        <w:spacing w:after="0" w:line="100" w:lineRule="atLeast"/>
        <w:ind w:left="432" w:hanging="432"/>
        <w:jc w:val="both"/>
        <w:rPr>
          <w:rFonts w:ascii="Times New Roman" w:hAnsi="Times New Roman" w:cs="Times New Roman"/>
          <w:color w:val="000000" w:themeColor="text1"/>
          <w:sz w:val="24"/>
        </w:rPr>
      </w:pPr>
      <w:r w:rsidRPr="004F0141">
        <w:rPr>
          <w:rFonts w:ascii="Times New Roman" w:hAnsi="Times New Roman" w:cs="Times New Roman"/>
          <w:color w:val="000000" w:themeColor="text1"/>
          <w:sz w:val="24"/>
        </w:rPr>
        <w:t xml:space="preserve">МСФЗ 17 «Договори страхування», що набирають чинності з 01.01.2021 року. Спілка не </w:t>
      </w:r>
      <w:proofErr w:type="gramStart"/>
      <w:r w:rsidRPr="004F0141">
        <w:rPr>
          <w:rFonts w:ascii="Times New Roman" w:hAnsi="Times New Roman" w:cs="Times New Roman"/>
          <w:color w:val="000000" w:themeColor="text1"/>
          <w:sz w:val="24"/>
        </w:rPr>
        <w:t>очіку</w:t>
      </w:r>
      <w:proofErr w:type="gramEnd"/>
      <w:r w:rsidRPr="004F0141">
        <w:rPr>
          <w:rFonts w:ascii="Times New Roman" w:hAnsi="Times New Roman" w:cs="Times New Roman"/>
          <w:color w:val="000000" w:themeColor="text1"/>
          <w:sz w:val="24"/>
        </w:rPr>
        <w:t>є суттєвого впливу стандарту на фінансову звітність Спілки.</w:t>
      </w:r>
    </w:p>
    <w:p w:rsidR="004F0141" w:rsidRPr="004F0141" w:rsidRDefault="004F0141" w:rsidP="004F0141">
      <w:pPr>
        <w:widowControl w:val="0"/>
        <w:numPr>
          <w:ilvl w:val="0"/>
          <w:numId w:val="26"/>
        </w:numPr>
        <w:autoSpaceDE w:val="0"/>
        <w:spacing w:after="0" w:line="100" w:lineRule="atLeast"/>
        <w:ind w:left="432" w:hanging="432"/>
        <w:jc w:val="both"/>
        <w:rPr>
          <w:rFonts w:ascii="Times New Roman" w:hAnsi="Times New Roman" w:cs="Times New Roman"/>
          <w:color w:val="000000" w:themeColor="text1"/>
          <w:sz w:val="24"/>
        </w:rPr>
      </w:pPr>
      <w:r w:rsidRPr="004F0141">
        <w:rPr>
          <w:rFonts w:ascii="Times New Roman" w:hAnsi="Times New Roman" w:cs="Times New Roman"/>
          <w:color w:val="000000" w:themeColor="text1"/>
          <w:sz w:val="24"/>
        </w:rPr>
        <w:t>Поправки до МСБО 1 «Подання фінансової звітності» та МСБО 8 «</w:t>
      </w:r>
      <w:proofErr w:type="gramStart"/>
      <w:r w:rsidRPr="004F0141">
        <w:rPr>
          <w:rFonts w:ascii="Times New Roman" w:hAnsi="Times New Roman" w:cs="Times New Roman"/>
          <w:color w:val="000000" w:themeColor="text1"/>
          <w:sz w:val="24"/>
        </w:rPr>
        <w:t>Обл</w:t>
      </w:r>
      <w:proofErr w:type="gramEnd"/>
      <w:r w:rsidRPr="004F0141">
        <w:rPr>
          <w:rFonts w:ascii="Times New Roman" w:hAnsi="Times New Roman" w:cs="Times New Roman"/>
          <w:color w:val="000000" w:themeColor="text1"/>
          <w:sz w:val="24"/>
        </w:rPr>
        <w:t>ікові політики, зміни в облікових оцінках та помилки» покликані полегшити розуміння визначення суттєвості в МСБО 1, проте не призначені для зміни основної концепції суттєвості в стандартах. Визначення суттє</w:t>
      </w:r>
      <w:proofErr w:type="gramStart"/>
      <w:r w:rsidRPr="004F0141">
        <w:rPr>
          <w:rFonts w:ascii="Times New Roman" w:hAnsi="Times New Roman" w:cs="Times New Roman"/>
          <w:color w:val="000000" w:themeColor="text1"/>
          <w:sz w:val="24"/>
        </w:rPr>
        <w:t>вост</w:t>
      </w:r>
      <w:proofErr w:type="gramEnd"/>
      <w:r w:rsidRPr="004F0141">
        <w:rPr>
          <w:rFonts w:ascii="Times New Roman" w:hAnsi="Times New Roman" w:cs="Times New Roman"/>
          <w:color w:val="000000" w:themeColor="text1"/>
          <w:sz w:val="24"/>
        </w:rPr>
        <w:t xml:space="preserve">і в МСБО 8 було замінено посиланням на МСБО 1. Набирають чинності для </w:t>
      </w:r>
      <w:proofErr w:type="gramStart"/>
      <w:r w:rsidRPr="004F0141">
        <w:rPr>
          <w:rFonts w:ascii="Times New Roman" w:hAnsi="Times New Roman" w:cs="Times New Roman"/>
          <w:color w:val="000000" w:themeColor="text1"/>
          <w:sz w:val="24"/>
        </w:rPr>
        <w:t>р</w:t>
      </w:r>
      <w:proofErr w:type="gramEnd"/>
      <w:r w:rsidRPr="004F0141">
        <w:rPr>
          <w:rFonts w:ascii="Times New Roman" w:hAnsi="Times New Roman" w:cs="Times New Roman"/>
          <w:color w:val="000000" w:themeColor="text1"/>
          <w:sz w:val="24"/>
        </w:rPr>
        <w:t>ічних періодів, що починаються з або після 1 січня 2020 року, проте дозволяється дострокове застосування.</w:t>
      </w:r>
    </w:p>
    <w:p w:rsidR="004F0141" w:rsidRPr="004F0141" w:rsidRDefault="004F0141" w:rsidP="004F0141">
      <w:pPr>
        <w:widowControl w:val="0"/>
        <w:numPr>
          <w:ilvl w:val="0"/>
          <w:numId w:val="26"/>
        </w:numPr>
        <w:autoSpaceDE w:val="0"/>
        <w:spacing w:after="0" w:line="100" w:lineRule="atLeast"/>
        <w:ind w:left="432" w:hanging="432"/>
        <w:jc w:val="both"/>
        <w:rPr>
          <w:rFonts w:ascii="Times New Roman" w:hAnsi="Times New Roman" w:cs="Times New Roman"/>
          <w:color w:val="000000" w:themeColor="text1"/>
          <w:sz w:val="24"/>
        </w:rPr>
      </w:pPr>
      <w:r w:rsidRPr="004F0141">
        <w:rPr>
          <w:rFonts w:ascii="Times New Roman" w:hAnsi="Times New Roman" w:cs="Times New Roman"/>
          <w:color w:val="000000" w:themeColor="text1"/>
          <w:sz w:val="24"/>
        </w:rPr>
        <w:t xml:space="preserve">26 вересня 2019 року Рада МСФЗ видала «Реформу порівняльної ставки відсоткової ставки (зміни до МСФЗ 9, МСБО 39 та МСФЗ 7) як першу реакцію на потенційний вплив реформи МБОР на фінансову звітність. Поправки є чинними для </w:t>
      </w:r>
      <w:proofErr w:type="gramStart"/>
      <w:r w:rsidRPr="004F0141">
        <w:rPr>
          <w:rFonts w:ascii="Times New Roman" w:hAnsi="Times New Roman" w:cs="Times New Roman"/>
          <w:color w:val="000000" w:themeColor="text1"/>
          <w:sz w:val="24"/>
        </w:rPr>
        <w:t>р</w:t>
      </w:r>
      <w:proofErr w:type="gramEnd"/>
      <w:r w:rsidRPr="004F0141">
        <w:rPr>
          <w:rFonts w:ascii="Times New Roman" w:hAnsi="Times New Roman" w:cs="Times New Roman"/>
          <w:color w:val="000000" w:themeColor="text1"/>
          <w:sz w:val="24"/>
        </w:rPr>
        <w:t>ічних періодів, що починаються з або після 1 січня 2020 року.</w:t>
      </w:r>
    </w:p>
    <w:p w:rsidR="00B37450" w:rsidRPr="004F0141" w:rsidRDefault="00B37450" w:rsidP="00B37450">
      <w:pPr>
        <w:spacing w:after="0" w:line="0" w:lineRule="atLeast"/>
        <w:jc w:val="both"/>
        <w:rPr>
          <w:rFonts w:ascii="Times New Roman" w:eastAsia="Times New Roman" w:hAnsi="Times New Roman" w:cs="Arial"/>
          <w:color w:val="000000" w:themeColor="text1"/>
          <w:sz w:val="24"/>
          <w:szCs w:val="20"/>
          <w:lang w:eastAsia="ru-RU"/>
        </w:rPr>
        <w:sectPr w:rsidR="00B37450" w:rsidRPr="004F0141">
          <w:type w:val="continuous"/>
          <w:pgSz w:w="16840" w:h="11906" w:orient="landscape"/>
          <w:pgMar w:top="1440" w:right="1138" w:bottom="437" w:left="1440" w:header="0" w:footer="0" w:gutter="0"/>
          <w:cols w:space="0" w:equalWidth="0">
            <w:col w:w="14260"/>
          </w:cols>
          <w:docGrid w:linePitch="360"/>
        </w:sectPr>
      </w:pPr>
    </w:p>
    <w:p w:rsidR="00F65149" w:rsidRPr="004F0141" w:rsidRDefault="00F65149" w:rsidP="00F65149">
      <w:pPr>
        <w:widowControl w:val="0"/>
        <w:numPr>
          <w:ilvl w:val="0"/>
          <w:numId w:val="26"/>
        </w:numPr>
        <w:autoSpaceDE w:val="0"/>
        <w:spacing w:after="0" w:line="100" w:lineRule="atLeast"/>
        <w:ind w:left="432" w:hanging="432"/>
        <w:jc w:val="both"/>
        <w:rPr>
          <w:rFonts w:ascii="Times New Roman" w:hAnsi="Times New Roman" w:cs="Times New Roman"/>
          <w:color w:val="000000" w:themeColor="text1"/>
          <w:sz w:val="24"/>
        </w:rPr>
      </w:pPr>
      <w:bookmarkStart w:id="10" w:name="page12"/>
      <w:bookmarkEnd w:id="10"/>
      <w:r w:rsidRPr="004F0141">
        <w:rPr>
          <w:rFonts w:ascii="Times New Roman" w:hAnsi="Times New Roman" w:cs="Times New Roman"/>
          <w:color w:val="000000" w:themeColor="text1"/>
          <w:sz w:val="24"/>
        </w:rPr>
        <w:lastRenderedPageBreak/>
        <w:t>22 жовтня 2018 року Рада МСФЗ видала поправки до МСФЗ 3 «Обє</w:t>
      </w:r>
      <w:r w:rsidRPr="004F0141">
        <w:rPr>
          <w:rStyle w:val="rvts48"/>
          <w:rFonts w:ascii="Times New Roman" w:hAnsi="Times New Roman" w:cs="Times New Roman"/>
          <w:bCs/>
          <w:iCs/>
          <w:color w:val="000000" w:themeColor="text1"/>
          <w:sz w:val="24"/>
          <w:bdr w:val="none" w:sz="0" w:space="0" w:color="auto" w:frame="1"/>
          <w:shd w:val="clear" w:color="auto" w:fill="FFFFFF"/>
        </w:rPr>
        <w:t>'</w:t>
      </w:r>
      <w:r w:rsidRPr="004F0141">
        <w:rPr>
          <w:rFonts w:ascii="Times New Roman" w:hAnsi="Times New Roman" w:cs="Times New Roman"/>
          <w:color w:val="000000" w:themeColor="text1"/>
          <w:sz w:val="24"/>
        </w:rPr>
        <w:t>днання бізнесу», в яких переглядається визначення бізнесу. Поправки мають застосовуватись до об</w:t>
      </w:r>
      <w:r w:rsidRPr="004F0141">
        <w:rPr>
          <w:rStyle w:val="rvts48"/>
          <w:rFonts w:ascii="Times New Roman" w:hAnsi="Times New Roman" w:cs="Times New Roman"/>
          <w:bCs/>
          <w:iCs/>
          <w:color w:val="000000" w:themeColor="text1"/>
          <w:sz w:val="24"/>
          <w:bdr w:val="none" w:sz="0" w:space="0" w:color="auto" w:frame="1"/>
          <w:shd w:val="clear" w:color="auto" w:fill="FFFFFF"/>
        </w:rPr>
        <w:t>'</w:t>
      </w:r>
      <w:r w:rsidRPr="004F0141">
        <w:rPr>
          <w:rFonts w:ascii="Times New Roman" w:hAnsi="Times New Roman" w:cs="Times New Roman"/>
          <w:color w:val="000000" w:themeColor="text1"/>
          <w:sz w:val="24"/>
        </w:rPr>
        <w:t xml:space="preserve">єднання бізнесу, дата придбання яких на момент або </w:t>
      </w:r>
      <w:proofErr w:type="gramStart"/>
      <w:r w:rsidRPr="004F0141">
        <w:rPr>
          <w:rFonts w:ascii="Times New Roman" w:hAnsi="Times New Roman" w:cs="Times New Roman"/>
          <w:color w:val="000000" w:themeColor="text1"/>
          <w:sz w:val="24"/>
        </w:rPr>
        <w:t>п</w:t>
      </w:r>
      <w:proofErr w:type="gramEnd"/>
      <w:r w:rsidRPr="004F0141">
        <w:rPr>
          <w:rFonts w:ascii="Times New Roman" w:hAnsi="Times New Roman" w:cs="Times New Roman"/>
          <w:color w:val="000000" w:themeColor="text1"/>
          <w:sz w:val="24"/>
        </w:rPr>
        <w:t>ісля початку перших річних звітних періодів, які починаються з 1 січня 2020 року, проте дозволяється дострокове застосування.</w:t>
      </w:r>
    </w:p>
    <w:p w:rsidR="00F65149" w:rsidRPr="004F0141" w:rsidRDefault="00F65149" w:rsidP="00F65149">
      <w:pPr>
        <w:widowControl w:val="0"/>
        <w:numPr>
          <w:ilvl w:val="0"/>
          <w:numId w:val="26"/>
        </w:numPr>
        <w:autoSpaceDE w:val="0"/>
        <w:spacing w:after="0" w:line="100" w:lineRule="atLeast"/>
        <w:ind w:left="432" w:hanging="432"/>
        <w:jc w:val="both"/>
        <w:rPr>
          <w:rFonts w:ascii="Times New Roman" w:hAnsi="Times New Roman" w:cs="Times New Roman"/>
          <w:color w:val="000000" w:themeColor="text1"/>
          <w:sz w:val="24"/>
        </w:rPr>
      </w:pPr>
      <w:r w:rsidRPr="004F0141">
        <w:rPr>
          <w:rFonts w:ascii="Times New Roman" w:hAnsi="Times New Roman" w:cs="Times New Roman"/>
          <w:color w:val="000000" w:themeColor="text1"/>
          <w:sz w:val="24"/>
        </w:rPr>
        <w:t xml:space="preserve">Зміни Концептуальної основи фінансової звітності (поправки, які фактично є оновленнями, вступають у силу для </w:t>
      </w:r>
      <w:proofErr w:type="gramStart"/>
      <w:r w:rsidRPr="004F0141">
        <w:rPr>
          <w:rFonts w:ascii="Times New Roman" w:hAnsi="Times New Roman" w:cs="Times New Roman"/>
          <w:color w:val="000000" w:themeColor="text1"/>
          <w:sz w:val="24"/>
        </w:rPr>
        <w:t>р</w:t>
      </w:r>
      <w:proofErr w:type="gramEnd"/>
      <w:r w:rsidRPr="004F0141">
        <w:rPr>
          <w:rFonts w:ascii="Times New Roman" w:hAnsi="Times New Roman" w:cs="Times New Roman"/>
          <w:color w:val="000000" w:themeColor="text1"/>
          <w:sz w:val="24"/>
        </w:rPr>
        <w:t>ічних періодів, які починаються з 1 січня 2020 року або після цієї дати).</w:t>
      </w:r>
    </w:p>
    <w:p w:rsidR="00B37450" w:rsidRPr="00F65149" w:rsidRDefault="00B37450" w:rsidP="00B37450">
      <w:pPr>
        <w:spacing w:after="0" w:line="0" w:lineRule="atLeast"/>
        <w:jc w:val="both"/>
        <w:rPr>
          <w:rFonts w:ascii="Times New Roman" w:eastAsia="Times New Roman" w:hAnsi="Times New Roman" w:cs="Arial"/>
          <w:sz w:val="24"/>
          <w:szCs w:val="20"/>
          <w:lang w:eastAsia="ru-RU"/>
        </w:rPr>
      </w:pPr>
    </w:p>
    <w:p w:rsidR="00B37450" w:rsidRPr="001617D2" w:rsidRDefault="00B37450" w:rsidP="00B37450">
      <w:pPr>
        <w:spacing w:after="0" w:line="0" w:lineRule="atLeast"/>
        <w:jc w:val="both"/>
        <w:rPr>
          <w:rFonts w:ascii="Times New Roman" w:eastAsia="Times New Roman" w:hAnsi="Times New Roman" w:cs="Arial"/>
          <w:b/>
          <w:sz w:val="24"/>
          <w:szCs w:val="20"/>
          <w:lang w:val="uk-UA" w:eastAsia="ru-RU"/>
        </w:rPr>
      </w:pPr>
      <w:r w:rsidRPr="00CD7F1B">
        <w:rPr>
          <w:rFonts w:ascii="Times New Roman" w:eastAsia="Times New Roman" w:hAnsi="Times New Roman" w:cs="Arial"/>
          <w:b/>
          <w:sz w:val="24"/>
          <w:szCs w:val="20"/>
          <w:lang w:eastAsia="ru-RU"/>
        </w:rPr>
        <w:t xml:space="preserve">5. Основні оцінки та судження </w:t>
      </w:r>
      <w:proofErr w:type="gramStart"/>
      <w:r w:rsidRPr="00CD7F1B">
        <w:rPr>
          <w:rFonts w:ascii="Times New Roman" w:eastAsia="Times New Roman" w:hAnsi="Times New Roman" w:cs="Arial"/>
          <w:b/>
          <w:sz w:val="24"/>
          <w:szCs w:val="20"/>
          <w:lang w:eastAsia="ru-RU"/>
        </w:rPr>
        <w:t>п</w:t>
      </w:r>
      <w:proofErr w:type="gramEnd"/>
      <w:r w:rsidRPr="00CD7F1B">
        <w:rPr>
          <w:rFonts w:ascii="Times New Roman" w:eastAsia="Times New Roman" w:hAnsi="Times New Roman" w:cs="Arial"/>
          <w:b/>
          <w:sz w:val="24"/>
          <w:szCs w:val="20"/>
          <w:lang w:eastAsia="ru-RU"/>
        </w:rPr>
        <w:t>ід час застосування принципів бухгалтерського обліку</w:t>
      </w:r>
      <w:r>
        <w:rPr>
          <w:rFonts w:ascii="Times New Roman" w:eastAsia="Times New Roman" w:hAnsi="Times New Roman" w:cs="Arial"/>
          <w:b/>
          <w:sz w:val="24"/>
          <w:szCs w:val="20"/>
          <w:lang w:eastAsia="ru-RU"/>
        </w:rPr>
        <w:t>.</w:t>
      </w:r>
    </w:p>
    <w:p w:rsidR="00B37450" w:rsidRPr="001617D2" w:rsidRDefault="00B37450" w:rsidP="00B37450">
      <w:pPr>
        <w:spacing w:after="0" w:line="0" w:lineRule="atLeast"/>
        <w:jc w:val="both"/>
        <w:rPr>
          <w:rFonts w:ascii="Times New Roman" w:eastAsia="Times New Roman" w:hAnsi="Times New Roman" w:cs="Arial"/>
          <w:sz w:val="24"/>
          <w:szCs w:val="20"/>
          <w:lang w:val="uk-UA" w:eastAsia="ru-RU"/>
        </w:rPr>
      </w:pPr>
      <w:r w:rsidRPr="001617D2">
        <w:rPr>
          <w:rFonts w:ascii="Times New Roman" w:eastAsia="Times New Roman" w:hAnsi="Times New Roman" w:cs="Arial"/>
          <w:sz w:val="24"/>
          <w:szCs w:val="20"/>
          <w:lang w:val="uk-UA" w:eastAsia="ru-RU"/>
        </w:rPr>
        <w:t>Кредитна спілка використовує оцінки , припущення і професійні судження, які впливають на суми активів і зобов’язань, що відображені</w:t>
      </w:r>
    </w:p>
    <w:p w:rsidR="00B37450" w:rsidRPr="001617D2" w:rsidRDefault="00B37450" w:rsidP="00B37450">
      <w:pPr>
        <w:numPr>
          <w:ilvl w:val="0"/>
          <w:numId w:val="10"/>
        </w:numPr>
        <w:tabs>
          <w:tab w:val="left" w:pos="549"/>
        </w:tabs>
        <w:spacing w:after="0" w:line="256" w:lineRule="auto"/>
        <w:ind w:left="360" w:hanging="4"/>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фінансовій звітності за поточний фінансовий </w:t>
      </w:r>
      <w:proofErr w:type="gramStart"/>
      <w:r w:rsidRPr="00BE1C0C">
        <w:rPr>
          <w:rFonts w:ascii="Times New Roman" w:eastAsia="Times New Roman" w:hAnsi="Times New Roman" w:cs="Arial"/>
          <w:sz w:val="24"/>
          <w:szCs w:val="20"/>
          <w:lang w:eastAsia="ru-RU"/>
        </w:rPr>
        <w:t>р</w:t>
      </w:r>
      <w:proofErr w:type="gramEnd"/>
      <w:r w:rsidRPr="00BE1C0C">
        <w:rPr>
          <w:rFonts w:ascii="Times New Roman" w:eastAsia="Times New Roman" w:hAnsi="Times New Roman" w:cs="Arial"/>
          <w:sz w:val="24"/>
          <w:szCs w:val="20"/>
          <w:lang w:eastAsia="ru-RU"/>
        </w:rPr>
        <w:t xml:space="preserve">ік та відображатимуться в фінансовій звітності за наступний фінансовий рік. Оцінки та судження регулярно переглядаються й базуються на досвіді керівництва та інших факторах, включаючи майбутні події, очікування яких за наявних умов є обґрунтованим. Найсуттєвіші оцінки та судження були </w:t>
      </w:r>
      <w:proofErr w:type="gramStart"/>
      <w:r w:rsidRPr="00BE1C0C">
        <w:rPr>
          <w:rFonts w:ascii="Times New Roman" w:eastAsia="Times New Roman" w:hAnsi="Times New Roman" w:cs="Arial"/>
          <w:sz w:val="24"/>
          <w:szCs w:val="20"/>
          <w:lang w:eastAsia="ru-RU"/>
        </w:rPr>
        <w:t>такими</w:t>
      </w:r>
      <w:proofErr w:type="gramEnd"/>
      <w:r w:rsidRPr="00BE1C0C">
        <w:rPr>
          <w:rFonts w:ascii="Times New Roman" w:eastAsia="Times New Roman" w:hAnsi="Times New Roman" w:cs="Arial"/>
          <w:sz w:val="24"/>
          <w:szCs w:val="20"/>
          <w:lang w:eastAsia="ru-RU"/>
        </w:rPr>
        <w:t>:</w:t>
      </w:r>
    </w:p>
    <w:p w:rsidR="004F0141" w:rsidRDefault="004F0141" w:rsidP="00B37450">
      <w:pPr>
        <w:spacing w:after="0" w:line="0" w:lineRule="atLeast"/>
        <w:jc w:val="both"/>
        <w:rPr>
          <w:rFonts w:ascii="Times New Roman" w:eastAsia="Times New Roman" w:hAnsi="Times New Roman" w:cs="Arial"/>
          <w:b/>
          <w:i/>
          <w:sz w:val="24"/>
          <w:szCs w:val="20"/>
          <w:lang w:eastAsia="ru-RU"/>
        </w:rPr>
      </w:pPr>
    </w:p>
    <w:p w:rsidR="00B37450" w:rsidRPr="001617D2" w:rsidRDefault="00B37450" w:rsidP="00B37450">
      <w:pPr>
        <w:spacing w:after="0" w:line="0" w:lineRule="atLeast"/>
        <w:jc w:val="both"/>
        <w:rPr>
          <w:rFonts w:ascii="Times New Roman" w:eastAsia="Times New Roman" w:hAnsi="Times New Roman" w:cs="Arial"/>
          <w:b/>
          <w:i/>
          <w:sz w:val="24"/>
          <w:szCs w:val="20"/>
          <w:lang w:eastAsia="ru-RU"/>
        </w:rPr>
      </w:pPr>
      <w:r>
        <w:rPr>
          <w:rFonts w:ascii="Times New Roman" w:eastAsia="Times New Roman" w:hAnsi="Times New Roman" w:cs="Arial"/>
          <w:b/>
          <w:i/>
          <w:sz w:val="24"/>
          <w:szCs w:val="20"/>
          <w:lang w:eastAsia="ru-RU"/>
        </w:rPr>
        <w:t xml:space="preserve">Знецінення кредитів, наданих </w:t>
      </w:r>
      <w:proofErr w:type="gramStart"/>
      <w:r>
        <w:rPr>
          <w:rFonts w:ascii="Times New Roman" w:eastAsia="Times New Roman" w:hAnsi="Times New Roman" w:cs="Arial"/>
          <w:b/>
          <w:i/>
          <w:sz w:val="24"/>
          <w:szCs w:val="20"/>
          <w:lang w:eastAsia="ru-RU"/>
        </w:rPr>
        <w:t>к</w:t>
      </w:r>
      <w:r w:rsidRPr="00377EF3">
        <w:rPr>
          <w:rFonts w:ascii="Times New Roman" w:eastAsia="Times New Roman" w:hAnsi="Times New Roman" w:cs="Arial"/>
          <w:b/>
          <w:i/>
          <w:sz w:val="24"/>
          <w:szCs w:val="20"/>
          <w:lang w:eastAsia="ru-RU"/>
        </w:rPr>
        <w:t>редитною</w:t>
      </w:r>
      <w:proofErr w:type="gramEnd"/>
      <w:r w:rsidRPr="00377EF3">
        <w:rPr>
          <w:rFonts w:ascii="Times New Roman" w:eastAsia="Times New Roman" w:hAnsi="Times New Roman" w:cs="Arial"/>
          <w:b/>
          <w:i/>
          <w:sz w:val="24"/>
          <w:szCs w:val="20"/>
          <w:lang w:eastAsia="ru-RU"/>
        </w:rPr>
        <w:t xml:space="preserve"> спілкою</w:t>
      </w:r>
      <w:r>
        <w:rPr>
          <w:rFonts w:ascii="Times New Roman" w:eastAsia="Times New Roman" w:hAnsi="Times New Roman" w:cs="Arial"/>
          <w:b/>
          <w:i/>
          <w:sz w:val="24"/>
          <w:szCs w:val="20"/>
          <w:lang w:eastAsia="ru-RU"/>
        </w:rPr>
        <w:t>.</w:t>
      </w:r>
    </w:p>
    <w:p w:rsidR="00B37450" w:rsidRPr="001617D2" w:rsidRDefault="00B37450" w:rsidP="00B37450">
      <w:pPr>
        <w:spacing w:after="0" w:line="244" w:lineRule="auto"/>
        <w:jc w:val="both"/>
        <w:rPr>
          <w:rFonts w:ascii="Times New Roman" w:eastAsia="Times New Roman" w:hAnsi="Times New Roman" w:cs="Arial"/>
          <w:sz w:val="24"/>
          <w:szCs w:val="20"/>
          <w:lang w:val="uk-UA" w:eastAsia="ru-RU"/>
        </w:rPr>
        <w:sectPr w:rsidR="00B37450" w:rsidRPr="001617D2" w:rsidSect="00F65149">
          <w:pgSz w:w="16840" w:h="11906" w:orient="landscape"/>
          <w:pgMar w:top="1440" w:right="1138" w:bottom="437" w:left="1140" w:header="0" w:footer="0" w:gutter="0"/>
          <w:cols w:space="0" w:equalWidth="0">
            <w:col w:w="14560"/>
          </w:cols>
          <w:docGrid w:linePitch="360"/>
        </w:sectPr>
      </w:pPr>
      <w:r w:rsidRPr="00BE1C0C">
        <w:rPr>
          <w:rFonts w:ascii="Times New Roman" w:eastAsia="Times New Roman" w:hAnsi="Times New Roman" w:cs="Arial"/>
          <w:sz w:val="24"/>
          <w:szCs w:val="20"/>
          <w:lang w:eastAsia="ru-RU"/>
        </w:rPr>
        <w:t xml:space="preserve">Кредитна спілка регулярно перевіряє </w:t>
      </w:r>
      <w:proofErr w:type="gramStart"/>
      <w:r w:rsidRPr="00BE1C0C">
        <w:rPr>
          <w:rFonts w:ascii="Times New Roman" w:eastAsia="Times New Roman" w:hAnsi="Times New Roman" w:cs="Arial"/>
          <w:sz w:val="24"/>
          <w:szCs w:val="20"/>
          <w:lang w:eastAsia="ru-RU"/>
        </w:rPr>
        <w:t>св</w:t>
      </w:r>
      <w:proofErr w:type="gramEnd"/>
      <w:r w:rsidRPr="00BE1C0C">
        <w:rPr>
          <w:rFonts w:ascii="Times New Roman" w:eastAsia="Times New Roman" w:hAnsi="Times New Roman" w:cs="Arial"/>
          <w:sz w:val="24"/>
          <w:szCs w:val="20"/>
          <w:lang w:eastAsia="ru-RU"/>
        </w:rPr>
        <w:t xml:space="preserve">ій кредитний портфель щодо можливого знецінення. </w:t>
      </w:r>
      <w:proofErr w:type="gramStart"/>
      <w:r w:rsidRPr="00BE1C0C">
        <w:rPr>
          <w:rFonts w:ascii="Times New Roman" w:eastAsia="Times New Roman" w:hAnsi="Times New Roman" w:cs="Arial"/>
          <w:sz w:val="24"/>
          <w:szCs w:val="20"/>
          <w:lang w:eastAsia="ru-RU"/>
        </w:rPr>
        <w:t>П</w:t>
      </w:r>
      <w:proofErr w:type="gramEnd"/>
      <w:r w:rsidRPr="00BE1C0C">
        <w:rPr>
          <w:rFonts w:ascii="Times New Roman" w:eastAsia="Times New Roman" w:hAnsi="Times New Roman" w:cs="Arial"/>
          <w:sz w:val="24"/>
          <w:szCs w:val="20"/>
          <w:lang w:eastAsia="ru-RU"/>
        </w:rPr>
        <w:t xml:space="preserve">ід час визначення того, чи потрібно визнавати витрати на формування резервів під знецінення, керівництво Кредитної спілки застосовує професійні судження про наявність ознак, що свідчать про зменшення майбутніх грошових потоків за кредитним портфелем, перш ніж може бути виявлено знецінення за окремим кредитом у цьому портфелі. Під </w:t>
      </w:r>
      <w:proofErr w:type="gramStart"/>
      <w:r w:rsidRPr="00BE1C0C">
        <w:rPr>
          <w:rFonts w:ascii="Times New Roman" w:eastAsia="Times New Roman" w:hAnsi="Times New Roman" w:cs="Arial"/>
          <w:sz w:val="24"/>
          <w:szCs w:val="20"/>
          <w:lang w:eastAsia="ru-RU"/>
        </w:rPr>
        <w:t>час розрахунку майбутніх грошових потоків Кредитна спілка застосовує оцінки на основі минулого досвіду щодо витрат, пов’язаних з активами з подібними характеристиками кредитного ризику, аналогічними до тих активів у портфелі, які використовувалися для прогнозування майбутніх грошових потоків. Методика та припущення, що використовуються для оцінки сум і строків майбутніх</w:t>
      </w:r>
      <w:proofErr w:type="gramEnd"/>
      <w:r w:rsidRPr="00BE1C0C">
        <w:rPr>
          <w:rFonts w:ascii="Times New Roman" w:eastAsia="Times New Roman" w:hAnsi="Times New Roman" w:cs="Arial"/>
          <w:sz w:val="24"/>
          <w:szCs w:val="20"/>
          <w:lang w:eastAsia="ru-RU"/>
        </w:rPr>
        <w:t xml:space="preserve"> грошових потоків, постійно аналізуються для уникнення </w:t>
      </w:r>
      <w:proofErr w:type="gramStart"/>
      <w:r w:rsidRPr="00BE1C0C">
        <w:rPr>
          <w:rFonts w:ascii="Times New Roman" w:eastAsia="Times New Roman" w:hAnsi="Times New Roman" w:cs="Arial"/>
          <w:sz w:val="24"/>
          <w:szCs w:val="20"/>
          <w:lang w:eastAsia="ru-RU"/>
        </w:rPr>
        <w:t>будь-яко</w:t>
      </w:r>
      <w:proofErr w:type="gramEnd"/>
      <w:r w:rsidRPr="00BE1C0C">
        <w:rPr>
          <w:rFonts w:ascii="Times New Roman" w:eastAsia="Times New Roman" w:hAnsi="Times New Roman" w:cs="Arial"/>
          <w:sz w:val="24"/>
          <w:szCs w:val="20"/>
          <w:lang w:eastAsia="ru-RU"/>
        </w:rPr>
        <w:t>ї розбіжності між розрах</w:t>
      </w:r>
      <w:r>
        <w:rPr>
          <w:rFonts w:ascii="Times New Roman" w:eastAsia="Times New Roman" w:hAnsi="Times New Roman" w:cs="Arial"/>
          <w:sz w:val="24"/>
          <w:szCs w:val="20"/>
          <w:lang w:eastAsia="ru-RU"/>
        </w:rPr>
        <w:t>унковими і фактичними витратами</w:t>
      </w:r>
      <w:r>
        <w:rPr>
          <w:rFonts w:ascii="Times New Roman" w:eastAsia="Times New Roman" w:hAnsi="Times New Roman" w:cs="Arial"/>
          <w:sz w:val="24"/>
          <w:szCs w:val="20"/>
          <w:lang w:val="uk-UA" w:eastAsia="ru-RU"/>
        </w:rPr>
        <w:t>.</w:t>
      </w:r>
    </w:p>
    <w:p w:rsidR="00B37450" w:rsidRPr="00BE1C0C" w:rsidRDefault="00B37450" w:rsidP="00B37450">
      <w:pPr>
        <w:spacing w:after="0" w:line="200" w:lineRule="exact"/>
        <w:jc w:val="both"/>
        <w:rPr>
          <w:rFonts w:ascii="Times New Roman" w:eastAsia="Times New Roman" w:hAnsi="Times New Roman" w:cs="Arial"/>
          <w:sz w:val="20"/>
          <w:szCs w:val="20"/>
          <w:lang w:eastAsia="ru-RU"/>
        </w:rPr>
      </w:pPr>
      <w:bookmarkStart w:id="11" w:name="page15"/>
      <w:bookmarkEnd w:id="11"/>
    </w:p>
    <w:p w:rsidR="00B37450" w:rsidRPr="00377EF3" w:rsidRDefault="00B37450" w:rsidP="00B37450">
      <w:pPr>
        <w:spacing w:after="0" w:line="0" w:lineRule="atLeast"/>
        <w:jc w:val="both"/>
        <w:rPr>
          <w:rFonts w:ascii="Times New Roman" w:eastAsia="Times New Roman" w:hAnsi="Times New Roman" w:cs="Arial"/>
          <w:b/>
          <w:i/>
          <w:sz w:val="24"/>
          <w:szCs w:val="20"/>
          <w:lang w:eastAsia="ru-RU"/>
        </w:rPr>
      </w:pPr>
      <w:r w:rsidRPr="00377EF3">
        <w:rPr>
          <w:rFonts w:ascii="Times New Roman" w:eastAsia="Times New Roman" w:hAnsi="Times New Roman" w:cs="Arial"/>
          <w:b/>
          <w:i/>
          <w:sz w:val="24"/>
          <w:szCs w:val="20"/>
          <w:lang w:eastAsia="ru-RU"/>
        </w:rPr>
        <w:t>Безперервність діяльності</w:t>
      </w:r>
      <w:r>
        <w:rPr>
          <w:rFonts w:ascii="Times New Roman" w:eastAsia="Times New Roman" w:hAnsi="Times New Roman" w:cs="Arial"/>
          <w:b/>
          <w:i/>
          <w:sz w:val="24"/>
          <w:szCs w:val="20"/>
          <w:lang w:eastAsia="ru-RU"/>
        </w:rPr>
        <w:t>.</w:t>
      </w:r>
    </w:p>
    <w:p w:rsidR="00B37450" w:rsidRPr="00BE1C0C" w:rsidRDefault="00B37450" w:rsidP="00B37450">
      <w:pPr>
        <w:spacing w:after="0" w:line="0" w:lineRule="atLeast"/>
        <w:jc w:val="both"/>
        <w:rPr>
          <w:rFonts w:ascii="Times New Roman" w:eastAsia="Times New Roman" w:hAnsi="Times New Roman" w:cs="Arial"/>
          <w:sz w:val="24"/>
          <w:szCs w:val="20"/>
          <w:lang w:eastAsia="ru-RU"/>
        </w:rPr>
        <w:sectPr w:rsidR="00B37450" w:rsidRPr="00BE1C0C" w:rsidSect="000431F0">
          <w:type w:val="continuous"/>
          <w:pgSz w:w="16840" w:h="11906" w:orient="landscape"/>
          <w:pgMar w:top="1440" w:right="1138" w:bottom="437" w:left="1140" w:header="0" w:footer="0" w:gutter="0"/>
          <w:cols w:space="0" w:equalWidth="0">
            <w:col w:w="14560"/>
          </w:cols>
          <w:docGrid w:linePitch="360"/>
        </w:sectPr>
      </w:pPr>
    </w:p>
    <w:p w:rsidR="00B37450" w:rsidRPr="00BE1C0C" w:rsidRDefault="00B37450" w:rsidP="00B37450">
      <w:pPr>
        <w:spacing w:after="0" w:line="200" w:lineRule="exact"/>
        <w:jc w:val="both"/>
        <w:rPr>
          <w:rFonts w:ascii="Times New Roman" w:eastAsia="Times New Roman" w:hAnsi="Times New Roman" w:cs="Arial"/>
          <w:sz w:val="20"/>
          <w:szCs w:val="20"/>
          <w:lang w:eastAsia="ru-RU"/>
        </w:rPr>
      </w:pPr>
    </w:p>
    <w:p w:rsidR="00B37450" w:rsidRPr="00BE1C0C" w:rsidRDefault="00B37450" w:rsidP="00B37450">
      <w:pPr>
        <w:spacing w:after="0" w:line="258" w:lineRule="exact"/>
        <w:jc w:val="both"/>
        <w:rPr>
          <w:rFonts w:ascii="Times New Roman" w:eastAsia="Times New Roman" w:hAnsi="Times New Roman" w:cs="Arial"/>
          <w:sz w:val="20"/>
          <w:szCs w:val="20"/>
          <w:lang w:eastAsia="ru-RU"/>
        </w:rPr>
      </w:pPr>
    </w:p>
    <w:p w:rsidR="0023342D" w:rsidRPr="00BE1C0C" w:rsidRDefault="0023342D" w:rsidP="0023342D">
      <w:pPr>
        <w:spacing w:after="0" w:line="250" w:lineRule="auto"/>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Керівництво</w:t>
      </w:r>
      <w:proofErr w:type="gramStart"/>
      <w:r w:rsidRPr="00BE1C0C">
        <w:rPr>
          <w:rFonts w:ascii="Times New Roman" w:eastAsia="Times New Roman" w:hAnsi="Times New Roman" w:cs="Arial"/>
          <w:sz w:val="24"/>
          <w:szCs w:val="20"/>
          <w:lang w:eastAsia="ru-RU"/>
        </w:rPr>
        <w:t xml:space="preserve"> К</w:t>
      </w:r>
      <w:proofErr w:type="gramEnd"/>
      <w:r w:rsidRPr="00BE1C0C">
        <w:rPr>
          <w:rFonts w:ascii="Times New Roman" w:eastAsia="Times New Roman" w:hAnsi="Times New Roman" w:cs="Arial"/>
          <w:sz w:val="24"/>
          <w:szCs w:val="20"/>
          <w:lang w:eastAsia="ru-RU"/>
        </w:rPr>
        <w:t xml:space="preserve">редитної спілки, здійснило оцінку щодо його можливості подальшої безперервної діяльності та впевнилось, що Кредитна спілка має ресурси для продовження діяльності в осяжному майбутньому. До того ж, керівництву не відомо про </w:t>
      </w:r>
      <w:proofErr w:type="gramStart"/>
      <w:r w:rsidRPr="00BE1C0C">
        <w:rPr>
          <w:rFonts w:ascii="Times New Roman" w:eastAsia="Times New Roman" w:hAnsi="Times New Roman" w:cs="Arial"/>
          <w:sz w:val="24"/>
          <w:szCs w:val="20"/>
          <w:lang w:eastAsia="ru-RU"/>
        </w:rPr>
        <w:t>будь-як</w:t>
      </w:r>
      <w:proofErr w:type="gramEnd"/>
      <w:r w:rsidRPr="00BE1C0C">
        <w:rPr>
          <w:rFonts w:ascii="Times New Roman" w:eastAsia="Times New Roman" w:hAnsi="Times New Roman" w:cs="Arial"/>
          <w:sz w:val="24"/>
          <w:szCs w:val="20"/>
          <w:lang w:eastAsia="ru-RU"/>
        </w:rPr>
        <w:t>і значні невизначеності, що можуть викликати значну невпевненість у можливості Кредитна спілка може здійснювати безперервну діяльність. Таким чином, складання фінансової звітності було продовжено виходячи з принципу безперервності діяльності.</w:t>
      </w:r>
    </w:p>
    <w:p w:rsidR="00B37450" w:rsidRPr="00BE1C0C" w:rsidRDefault="00B37450" w:rsidP="00B37450">
      <w:pPr>
        <w:spacing w:after="0" w:line="0" w:lineRule="atLeast"/>
        <w:jc w:val="both"/>
        <w:rPr>
          <w:rFonts w:ascii="Times New Roman" w:eastAsia="Times New Roman" w:hAnsi="Times New Roman" w:cs="Arial"/>
          <w:sz w:val="24"/>
          <w:szCs w:val="20"/>
          <w:lang w:eastAsia="ru-RU"/>
        </w:rPr>
        <w:sectPr w:rsidR="00B37450" w:rsidRPr="00BE1C0C">
          <w:type w:val="continuous"/>
          <w:pgSz w:w="16840" w:h="11906" w:orient="landscape"/>
          <w:pgMar w:top="1440" w:right="1138" w:bottom="437" w:left="1140" w:header="0" w:footer="0" w:gutter="0"/>
          <w:cols w:space="0" w:equalWidth="0">
            <w:col w:w="14560"/>
          </w:cols>
          <w:docGrid w:linePitch="360"/>
        </w:sectPr>
      </w:pPr>
    </w:p>
    <w:p w:rsidR="00B37450" w:rsidRPr="00BE1C0C" w:rsidRDefault="00B37450" w:rsidP="00B37450">
      <w:pPr>
        <w:spacing w:after="0" w:line="250" w:lineRule="auto"/>
        <w:jc w:val="both"/>
        <w:rPr>
          <w:rFonts w:ascii="Times New Roman" w:eastAsia="Times New Roman" w:hAnsi="Times New Roman" w:cs="Arial"/>
          <w:sz w:val="24"/>
          <w:szCs w:val="20"/>
          <w:lang w:eastAsia="ru-RU"/>
        </w:rPr>
      </w:pPr>
      <w:bookmarkStart w:id="12" w:name="page16"/>
      <w:bookmarkEnd w:id="12"/>
    </w:p>
    <w:p w:rsidR="00B37450" w:rsidRPr="00BE1C0C" w:rsidRDefault="00B37450" w:rsidP="00B37450">
      <w:pPr>
        <w:spacing w:after="0" w:line="230" w:lineRule="exact"/>
        <w:jc w:val="both"/>
        <w:rPr>
          <w:rFonts w:ascii="Times New Roman" w:eastAsia="Times New Roman" w:hAnsi="Times New Roman" w:cs="Arial"/>
          <w:sz w:val="20"/>
          <w:szCs w:val="20"/>
          <w:lang w:eastAsia="ru-RU"/>
        </w:rPr>
      </w:pPr>
    </w:p>
    <w:p w:rsidR="00B37450" w:rsidRPr="00CD7F1B" w:rsidRDefault="00B37450" w:rsidP="00B37450">
      <w:pPr>
        <w:spacing w:after="0" w:line="0" w:lineRule="atLeast"/>
        <w:jc w:val="both"/>
        <w:rPr>
          <w:rFonts w:ascii="Times New Roman" w:eastAsia="Times New Roman" w:hAnsi="Times New Roman" w:cs="Arial"/>
          <w:b/>
          <w:sz w:val="24"/>
          <w:szCs w:val="20"/>
          <w:lang w:eastAsia="ru-RU"/>
        </w:rPr>
      </w:pPr>
      <w:r w:rsidRPr="00CD7F1B">
        <w:rPr>
          <w:rFonts w:ascii="Times New Roman" w:eastAsia="Times New Roman" w:hAnsi="Times New Roman" w:cs="Arial"/>
          <w:b/>
          <w:sz w:val="24"/>
          <w:szCs w:val="20"/>
          <w:lang w:eastAsia="ru-RU"/>
        </w:rPr>
        <w:t>6. Грошові кошти та їх еквіваленти</w:t>
      </w:r>
      <w:r>
        <w:rPr>
          <w:rFonts w:ascii="Times New Roman" w:eastAsia="Times New Roman" w:hAnsi="Times New Roman" w:cs="Arial"/>
          <w:b/>
          <w:sz w:val="24"/>
          <w:szCs w:val="20"/>
          <w:lang w:eastAsia="ru-RU"/>
        </w:rPr>
        <w:t>.</w:t>
      </w:r>
    </w:p>
    <w:p w:rsidR="00B37450" w:rsidRPr="00BE1C0C" w:rsidRDefault="00B37450" w:rsidP="00B3745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Грошові кошти та їх еквіваленти в звітності відображені в розрізі наступних статей:</w:t>
      </w:r>
    </w:p>
    <w:p w:rsidR="00B37450" w:rsidRPr="00BE1C0C" w:rsidRDefault="00B37450" w:rsidP="00B37450">
      <w:pPr>
        <w:spacing w:after="0" w:line="10" w:lineRule="exact"/>
        <w:jc w:val="both"/>
        <w:rPr>
          <w:rFonts w:ascii="Times New Roman" w:eastAsia="Times New Roman" w:hAnsi="Times New Roman" w:cs="Arial"/>
          <w:sz w:val="20"/>
          <w:szCs w:val="20"/>
          <w:lang w:eastAsia="ru-RU"/>
        </w:rPr>
      </w:pPr>
    </w:p>
    <w:tbl>
      <w:tblPr>
        <w:tblW w:w="0" w:type="auto"/>
        <w:tblInd w:w="120" w:type="dxa"/>
        <w:tblLayout w:type="fixed"/>
        <w:tblCellMar>
          <w:left w:w="0" w:type="dxa"/>
          <w:right w:w="0" w:type="dxa"/>
        </w:tblCellMar>
        <w:tblLook w:val="0000" w:firstRow="0" w:lastRow="0" w:firstColumn="0" w:lastColumn="0" w:noHBand="0" w:noVBand="0"/>
      </w:tblPr>
      <w:tblGrid>
        <w:gridCol w:w="5409"/>
        <w:gridCol w:w="1720"/>
        <w:gridCol w:w="1600"/>
      </w:tblGrid>
      <w:tr w:rsidR="00B37450" w:rsidRPr="00BE1C0C" w:rsidTr="000431F0">
        <w:trPr>
          <w:trHeight w:val="286"/>
        </w:trPr>
        <w:tc>
          <w:tcPr>
            <w:tcW w:w="5409" w:type="dxa"/>
            <w:shd w:val="clear" w:color="auto" w:fill="auto"/>
            <w:vAlign w:val="bottom"/>
          </w:tcPr>
          <w:p w:rsidR="00B37450" w:rsidRPr="00BE1C0C" w:rsidRDefault="00B37450" w:rsidP="000431F0">
            <w:pPr>
              <w:spacing w:after="0" w:line="0" w:lineRule="atLeast"/>
              <w:ind w:right="-426"/>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Грошові кошти та їх еквіваленти</w:t>
            </w:r>
          </w:p>
        </w:tc>
        <w:tc>
          <w:tcPr>
            <w:tcW w:w="3320" w:type="dxa"/>
            <w:gridSpan w:val="2"/>
            <w:shd w:val="clear" w:color="auto" w:fill="auto"/>
            <w:vAlign w:val="bottom"/>
          </w:tcPr>
          <w:p w:rsidR="00B37450" w:rsidRPr="00BE1C0C" w:rsidRDefault="00B37450" w:rsidP="000431F0">
            <w:pPr>
              <w:spacing w:after="0" w:line="0" w:lineRule="atLeast"/>
              <w:ind w:right="88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BE1C0C">
              <w:rPr>
                <w:rFonts w:ascii="Times New Roman" w:eastAsia="Times New Roman" w:hAnsi="Times New Roman" w:cs="Arial"/>
                <w:sz w:val="24"/>
                <w:szCs w:val="20"/>
                <w:lang w:eastAsia="ru-RU"/>
              </w:rPr>
              <w:t xml:space="preserve">Станом </w:t>
            </w:r>
            <w:proofErr w:type="gramStart"/>
            <w:r w:rsidRPr="00BE1C0C">
              <w:rPr>
                <w:rFonts w:ascii="Times New Roman" w:eastAsia="Times New Roman" w:hAnsi="Times New Roman" w:cs="Arial"/>
                <w:sz w:val="24"/>
                <w:szCs w:val="20"/>
                <w:lang w:eastAsia="ru-RU"/>
              </w:rPr>
              <w:t>на</w:t>
            </w:r>
            <w:proofErr w:type="gramEnd"/>
            <w:r w:rsidRPr="00BE1C0C">
              <w:rPr>
                <w:rFonts w:ascii="Times New Roman" w:eastAsia="Times New Roman" w:hAnsi="Times New Roman" w:cs="Arial"/>
                <w:sz w:val="24"/>
                <w:szCs w:val="20"/>
                <w:lang w:eastAsia="ru-RU"/>
              </w:rPr>
              <w:t>:</w:t>
            </w:r>
          </w:p>
        </w:tc>
      </w:tr>
      <w:tr w:rsidR="00B37450" w:rsidRPr="00BE1C0C" w:rsidTr="000431F0">
        <w:trPr>
          <w:trHeight w:val="286"/>
        </w:trPr>
        <w:tc>
          <w:tcPr>
            <w:tcW w:w="5409" w:type="dxa"/>
            <w:vMerge w:val="restart"/>
            <w:shd w:val="clear" w:color="auto" w:fill="auto"/>
            <w:vAlign w:val="bottom"/>
          </w:tcPr>
          <w:p w:rsidR="00B37450" w:rsidRPr="00BE1C0C" w:rsidRDefault="00B37450"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Грошові кошти в касі</w:t>
            </w:r>
          </w:p>
        </w:tc>
        <w:tc>
          <w:tcPr>
            <w:tcW w:w="1720" w:type="dxa"/>
            <w:shd w:val="clear" w:color="auto" w:fill="auto"/>
            <w:vAlign w:val="bottom"/>
          </w:tcPr>
          <w:p w:rsidR="00B37450" w:rsidRPr="00BE1C0C" w:rsidRDefault="00B37450" w:rsidP="000431F0">
            <w:pPr>
              <w:spacing w:after="0" w:line="0" w:lineRule="atLeast"/>
              <w:ind w:right="6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3</w:t>
            </w:r>
            <w:r w:rsidR="000431F0">
              <w:rPr>
                <w:rFonts w:ascii="Times New Roman" w:eastAsia="Times New Roman" w:hAnsi="Times New Roman" w:cs="Arial"/>
                <w:sz w:val="24"/>
                <w:szCs w:val="20"/>
                <w:lang w:val="uk-UA" w:eastAsia="ru-RU"/>
              </w:rPr>
              <w:t>1</w:t>
            </w:r>
            <w:r w:rsidRPr="00BE1C0C">
              <w:rPr>
                <w:rFonts w:ascii="Times New Roman" w:eastAsia="Times New Roman" w:hAnsi="Times New Roman" w:cs="Arial"/>
                <w:sz w:val="24"/>
                <w:szCs w:val="20"/>
                <w:lang w:eastAsia="ru-RU"/>
              </w:rPr>
              <w:t>.</w:t>
            </w:r>
            <w:r w:rsidR="000431F0">
              <w:rPr>
                <w:rFonts w:ascii="Times New Roman" w:eastAsia="Times New Roman" w:hAnsi="Times New Roman" w:cs="Arial"/>
                <w:sz w:val="24"/>
                <w:szCs w:val="20"/>
                <w:lang w:val="uk-UA" w:eastAsia="ru-RU"/>
              </w:rPr>
              <w:t>12</w:t>
            </w:r>
            <w:r w:rsidRPr="00BE1C0C">
              <w:rPr>
                <w:rFonts w:ascii="Times New Roman" w:eastAsia="Times New Roman" w:hAnsi="Times New Roman" w:cs="Arial"/>
                <w:sz w:val="24"/>
                <w:szCs w:val="20"/>
                <w:lang w:eastAsia="ru-RU"/>
              </w:rPr>
              <w:t>.201</w:t>
            </w:r>
            <w:r w:rsidRPr="00BE1C0C">
              <w:rPr>
                <w:rFonts w:ascii="Times New Roman" w:eastAsia="Times New Roman" w:hAnsi="Times New Roman" w:cs="Arial"/>
                <w:sz w:val="24"/>
                <w:szCs w:val="20"/>
                <w:lang w:val="uk-UA" w:eastAsia="ru-RU"/>
              </w:rPr>
              <w:t>9</w:t>
            </w:r>
            <w:r w:rsidRPr="00BE1C0C">
              <w:rPr>
                <w:rFonts w:ascii="Times New Roman" w:eastAsia="Times New Roman" w:hAnsi="Times New Roman" w:cs="Arial"/>
                <w:sz w:val="24"/>
                <w:szCs w:val="20"/>
                <w:lang w:eastAsia="ru-RU"/>
              </w:rPr>
              <w:t>р.</w:t>
            </w:r>
          </w:p>
        </w:tc>
        <w:tc>
          <w:tcPr>
            <w:tcW w:w="1600" w:type="dxa"/>
            <w:shd w:val="clear" w:color="auto" w:fill="auto"/>
            <w:vAlign w:val="bottom"/>
          </w:tcPr>
          <w:p w:rsidR="00B37450" w:rsidRPr="007169D0" w:rsidRDefault="00B37450" w:rsidP="000431F0">
            <w:pPr>
              <w:spacing w:after="0" w:line="0" w:lineRule="atLeast"/>
              <w:ind w:right="40"/>
              <w:jc w:val="both"/>
              <w:rPr>
                <w:rFonts w:ascii="Times New Roman" w:eastAsia="Times New Roman" w:hAnsi="Times New Roman" w:cs="Arial"/>
                <w:sz w:val="24"/>
                <w:szCs w:val="20"/>
                <w:lang w:val="uk-UA" w:eastAsia="ru-RU"/>
              </w:rPr>
            </w:pPr>
            <w:r w:rsidRPr="00BE1C0C">
              <w:rPr>
                <w:rFonts w:ascii="Times New Roman" w:eastAsia="Times New Roman" w:hAnsi="Times New Roman" w:cs="Arial"/>
                <w:sz w:val="24"/>
                <w:szCs w:val="20"/>
                <w:lang w:eastAsia="ru-RU"/>
              </w:rPr>
              <w:t>3</w:t>
            </w:r>
            <w:r w:rsidR="000431F0">
              <w:rPr>
                <w:rFonts w:ascii="Times New Roman" w:eastAsia="Times New Roman" w:hAnsi="Times New Roman" w:cs="Arial"/>
                <w:sz w:val="24"/>
                <w:szCs w:val="20"/>
                <w:lang w:val="uk-UA" w:eastAsia="ru-RU"/>
              </w:rPr>
              <w:t>1</w:t>
            </w:r>
            <w:r w:rsidRPr="00BE1C0C">
              <w:rPr>
                <w:rFonts w:ascii="Times New Roman" w:eastAsia="Times New Roman" w:hAnsi="Times New Roman" w:cs="Arial"/>
                <w:sz w:val="24"/>
                <w:szCs w:val="20"/>
                <w:lang w:eastAsia="ru-RU"/>
              </w:rPr>
              <w:t>.</w:t>
            </w:r>
            <w:r w:rsidR="000431F0">
              <w:rPr>
                <w:rFonts w:ascii="Times New Roman" w:eastAsia="Times New Roman" w:hAnsi="Times New Roman" w:cs="Arial"/>
                <w:sz w:val="24"/>
                <w:szCs w:val="20"/>
                <w:lang w:val="uk-UA" w:eastAsia="ru-RU"/>
              </w:rPr>
              <w:t>12</w:t>
            </w:r>
            <w:r w:rsidRPr="00BE1C0C">
              <w:rPr>
                <w:rFonts w:ascii="Times New Roman" w:eastAsia="Times New Roman" w:hAnsi="Times New Roman" w:cs="Arial"/>
                <w:sz w:val="24"/>
                <w:szCs w:val="20"/>
                <w:lang w:eastAsia="ru-RU"/>
              </w:rPr>
              <w:t>.20</w:t>
            </w:r>
            <w:r w:rsidRPr="00BE1C0C">
              <w:rPr>
                <w:rFonts w:ascii="Times New Roman" w:eastAsia="Times New Roman" w:hAnsi="Times New Roman" w:cs="Arial"/>
                <w:sz w:val="24"/>
                <w:szCs w:val="20"/>
                <w:lang w:val="uk-UA" w:eastAsia="ru-RU"/>
              </w:rPr>
              <w:t>20</w:t>
            </w:r>
            <w:r w:rsidRPr="00BE1C0C">
              <w:rPr>
                <w:rFonts w:ascii="Times New Roman" w:eastAsia="Times New Roman" w:hAnsi="Times New Roman" w:cs="Arial"/>
                <w:sz w:val="24"/>
                <w:szCs w:val="20"/>
                <w:lang w:eastAsia="ru-RU"/>
              </w:rPr>
              <w:t>р.</w:t>
            </w:r>
          </w:p>
        </w:tc>
      </w:tr>
      <w:tr w:rsidR="00B37450" w:rsidRPr="00BE1C0C" w:rsidTr="000431F0">
        <w:trPr>
          <w:trHeight w:val="283"/>
        </w:trPr>
        <w:tc>
          <w:tcPr>
            <w:tcW w:w="5409" w:type="dxa"/>
            <w:vMerge/>
            <w:shd w:val="clear" w:color="auto" w:fill="auto"/>
            <w:vAlign w:val="bottom"/>
          </w:tcPr>
          <w:p w:rsidR="00B37450" w:rsidRPr="00BE1C0C" w:rsidRDefault="00B37450" w:rsidP="000431F0">
            <w:pPr>
              <w:spacing w:after="0" w:line="0" w:lineRule="atLeast"/>
              <w:jc w:val="both"/>
              <w:rPr>
                <w:rFonts w:ascii="Times New Roman" w:eastAsia="Times New Roman" w:hAnsi="Times New Roman" w:cs="Arial"/>
                <w:sz w:val="24"/>
                <w:szCs w:val="20"/>
                <w:lang w:eastAsia="ru-RU"/>
              </w:rPr>
            </w:pPr>
          </w:p>
        </w:tc>
        <w:tc>
          <w:tcPr>
            <w:tcW w:w="1720" w:type="dxa"/>
            <w:shd w:val="clear" w:color="auto" w:fill="auto"/>
            <w:vAlign w:val="bottom"/>
          </w:tcPr>
          <w:p w:rsidR="00B37450" w:rsidRPr="000431F0" w:rsidRDefault="000431F0" w:rsidP="000431F0">
            <w:pPr>
              <w:spacing w:after="0" w:line="0" w:lineRule="atLeas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128</w:t>
            </w:r>
          </w:p>
        </w:tc>
        <w:tc>
          <w:tcPr>
            <w:tcW w:w="1600" w:type="dxa"/>
            <w:shd w:val="clear" w:color="auto" w:fill="auto"/>
            <w:vAlign w:val="bottom"/>
          </w:tcPr>
          <w:p w:rsidR="00B37450" w:rsidRPr="00067226" w:rsidRDefault="006C1624" w:rsidP="000431F0">
            <w:pPr>
              <w:spacing w:after="0" w:line="0" w:lineRule="atLeast"/>
              <w:jc w:val="both"/>
              <w:rPr>
                <w:rFonts w:ascii="Times New Roman" w:eastAsia="Times New Roman" w:hAnsi="Times New Roman" w:cs="Arial"/>
                <w:color w:val="000000" w:themeColor="text1"/>
                <w:sz w:val="24"/>
                <w:szCs w:val="20"/>
                <w:lang w:eastAsia="ru-RU"/>
              </w:rPr>
            </w:pPr>
            <w:r w:rsidRPr="00067226">
              <w:rPr>
                <w:rFonts w:ascii="Times New Roman" w:eastAsia="Times New Roman" w:hAnsi="Times New Roman" w:cs="Arial"/>
                <w:color w:val="000000" w:themeColor="text1"/>
                <w:sz w:val="24"/>
                <w:szCs w:val="20"/>
                <w:lang w:eastAsia="ru-RU"/>
              </w:rPr>
              <w:t>117</w:t>
            </w:r>
          </w:p>
        </w:tc>
      </w:tr>
      <w:tr w:rsidR="00B37450" w:rsidRPr="00BE1C0C" w:rsidTr="000431F0">
        <w:trPr>
          <w:trHeight w:val="286"/>
        </w:trPr>
        <w:tc>
          <w:tcPr>
            <w:tcW w:w="5409" w:type="dxa"/>
            <w:shd w:val="clear" w:color="auto" w:fill="auto"/>
            <w:vAlign w:val="bottom"/>
          </w:tcPr>
          <w:p w:rsidR="00B37450" w:rsidRPr="00BE1C0C" w:rsidRDefault="00B37450"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Поточний рахунок в банку</w:t>
            </w:r>
          </w:p>
        </w:tc>
        <w:tc>
          <w:tcPr>
            <w:tcW w:w="1720" w:type="dxa"/>
            <w:shd w:val="clear" w:color="auto" w:fill="auto"/>
            <w:vAlign w:val="bottom"/>
          </w:tcPr>
          <w:p w:rsidR="00B37450" w:rsidRPr="000431F0" w:rsidRDefault="000431F0" w:rsidP="000431F0">
            <w:pPr>
              <w:spacing w:after="0" w:line="0" w:lineRule="atLeas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187</w:t>
            </w:r>
          </w:p>
        </w:tc>
        <w:tc>
          <w:tcPr>
            <w:tcW w:w="1600" w:type="dxa"/>
            <w:shd w:val="clear" w:color="auto" w:fill="auto"/>
            <w:vAlign w:val="bottom"/>
          </w:tcPr>
          <w:p w:rsidR="00B37450" w:rsidRPr="00067226" w:rsidRDefault="006C1624" w:rsidP="000431F0">
            <w:pPr>
              <w:spacing w:after="0" w:line="0" w:lineRule="atLeast"/>
              <w:jc w:val="both"/>
              <w:rPr>
                <w:rFonts w:ascii="Times New Roman" w:eastAsia="Times New Roman" w:hAnsi="Times New Roman" w:cs="Arial"/>
                <w:color w:val="000000" w:themeColor="text1"/>
                <w:sz w:val="24"/>
                <w:szCs w:val="20"/>
                <w:lang w:eastAsia="ru-RU"/>
              </w:rPr>
            </w:pPr>
            <w:r w:rsidRPr="00067226">
              <w:rPr>
                <w:rFonts w:ascii="Times New Roman" w:eastAsia="Times New Roman" w:hAnsi="Times New Roman" w:cs="Arial"/>
                <w:color w:val="000000" w:themeColor="text1"/>
                <w:sz w:val="24"/>
                <w:szCs w:val="20"/>
                <w:lang w:eastAsia="ru-RU"/>
              </w:rPr>
              <w:t>256</w:t>
            </w:r>
          </w:p>
        </w:tc>
      </w:tr>
      <w:tr w:rsidR="00B37450" w:rsidRPr="00BE1C0C" w:rsidTr="000431F0">
        <w:trPr>
          <w:trHeight w:val="286"/>
        </w:trPr>
        <w:tc>
          <w:tcPr>
            <w:tcW w:w="5409" w:type="dxa"/>
            <w:shd w:val="clear" w:color="auto" w:fill="auto"/>
            <w:vAlign w:val="bottom"/>
          </w:tcPr>
          <w:p w:rsidR="00B37450" w:rsidRPr="00BE1C0C" w:rsidRDefault="00B37450"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Інші рахунки в банках</w:t>
            </w:r>
          </w:p>
        </w:tc>
        <w:tc>
          <w:tcPr>
            <w:tcW w:w="1720" w:type="dxa"/>
            <w:shd w:val="clear" w:color="auto" w:fill="auto"/>
            <w:vAlign w:val="bottom"/>
          </w:tcPr>
          <w:p w:rsidR="00B37450" w:rsidRPr="000431F0" w:rsidRDefault="000431F0" w:rsidP="000431F0">
            <w:pPr>
              <w:spacing w:after="0" w:line="0" w:lineRule="atLeas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w:t>
            </w:r>
          </w:p>
        </w:tc>
        <w:tc>
          <w:tcPr>
            <w:tcW w:w="1600" w:type="dxa"/>
            <w:shd w:val="clear" w:color="auto" w:fill="auto"/>
            <w:vAlign w:val="bottom"/>
          </w:tcPr>
          <w:p w:rsidR="00B37450" w:rsidRPr="00067226" w:rsidRDefault="006C1624" w:rsidP="000431F0">
            <w:pPr>
              <w:spacing w:after="0" w:line="0" w:lineRule="atLeast"/>
              <w:jc w:val="both"/>
              <w:rPr>
                <w:rFonts w:ascii="Times New Roman" w:eastAsia="Times New Roman" w:hAnsi="Times New Roman" w:cs="Arial"/>
                <w:color w:val="000000" w:themeColor="text1"/>
                <w:sz w:val="24"/>
                <w:szCs w:val="20"/>
                <w:lang w:eastAsia="ru-RU"/>
              </w:rPr>
            </w:pPr>
            <w:r w:rsidRPr="00067226">
              <w:rPr>
                <w:rFonts w:ascii="Times New Roman" w:eastAsia="Times New Roman" w:hAnsi="Times New Roman" w:cs="Arial"/>
                <w:color w:val="000000" w:themeColor="text1"/>
                <w:sz w:val="24"/>
                <w:szCs w:val="20"/>
                <w:lang w:eastAsia="ru-RU"/>
              </w:rPr>
              <w:t>--</w:t>
            </w:r>
          </w:p>
        </w:tc>
      </w:tr>
      <w:tr w:rsidR="00B37450" w:rsidRPr="00BE1C0C" w:rsidTr="000431F0">
        <w:trPr>
          <w:trHeight w:val="286"/>
        </w:trPr>
        <w:tc>
          <w:tcPr>
            <w:tcW w:w="5409" w:type="dxa"/>
            <w:shd w:val="clear" w:color="auto" w:fill="auto"/>
            <w:vAlign w:val="bottom"/>
          </w:tcPr>
          <w:p w:rsidR="00B37450" w:rsidRPr="00BE1C0C" w:rsidRDefault="00B37450"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Вклади на депозитних рахунках до 90 днів</w:t>
            </w:r>
          </w:p>
        </w:tc>
        <w:tc>
          <w:tcPr>
            <w:tcW w:w="1720" w:type="dxa"/>
            <w:shd w:val="clear" w:color="auto" w:fill="auto"/>
            <w:vAlign w:val="bottom"/>
          </w:tcPr>
          <w:p w:rsidR="00B37450" w:rsidRPr="000431F0" w:rsidRDefault="000431F0" w:rsidP="000431F0">
            <w:pPr>
              <w:spacing w:after="0" w:line="0" w:lineRule="atLeas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w:t>
            </w:r>
          </w:p>
        </w:tc>
        <w:tc>
          <w:tcPr>
            <w:tcW w:w="1600" w:type="dxa"/>
            <w:shd w:val="clear" w:color="auto" w:fill="auto"/>
            <w:vAlign w:val="bottom"/>
          </w:tcPr>
          <w:p w:rsidR="00B37450" w:rsidRPr="00067226" w:rsidRDefault="006C1624" w:rsidP="000431F0">
            <w:pPr>
              <w:spacing w:after="0" w:line="0" w:lineRule="atLeast"/>
              <w:jc w:val="both"/>
              <w:rPr>
                <w:rFonts w:ascii="Times New Roman" w:eastAsia="Times New Roman" w:hAnsi="Times New Roman" w:cs="Arial"/>
                <w:color w:val="000000" w:themeColor="text1"/>
                <w:sz w:val="24"/>
                <w:szCs w:val="20"/>
                <w:lang w:eastAsia="ru-RU"/>
              </w:rPr>
            </w:pPr>
            <w:r w:rsidRPr="00067226">
              <w:rPr>
                <w:rFonts w:ascii="Times New Roman" w:eastAsia="Times New Roman" w:hAnsi="Times New Roman" w:cs="Arial"/>
                <w:color w:val="000000" w:themeColor="text1"/>
                <w:sz w:val="24"/>
                <w:szCs w:val="20"/>
                <w:lang w:eastAsia="ru-RU"/>
              </w:rPr>
              <w:t>--</w:t>
            </w:r>
          </w:p>
        </w:tc>
      </w:tr>
      <w:tr w:rsidR="00B37450" w:rsidRPr="00BE1C0C" w:rsidTr="000431F0">
        <w:trPr>
          <w:trHeight w:val="356"/>
        </w:trPr>
        <w:tc>
          <w:tcPr>
            <w:tcW w:w="5409" w:type="dxa"/>
            <w:shd w:val="clear" w:color="auto" w:fill="auto"/>
            <w:vAlign w:val="bottom"/>
          </w:tcPr>
          <w:p w:rsidR="00B37450" w:rsidRPr="00BE1C0C" w:rsidRDefault="00B37450"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Грошові кошти та їх еквіваленти</w:t>
            </w:r>
          </w:p>
        </w:tc>
        <w:tc>
          <w:tcPr>
            <w:tcW w:w="1720" w:type="dxa"/>
            <w:shd w:val="clear" w:color="auto" w:fill="auto"/>
            <w:vAlign w:val="bottom"/>
          </w:tcPr>
          <w:p w:rsidR="00B37450" w:rsidRPr="000431F0" w:rsidRDefault="000431F0" w:rsidP="000431F0">
            <w:pPr>
              <w:spacing w:after="0" w:line="0" w:lineRule="atLeas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en-US" w:eastAsia="ru-RU"/>
              </w:rPr>
              <w:t>3</w:t>
            </w:r>
            <w:r>
              <w:rPr>
                <w:rFonts w:ascii="Times New Roman" w:eastAsia="Times New Roman" w:hAnsi="Times New Roman" w:cs="Arial"/>
                <w:sz w:val="24"/>
                <w:szCs w:val="20"/>
                <w:lang w:val="uk-UA" w:eastAsia="ru-RU"/>
              </w:rPr>
              <w:t>15</w:t>
            </w:r>
          </w:p>
        </w:tc>
        <w:tc>
          <w:tcPr>
            <w:tcW w:w="1600" w:type="dxa"/>
            <w:shd w:val="clear" w:color="auto" w:fill="auto"/>
            <w:vAlign w:val="bottom"/>
          </w:tcPr>
          <w:p w:rsidR="00B37450" w:rsidRPr="00067226" w:rsidRDefault="00067226" w:rsidP="000431F0">
            <w:pPr>
              <w:spacing w:after="0" w:line="0" w:lineRule="atLeast"/>
              <w:jc w:val="both"/>
              <w:rPr>
                <w:rFonts w:ascii="Times New Roman" w:eastAsia="Times New Roman" w:hAnsi="Times New Roman" w:cs="Arial"/>
                <w:color w:val="000000" w:themeColor="text1"/>
                <w:sz w:val="24"/>
                <w:szCs w:val="20"/>
                <w:lang w:eastAsia="ru-RU"/>
              </w:rPr>
            </w:pPr>
            <w:r w:rsidRPr="00067226">
              <w:rPr>
                <w:rFonts w:ascii="Times New Roman" w:eastAsia="Times New Roman" w:hAnsi="Times New Roman" w:cs="Arial"/>
                <w:color w:val="000000" w:themeColor="text1"/>
                <w:sz w:val="24"/>
                <w:szCs w:val="20"/>
                <w:lang w:eastAsia="ru-RU"/>
              </w:rPr>
              <w:t>373</w:t>
            </w:r>
          </w:p>
        </w:tc>
      </w:tr>
    </w:tbl>
    <w:p w:rsidR="00B37450" w:rsidRPr="00BE1C0C" w:rsidRDefault="00B37450" w:rsidP="00B37450">
      <w:pPr>
        <w:spacing w:after="0" w:line="20" w:lineRule="exact"/>
        <w:jc w:val="both"/>
        <w:rPr>
          <w:rFonts w:ascii="Times New Roman" w:eastAsia="Times New Roman" w:hAnsi="Times New Roman" w:cs="Arial"/>
          <w:sz w:val="20"/>
          <w:szCs w:val="20"/>
          <w:lang w:eastAsia="ru-RU"/>
        </w:rPr>
      </w:pPr>
      <w:r>
        <w:rPr>
          <w:rFonts w:ascii="Times New Roman" w:eastAsia="Times New Roman" w:hAnsi="Times New Roman" w:cs="Arial"/>
          <w:noProof/>
          <w:sz w:val="24"/>
          <w:szCs w:val="20"/>
          <w:lang w:eastAsia="ru-RU"/>
        </w:rPr>
        <w:drawing>
          <wp:anchor distT="0" distB="0" distL="114300" distR="114300" simplePos="0" relativeHeight="251659264" behindDoc="1" locked="0" layoutInCell="1" allowOverlap="1" wp14:anchorId="40D20475" wp14:editId="5401E361">
            <wp:simplePos x="0" y="0"/>
            <wp:positionH relativeFrom="column">
              <wp:posOffset>-1270</wp:posOffset>
            </wp:positionH>
            <wp:positionV relativeFrom="paragraph">
              <wp:posOffset>-1308735</wp:posOffset>
            </wp:positionV>
            <wp:extent cx="5636260" cy="1277620"/>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6260" cy="1277620"/>
                    </a:xfrm>
                    <a:prstGeom prst="rect">
                      <a:avLst/>
                    </a:prstGeom>
                    <a:noFill/>
                  </pic:spPr>
                </pic:pic>
              </a:graphicData>
            </a:graphic>
            <wp14:sizeRelH relativeFrom="page">
              <wp14:pctWidth>0</wp14:pctWidth>
            </wp14:sizeRelH>
            <wp14:sizeRelV relativeFrom="page">
              <wp14:pctHeight>0</wp14:pctHeight>
            </wp14:sizeRelV>
          </wp:anchor>
        </w:drawing>
      </w:r>
    </w:p>
    <w:p w:rsidR="00B37450" w:rsidRPr="00BE1C0C" w:rsidRDefault="00B37450" w:rsidP="00B37450">
      <w:pPr>
        <w:spacing w:after="0" w:line="189" w:lineRule="exact"/>
        <w:jc w:val="both"/>
        <w:rPr>
          <w:rFonts w:ascii="Times New Roman" w:eastAsia="Times New Roman" w:hAnsi="Times New Roman" w:cs="Arial"/>
          <w:sz w:val="20"/>
          <w:szCs w:val="20"/>
          <w:lang w:eastAsia="ru-RU"/>
        </w:rPr>
      </w:pPr>
    </w:p>
    <w:p w:rsidR="00B37450" w:rsidRPr="00BE1C0C" w:rsidRDefault="00B37450" w:rsidP="00B37450">
      <w:pPr>
        <w:spacing w:after="0" w:line="276" w:lineRule="exact"/>
        <w:jc w:val="both"/>
        <w:rPr>
          <w:rFonts w:ascii="Times New Roman" w:eastAsia="Times New Roman" w:hAnsi="Times New Roman" w:cs="Arial"/>
          <w:sz w:val="20"/>
          <w:szCs w:val="20"/>
          <w:lang w:eastAsia="ru-RU"/>
        </w:rPr>
      </w:pPr>
    </w:p>
    <w:p w:rsidR="00B37450" w:rsidRPr="00CD7F1B" w:rsidRDefault="00B37450" w:rsidP="00B37450">
      <w:pPr>
        <w:spacing w:after="0" w:line="0" w:lineRule="atLeast"/>
        <w:jc w:val="both"/>
        <w:rPr>
          <w:rFonts w:ascii="Times New Roman" w:eastAsia="Times New Roman" w:hAnsi="Times New Roman" w:cs="Arial"/>
          <w:b/>
          <w:sz w:val="24"/>
          <w:szCs w:val="20"/>
          <w:lang w:eastAsia="ru-RU"/>
        </w:rPr>
      </w:pPr>
      <w:r w:rsidRPr="00CD7F1B">
        <w:rPr>
          <w:rFonts w:ascii="Times New Roman" w:eastAsia="Times New Roman" w:hAnsi="Times New Roman" w:cs="Arial"/>
          <w:b/>
          <w:sz w:val="24"/>
          <w:szCs w:val="20"/>
          <w:lang w:eastAsia="ru-RU"/>
        </w:rPr>
        <w:t>7. Ф</w:t>
      </w:r>
      <w:r>
        <w:rPr>
          <w:rFonts w:ascii="Times New Roman" w:eastAsia="Times New Roman" w:hAnsi="Times New Roman" w:cs="Arial"/>
          <w:b/>
          <w:sz w:val="24"/>
          <w:szCs w:val="20"/>
          <w:lang w:eastAsia="ru-RU"/>
        </w:rPr>
        <w:t>інансові інвестиції  та заборгованість інших кредитних  установ.</w:t>
      </w:r>
    </w:p>
    <w:tbl>
      <w:tblPr>
        <w:tblW w:w="0" w:type="auto"/>
        <w:tblInd w:w="10" w:type="dxa"/>
        <w:tblLayout w:type="fixed"/>
        <w:tblCellMar>
          <w:left w:w="0" w:type="dxa"/>
          <w:right w:w="0" w:type="dxa"/>
        </w:tblCellMar>
        <w:tblLook w:val="0000" w:firstRow="0" w:lastRow="0" w:firstColumn="0" w:lastColumn="0" w:noHBand="0" w:noVBand="0"/>
      </w:tblPr>
      <w:tblGrid>
        <w:gridCol w:w="6420"/>
        <w:gridCol w:w="1620"/>
        <w:gridCol w:w="2025"/>
      </w:tblGrid>
      <w:tr w:rsidR="00B37450" w:rsidRPr="00BE1C0C" w:rsidTr="000431F0">
        <w:trPr>
          <w:trHeight w:val="273"/>
        </w:trPr>
        <w:tc>
          <w:tcPr>
            <w:tcW w:w="6420" w:type="dxa"/>
            <w:tcBorders>
              <w:top w:val="single" w:sz="8" w:space="0" w:color="auto"/>
              <w:left w:val="single" w:sz="8" w:space="0" w:color="auto"/>
              <w:right w:val="single" w:sz="8" w:space="0" w:color="auto"/>
            </w:tcBorders>
            <w:shd w:val="clear" w:color="auto" w:fill="auto"/>
            <w:vAlign w:val="bottom"/>
          </w:tcPr>
          <w:p w:rsidR="00B37450" w:rsidRPr="00BE1C0C" w:rsidRDefault="00B37450" w:rsidP="000431F0">
            <w:pPr>
              <w:spacing w:after="0" w:line="266"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Фінансові інвестиції та заборгованість інших кредитних</w:t>
            </w:r>
          </w:p>
        </w:tc>
        <w:tc>
          <w:tcPr>
            <w:tcW w:w="3645" w:type="dxa"/>
            <w:gridSpan w:val="2"/>
            <w:tcBorders>
              <w:top w:val="single" w:sz="8" w:space="0" w:color="auto"/>
              <w:bottom w:val="single" w:sz="8" w:space="0" w:color="auto"/>
              <w:right w:val="single" w:sz="8" w:space="0" w:color="auto"/>
            </w:tcBorders>
            <w:shd w:val="clear" w:color="auto" w:fill="auto"/>
            <w:vAlign w:val="bottom"/>
          </w:tcPr>
          <w:p w:rsidR="00B37450" w:rsidRPr="00BE1C0C" w:rsidRDefault="00B37450" w:rsidP="000431F0">
            <w:pPr>
              <w:spacing w:after="0" w:line="266" w:lineRule="exact"/>
              <w:ind w:right="983"/>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BE1C0C">
              <w:rPr>
                <w:rFonts w:ascii="Times New Roman" w:eastAsia="Times New Roman" w:hAnsi="Times New Roman" w:cs="Arial"/>
                <w:sz w:val="24"/>
                <w:szCs w:val="20"/>
                <w:lang w:eastAsia="ru-RU"/>
              </w:rPr>
              <w:t xml:space="preserve">Станом </w:t>
            </w:r>
            <w:proofErr w:type="gramStart"/>
            <w:r w:rsidRPr="00BE1C0C">
              <w:rPr>
                <w:rFonts w:ascii="Times New Roman" w:eastAsia="Times New Roman" w:hAnsi="Times New Roman" w:cs="Arial"/>
                <w:sz w:val="24"/>
                <w:szCs w:val="20"/>
                <w:lang w:eastAsia="ru-RU"/>
              </w:rPr>
              <w:t>на</w:t>
            </w:r>
            <w:proofErr w:type="gramEnd"/>
            <w:r w:rsidRPr="00BE1C0C">
              <w:rPr>
                <w:rFonts w:ascii="Times New Roman" w:eastAsia="Times New Roman" w:hAnsi="Times New Roman" w:cs="Arial"/>
                <w:sz w:val="24"/>
                <w:szCs w:val="20"/>
                <w:lang w:eastAsia="ru-RU"/>
              </w:rPr>
              <w:t>:</w:t>
            </w:r>
          </w:p>
        </w:tc>
      </w:tr>
      <w:tr w:rsidR="00B37450" w:rsidRPr="00BE1C0C" w:rsidTr="000431F0">
        <w:trPr>
          <w:trHeight w:val="276"/>
        </w:trPr>
        <w:tc>
          <w:tcPr>
            <w:tcW w:w="6420" w:type="dxa"/>
            <w:tcBorders>
              <w:left w:val="single" w:sz="8" w:space="0" w:color="auto"/>
              <w:bottom w:val="single" w:sz="8" w:space="0" w:color="auto"/>
              <w:right w:val="single" w:sz="8" w:space="0" w:color="auto"/>
            </w:tcBorders>
            <w:shd w:val="clear" w:color="auto" w:fill="auto"/>
            <w:vAlign w:val="bottom"/>
          </w:tcPr>
          <w:p w:rsidR="00B37450" w:rsidRPr="00BE1C0C" w:rsidRDefault="00B37450" w:rsidP="000431F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установ</w:t>
            </w:r>
          </w:p>
        </w:tc>
        <w:tc>
          <w:tcPr>
            <w:tcW w:w="1620" w:type="dxa"/>
            <w:tcBorders>
              <w:bottom w:val="single" w:sz="8" w:space="0" w:color="auto"/>
              <w:right w:val="single" w:sz="8" w:space="0" w:color="auto"/>
            </w:tcBorders>
            <w:shd w:val="clear" w:color="auto" w:fill="auto"/>
            <w:vAlign w:val="bottom"/>
          </w:tcPr>
          <w:p w:rsidR="00B37450" w:rsidRPr="00BE1C0C" w:rsidRDefault="00B37450" w:rsidP="000431F0">
            <w:pPr>
              <w:spacing w:after="0" w:line="0" w:lineRule="atLeast"/>
              <w:ind w:right="83"/>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3</w:t>
            </w:r>
            <w:r w:rsidR="000431F0">
              <w:rPr>
                <w:rFonts w:ascii="Times New Roman" w:eastAsia="Times New Roman" w:hAnsi="Times New Roman" w:cs="Arial"/>
                <w:sz w:val="24"/>
                <w:szCs w:val="20"/>
                <w:lang w:val="uk-UA" w:eastAsia="ru-RU"/>
              </w:rPr>
              <w:t>1</w:t>
            </w:r>
            <w:r w:rsidR="000431F0">
              <w:rPr>
                <w:rFonts w:ascii="Times New Roman" w:eastAsia="Times New Roman" w:hAnsi="Times New Roman" w:cs="Arial"/>
                <w:sz w:val="24"/>
                <w:szCs w:val="20"/>
                <w:lang w:eastAsia="ru-RU"/>
              </w:rPr>
              <w:t>.</w:t>
            </w:r>
            <w:r w:rsidR="000431F0">
              <w:rPr>
                <w:rFonts w:ascii="Times New Roman" w:eastAsia="Times New Roman" w:hAnsi="Times New Roman" w:cs="Arial"/>
                <w:sz w:val="24"/>
                <w:szCs w:val="20"/>
                <w:lang w:val="uk-UA" w:eastAsia="ru-RU"/>
              </w:rPr>
              <w:t>12</w:t>
            </w:r>
            <w:r>
              <w:rPr>
                <w:rFonts w:ascii="Times New Roman" w:eastAsia="Times New Roman" w:hAnsi="Times New Roman" w:cs="Arial"/>
                <w:sz w:val="24"/>
                <w:szCs w:val="20"/>
                <w:lang w:eastAsia="ru-RU"/>
              </w:rPr>
              <w:t>.2019</w:t>
            </w:r>
            <w:r w:rsidRPr="00BE1C0C">
              <w:rPr>
                <w:rFonts w:ascii="Times New Roman" w:eastAsia="Times New Roman" w:hAnsi="Times New Roman" w:cs="Arial"/>
                <w:sz w:val="24"/>
                <w:szCs w:val="20"/>
                <w:lang w:eastAsia="ru-RU"/>
              </w:rPr>
              <w:t xml:space="preserve"> р.</w:t>
            </w:r>
          </w:p>
        </w:tc>
        <w:tc>
          <w:tcPr>
            <w:tcW w:w="2025" w:type="dxa"/>
            <w:tcBorders>
              <w:bottom w:val="single" w:sz="8" w:space="0" w:color="auto"/>
              <w:right w:val="single" w:sz="8" w:space="0" w:color="auto"/>
            </w:tcBorders>
            <w:shd w:val="clear" w:color="auto" w:fill="auto"/>
            <w:vAlign w:val="bottom"/>
          </w:tcPr>
          <w:p w:rsidR="00B37450" w:rsidRPr="00BE1C0C" w:rsidRDefault="000431F0" w:rsidP="000431F0">
            <w:pPr>
              <w:spacing w:after="0" w:line="0" w:lineRule="atLeast"/>
              <w:ind w:right="163"/>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3</w:t>
            </w:r>
            <w:r>
              <w:rPr>
                <w:rFonts w:ascii="Times New Roman" w:eastAsia="Times New Roman" w:hAnsi="Times New Roman" w:cs="Arial"/>
                <w:sz w:val="24"/>
                <w:szCs w:val="20"/>
                <w:lang w:val="uk-UA" w:eastAsia="ru-RU"/>
              </w:rPr>
              <w:t>1</w:t>
            </w:r>
            <w:r>
              <w:rPr>
                <w:rFonts w:ascii="Times New Roman" w:eastAsia="Times New Roman" w:hAnsi="Times New Roman" w:cs="Arial"/>
                <w:sz w:val="24"/>
                <w:szCs w:val="20"/>
                <w:lang w:eastAsia="ru-RU"/>
              </w:rPr>
              <w:t>.</w:t>
            </w:r>
            <w:r>
              <w:rPr>
                <w:rFonts w:ascii="Times New Roman" w:eastAsia="Times New Roman" w:hAnsi="Times New Roman" w:cs="Arial"/>
                <w:sz w:val="24"/>
                <w:szCs w:val="20"/>
                <w:lang w:val="uk-UA" w:eastAsia="ru-RU"/>
              </w:rPr>
              <w:t>12</w:t>
            </w:r>
            <w:r w:rsidR="00B37450">
              <w:rPr>
                <w:rFonts w:ascii="Times New Roman" w:eastAsia="Times New Roman" w:hAnsi="Times New Roman" w:cs="Arial"/>
                <w:sz w:val="24"/>
                <w:szCs w:val="20"/>
                <w:lang w:eastAsia="ru-RU"/>
              </w:rPr>
              <w:t>.2020</w:t>
            </w:r>
            <w:r w:rsidR="00B37450" w:rsidRPr="00BE1C0C">
              <w:rPr>
                <w:rFonts w:ascii="Times New Roman" w:eastAsia="Times New Roman" w:hAnsi="Times New Roman" w:cs="Arial"/>
                <w:sz w:val="24"/>
                <w:szCs w:val="20"/>
                <w:lang w:eastAsia="ru-RU"/>
              </w:rPr>
              <w:t xml:space="preserve"> р.</w:t>
            </w:r>
          </w:p>
        </w:tc>
      </w:tr>
      <w:tr w:rsidR="00B37450" w:rsidRPr="00BE1C0C" w:rsidTr="000431F0">
        <w:trPr>
          <w:trHeight w:val="266"/>
        </w:trPr>
        <w:tc>
          <w:tcPr>
            <w:tcW w:w="6420" w:type="dxa"/>
            <w:tcBorders>
              <w:left w:val="single" w:sz="8" w:space="0" w:color="auto"/>
              <w:bottom w:val="single" w:sz="8" w:space="0" w:color="auto"/>
              <w:right w:val="single" w:sz="8" w:space="0" w:color="auto"/>
            </w:tcBorders>
            <w:shd w:val="clear" w:color="auto" w:fill="auto"/>
            <w:vAlign w:val="bottom"/>
          </w:tcPr>
          <w:p w:rsidR="00B37450" w:rsidRPr="00BE1C0C" w:rsidRDefault="00B37450"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Не поточні</w:t>
            </w:r>
          </w:p>
        </w:tc>
        <w:tc>
          <w:tcPr>
            <w:tcW w:w="1620" w:type="dxa"/>
            <w:tcBorders>
              <w:bottom w:val="single" w:sz="8" w:space="0" w:color="auto"/>
              <w:right w:val="single" w:sz="8" w:space="0" w:color="auto"/>
            </w:tcBorders>
            <w:shd w:val="clear" w:color="auto" w:fill="auto"/>
            <w:vAlign w:val="bottom"/>
          </w:tcPr>
          <w:p w:rsidR="00B37450" w:rsidRPr="00BE1C0C" w:rsidRDefault="00B37450" w:rsidP="000431F0">
            <w:pPr>
              <w:spacing w:after="0" w:line="0" w:lineRule="atLeast"/>
              <w:jc w:val="both"/>
              <w:rPr>
                <w:rFonts w:ascii="Times New Roman" w:eastAsia="Times New Roman" w:hAnsi="Times New Roman" w:cs="Arial"/>
                <w:sz w:val="23"/>
                <w:szCs w:val="20"/>
                <w:lang w:eastAsia="ru-RU"/>
              </w:rPr>
            </w:pPr>
          </w:p>
        </w:tc>
        <w:tc>
          <w:tcPr>
            <w:tcW w:w="2025" w:type="dxa"/>
            <w:tcBorders>
              <w:bottom w:val="single" w:sz="8" w:space="0" w:color="auto"/>
              <w:right w:val="single" w:sz="8" w:space="0" w:color="auto"/>
            </w:tcBorders>
            <w:shd w:val="clear" w:color="auto" w:fill="auto"/>
            <w:vAlign w:val="bottom"/>
          </w:tcPr>
          <w:p w:rsidR="00B37450" w:rsidRPr="00BE1C0C" w:rsidRDefault="00B37450" w:rsidP="000431F0">
            <w:pPr>
              <w:spacing w:after="0" w:line="0" w:lineRule="atLeast"/>
              <w:jc w:val="both"/>
              <w:rPr>
                <w:rFonts w:ascii="Times New Roman" w:eastAsia="Times New Roman" w:hAnsi="Times New Roman" w:cs="Arial"/>
                <w:sz w:val="23"/>
                <w:szCs w:val="20"/>
                <w:lang w:eastAsia="ru-RU"/>
              </w:rPr>
            </w:pPr>
          </w:p>
        </w:tc>
      </w:tr>
      <w:tr w:rsidR="00B37450" w:rsidRPr="00BE1C0C" w:rsidTr="000431F0">
        <w:trPr>
          <w:trHeight w:val="266"/>
        </w:trPr>
        <w:tc>
          <w:tcPr>
            <w:tcW w:w="6420" w:type="dxa"/>
            <w:tcBorders>
              <w:left w:val="single" w:sz="8" w:space="0" w:color="auto"/>
              <w:bottom w:val="single" w:sz="8" w:space="0" w:color="auto"/>
              <w:right w:val="single" w:sz="8" w:space="0" w:color="auto"/>
            </w:tcBorders>
            <w:shd w:val="clear" w:color="auto" w:fill="auto"/>
            <w:vAlign w:val="bottom"/>
          </w:tcPr>
          <w:p w:rsidR="00B37450" w:rsidRPr="00BE1C0C" w:rsidRDefault="00B37450"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Пайові внески в об'єднану кредитну спілку</w:t>
            </w:r>
          </w:p>
        </w:tc>
        <w:tc>
          <w:tcPr>
            <w:tcW w:w="1620" w:type="dxa"/>
            <w:tcBorders>
              <w:bottom w:val="single" w:sz="8" w:space="0" w:color="auto"/>
              <w:right w:val="single" w:sz="8" w:space="0" w:color="auto"/>
            </w:tcBorders>
            <w:shd w:val="clear" w:color="auto" w:fill="auto"/>
            <w:vAlign w:val="bottom"/>
          </w:tcPr>
          <w:p w:rsidR="00B37450" w:rsidRPr="000431F0" w:rsidRDefault="000431F0" w:rsidP="000431F0">
            <w:pPr>
              <w:spacing w:after="0" w:line="266" w:lineRule="exact"/>
              <w:ind w:right="3"/>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eastAsia="ru-RU"/>
              </w:rPr>
              <w:t>1</w:t>
            </w:r>
            <w:r>
              <w:rPr>
                <w:rFonts w:ascii="Times New Roman" w:eastAsia="Times New Roman" w:hAnsi="Times New Roman" w:cs="Arial"/>
                <w:sz w:val="24"/>
                <w:szCs w:val="20"/>
                <w:lang w:val="uk-UA" w:eastAsia="ru-RU"/>
              </w:rPr>
              <w:t>36</w:t>
            </w:r>
          </w:p>
        </w:tc>
        <w:tc>
          <w:tcPr>
            <w:tcW w:w="2025" w:type="dxa"/>
            <w:tcBorders>
              <w:bottom w:val="single" w:sz="8" w:space="0" w:color="auto"/>
              <w:right w:val="single" w:sz="8" w:space="0" w:color="auto"/>
            </w:tcBorders>
            <w:shd w:val="clear" w:color="auto" w:fill="auto"/>
            <w:vAlign w:val="bottom"/>
          </w:tcPr>
          <w:p w:rsidR="00B37450" w:rsidRPr="00067226" w:rsidRDefault="00C07C6D" w:rsidP="000431F0">
            <w:pPr>
              <w:spacing w:after="0" w:line="266" w:lineRule="exact"/>
              <w:ind w:right="3"/>
              <w:jc w:val="both"/>
              <w:rPr>
                <w:rFonts w:ascii="Times New Roman" w:eastAsia="Times New Roman" w:hAnsi="Times New Roman" w:cs="Arial"/>
                <w:color w:val="000000" w:themeColor="text1"/>
                <w:sz w:val="24"/>
                <w:szCs w:val="20"/>
                <w:lang w:eastAsia="ru-RU"/>
              </w:rPr>
            </w:pPr>
            <w:r w:rsidRPr="00067226">
              <w:rPr>
                <w:rFonts w:ascii="Times New Roman" w:eastAsia="Times New Roman" w:hAnsi="Times New Roman" w:cs="Arial"/>
                <w:color w:val="000000" w:themeColor="text1"/>
                <w:sz w:val="24"/>
                <w:szCs w:val="20"/>
                <w:lang w:eastAsia="ru-RU"/>
              </w:rPr>
              <w:t>75</w:t>
            </w:r>
          </w:p>
        </w:tc>
      </w:tr>
      <w:tr w:rsidR="00B37450" w:rsidRPr="00BE1C0C" w:rsidTr="000431F0">
        <w:trPr>
          <w:trHeight w:val="266"/>
        </w:trPr>
        <w:tc>
          <w:tcPr>
            <w:tcW w:w="6420" w:type="dxa"/>
            <w:tcBorders>
              <w:left w:val="single" w:sz="8" w:space="0" w:color="auto"/>
              <w:bottom w:val="single" w:sz="8" w:space="0" w:color="auto"/>
              <w:right w:val="single" w:sz="8" w:space="0" w:color="auto"/>
            </w:tcBorders>
            <w:shd w:val="clear" w:color="auto" w:fill="auto"/>
            <w:vAlign w:val="bottom"/>
          </w:tcPr>
          <w:p w:rsidR="00B37450" w:rsidRPr="00BE1C0C" w:rsidRDefault="00B37450"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Пайові внески в кооперативний банк</w:t>
            </w:r>
          </w:p>
        </w:tc>
        <w:tc>
          <w:tcPr>
            <w:tcW w:w="1620" w:type="dxa"/>
            <w:tcBorders>
              <w:bottom w:val="single" w:sz="8" w:space="0" w:color="auto"/>
              <w:right w:val="single" w:sz="8" w:space="0" w:color="auto"/>
            </w:tcBorders>
            <w:shd w:val="clear" w:color="auto" w:fill="auto"/>
            <w:vAlign w:val="bottom"/>
          </w:tcPr>
          <w:p w:rsidR="00B37450" w:rsidRPr="00BE1C0C" w:rsidRDefault="00B37450" w:rsidP="000431F0">
            <w:pPr>
              <w:spacing w:after="0" w:line="266" w:lineRule="exact"/>
              <w:ind w:right="3"/>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2025" w:type="dxa"/>
            <w:tcBorders>
              <w:bottom w:val="single" w:sz="8" w:space="0" w:color="auto"/>
              <w:right w:val="single" w:sz="8" w:space="0" w:color="auto"/>
            </w:tcBorders>
            <w:shd w:val="clear" w:color="auto" w:fill="auto"/>
            <w:vAlign w:val="bottom"/>
          </w:tcPr>
          <w:p w:rsidR="00B37450" w:rsidRPr="002D2F70" w:rsidRDefault="002D2F70" w:rsidP="000431F0">
            <w:pPr>
              <w:spacing w:after="0" w:line="266" w:lineRule="exact"/>
              <w:ind w:right="3"/>
              <w:jc w:val="both"/>
              <w:rPr>
                <w:rFonts w:ascii="Times New Roman" w:eastAsia="Times New Roman" w:hAnsi="Times New Roman" w:cs="Arial"/>
                <w:color w:val="000000" w:themeColor="text1"/>
                <w:sz w:val="24"/>
                <w:szCs w:val="20"/>
                <w:lang w:val="uk-UA" w:eastAsia="ru-RU"/>
              </w:rPr>
            </w:pPr>
            <w:r>
              <w:rPr>
                <w:rFonts w:ascii="Times New Roman" w:eastAsia="Times New Roman" w:hAnsi="Times New Roman" w:cs="Arial"/>
                <w:color w:val="000000" w:themeColor="text1"/>
                <w:sz w:val="24"/>
                <w:szCs w:val="20"/>
                <w:lang w:val="uk-UA" w:eastAsia="ru-RU"/>
              </w:rPr>
              <w:t>--</w:t>
            </w:r>
          </w:p>
        </w:tc>
      </w:tr>
      <w:tr w:rsidR="00B37450" w:rsidRPr="00BE1C0C" w:rsidTr="000431F0">
        <w:trPr>
          <w:trHeight w:val="266"/>
        </w:trPr>
        <w:tc>
          <w:tcPr>
            <w:tcW w:w="6420" w:type="dxa"/>
            <w:tcBorders>
              <w:left w:val="single" w:sz="8" w:space="0" w:color="auto"/>
              <w:bottom w:val="single" w:sz="8" w:space="0" w:color="auto"/>
              <w:right w:val="single" w:sz="8" w:space="0" w:color="auto"/>
            </w:tcBorders>
            <w:shd w:val="clear" w:color="auto" w:fill="auto"/>
            <w:vAlign w:val="bottom"/>
          </w:tcPr>
          <w:p w:rsidR="00B37450" w:rsidRPr="00BE1C0C" w:rsidRDefault="00B37450"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 xml:space="preserve">Резерв </w:t>
            </w:r>
            <w:proofErr w:type="gramStart"/>
            <w:r w:rsidRPr="00BE1C0C">
              <w:rPr>
                <w:rFonts w:ascii="Courier New" w:eastAsia="Courier New" w:hAnsi="Courier New" w:cs="Arial"/>
                <w:sz w:val="18"/>
                <w:szCs w:val="20"/>
                <w:lang w:eastAsia="ru-RU"/>
              </w:rPr>
              <w:t>п</w:t>
            </w:r>
            <w:proofErr w:type="gramEnd"/>
            <w:r w:rsidRPr="00BE1C0C">
              <w:rPr>
                <w:rFonts w:ascii="Courier New" w:eastAsia="Courier New" w:hAnsi="Courier New" w:cs="Arial"/>
                <w:sz w:val="18"/>
                <w:szCs w:val="20"/>
                <w:lang w:eastAsia="ru-RU"/>
              </w:rPr>
              <w:t>ід зменшення корисності</w:t>
            </w:r>
          </w:p>
        </w:tc>
        <w:tc>
          <w:tcPr>
            <w:tcW w:w="1620" w:type="dxa"/>
            <w:tcBorders>
              <w:bottom w:val="single" w:sz="8" w:space="0" w:color="auto"/>
              <w:right w:val="single" w:sz="8" w:space="0" w:color="auto"/>
            </w:tcBorders>
            <w:shd w:val="clear" w:color="auto" w:fill="auto"/>
            <w:vAlign w:val="bottom"/>
          </w:tcPr>
          <w:p w:rsidR="00B37450" w:rsidRPr="00BE1C0C" w:rsidRDefault="00B37450" w:rsidP="000431F0">
            <w:pPr>
              <w:spacing w:after="0" w:line="266" w:lineRule="exact"/>
              <w:ind w:right="3"/>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2025" w:type="dxa"/>
            <w:tcBorders>
              <w:bottom w:val="single" w:sz="8" w:space="0" w:color="auto"/>
              <w:right w:val="single" w:sz="8" w:space="0" w:color="auto"/>
            </w:tcBorders>
            <w:shd w:val="clear" w:color="auto" w:fill="auto"/>
            <w:vAlign w:val="bottom"/>
          </w:tcPr>
          <w:p w:rsidR="00B37450" w:rsidRPr="00067226" w:rsidRDefault="00B37450" w:rsidP="000431F0">
            <w:pPr>
              <w:spacing w:after="0" w:line="266" w:lineRule="exact"/>
              <w:ind w:right="3"/>
              <w:jc w:val="both"/>
              <w:rPr>
                <w:rFonts w:ascii="Times New Roman" w:eastAsia="Times New Roman" w:hAnsi="Times New Roman" w:cs="Arial"/>
                <w:color w:val="000000" w:themeColor="text1"/>
                <w:sz w:val="24"/>
                <w:szCs w:val="20"/>
                <w:lang w:eastAsia="ru-RU"/>
              </w:rPr>
            </w:pPr>
          </w:p>
        </w:tc>
      </w:tr>
      <w:tr w:rsidR="00B37450" w:rsidRPr="00BE1C0C" w:rsidTr="000431F0">
        <w:trPr>
          <w:trHeight w:val="266"/>
        </w:trPr>
        <w:tc>
          <w:tcPr>
            <w:tcW w:w="6420" w:type="dxa"/>
            <w:tcBorders>
              <w:left w:val="single" w:sz="8" w:space="0" w:color="auto"/>
              <w:bottom w:val="single" w:sz="8" w:space="0" w:color="auto"/>
              <w:right w:val="single" w:sz="8" w:space="0" w:color="auto"/>
            </w:tcBorders>
            <w:shd w:val="clear" w:color="auto" w:fill="auto"/>
            <w:vAlign w:val="bottom"/>
          </w:tcPr>
          <w:p w:rsidR="00B37450" w:rsidRPr="00BE1C0C" w:rsidRDefault="00B37450"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Не поточні фінансові інвестиції всього</w:t>
            </w:r>
          </w:p>
        </w:tc>
        <w:tc>
          <w:tcPr>
            <w:tcW w:w="1620" w:type="dxa"/>
            <w:tcBorders>
              <w:bottom w:val="single" w:sz="8" w:space="0" w:color="auto"/>
              <w:right w:val="single" w:sz="8" w:space="0" w:color="auto"/>
            </w:tcBorders>
            <w:shd w:val="clear" w:color="auto" w:fill="auto"/>
            <w:vAlign w:val="bottom"/>
          </w:tcPr>
          <w:p w:rsidR="00B37450" w:rsidRPr="000431F0" w:rsidRDefault="000431F0" w:rsidP="000431F0">
            <w:pPr>
              <w:spacing w:after="0" w:line="266" w:lineRule="exact"/>
              <w:ind w:right="3"/>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eastAsia="ru-RU"/>
              </w:rPr>
              <w:t>1</w:t>
            </w:r>
            <w:r>
              <w:rPr>
                <w:rFonts w:ascii="Times New Roman" w:eastAsia="Times New Roman" w:hAnsi="Times New Roman" w:cs="Arial"/>
                <w:sz w:val="24"/>
                <w:szCs w:val="20"/>
                <w:lang w:val="uk-UA" w:eastAsia="ru-RU"/>
              </w:rPr>
              <w:t>36</w:t>
            </w:r>
          </w:p>
        </w:tc>
        <w:tc>
          <w:tcPr>
            <w:tcW w:w="2025" w:type="dxa"/>
            <w:tcBorders>
              <w:bottom w:val="single" w:sz="8" w:space="0" w:color="auto"/>
              <w:right w:val="single" w:sz="8" w:space="0" w:color="auto"/>
            </w:tcBorders>
            <w:shd w:val="clear" w:color="auto" w:fill="auto"/>
            <w:vAlign w:val="bottom"/>
          </w:tcPr>
          <w:p w:rsidR="00B37450" w:rsidRPr="00067226" w:rsidRDefault="00C07C6D" w:rsidP="000431F0">
            <w:pPr>
              <w:spacing w:after="0" w:line="266" w:lineRule="exact"/>
              <w:ind w:right="3"/>
              <w:jc w:val="both"/>
              <w:rPr>
                <w:rFonts w:ascii="Times New Roman" w:eastAsia="Times New Roman" w:hAnsi="Times New Roman" w:cs="Arial"/>
                <w:color w:val="000000" w:themeColor="text1"/>
                <w:sz w:val="24"/>
                <w:szCs w:val="20"/>
                <w:lang w:val="en-US" w:eastAsia="ru-RU"/>
              </w:rPr>
            </w:pPr>
            <w:r w:rsidRPr="00067226">
              <w:rPr>
                <w:rFonts w:ascii="Times New Roman" w:eastAsia="Times New Roman" w:hAnsi="Times New Roman" w:cs="Arial"/>
                <w:color w:val="000000" w:themeColor="text1"/>
                <w:sz w:val="24"/>
                <w:szCs w:val="20"/>
                <w:lang w:val="en-US" w:eastAsia="ru-RU"/>
              </w:rPr>
              <w:t>75</w:t>
            </w:r>
          </w:p>
        </w:tc>
      </w:tr>
      <w:tr w:rsidR="00B37450" w:rsidRPr="00BE1C0C" w:rsidTr="00C07C6D">
        <w:trPr>
          <w:trHeight w:val="135"/>
        </w:trPr>
        <w:tc>
          <w:tcPr>
            <w:tcW w:w="6420" w:type="dxa"/>
            <w:tcBorders>
              <w:left w:val="single" w:sz="8" w:space="0" w:color="auto"/>
              <w:bottom w:val="single" w:sz="8" w:space="0" w:color="auto"/>
              <w:right w:val="single" w:sz="8" w:space="0" w:color="auto"/>
            </w:tcBorders>
            <w:shd w:val="clear" w:color="auto" w:fill="auto"/>
            <w:vAlign w:val="bottom"/>
          </w:tcPr>
          <w:p w:rsidR="00B37450" w:rsidRPr="00BE1C0C" w:rsidRDefault="00B37450"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Поточні</w:t>
            </w:r>
          </w:p>
        </w:tc>
        <w:tc>
          <w:tcPr>
            <w:tcW w:w="1620" w:type="dxa"/>
            <w:tcBorders>
              <w:bottom w:val="single" w:sz="8" w:space="0" w:color="auto"/>
              <w:right w:val="single" w:sz="8" w:space="0" w:color="auto"/>
            </w:tcBorders>
            <w:shd w:val="clear" w:color="auto" w:fill="auto"/>
            <w:vAlign w:val="bottom"/>
          </w:tcPr>
          <w:p w:rsidR="00B37450" w:rsidRPr="002D2F70" w:rsidRDefault="002D2F70" w:rsidP="000431F0">
            <w:pPr>
              <w:spacing w:after="0" w:line="0" w:lineRule="atLeast"/>
              <w:jc w:val="both"/>
              <w:rPr>
                <w:rFonts w:ascii="Times New Roman" w:eastAsia="Times New Roman" w:hAnsi="Times New Roman" w:cs="Arial"/>
                <w:sz w:val="23"/>
                <w:szCs w:val="20"/>
                <w:lang w:val="uk-UA" w:eastAsia="ru-RU"/>
              </w:rPr>
            </w:pPr>
            <w:r>
              <w:rPr>
                <w:rFonts w:ascii="Times New Roman" w:eastAsia="Times New Roman" w:hAnsi="Times New Roman" w:cs="Arial"/>
                <w:sz w:val="23"/>
                <w:szCs w:val="20"/>
                <w:lang w:val="uk-UA" w:eastAsia="ru-RU"/>
              </w:rPr>
              <w:t>---</w:t>
            </w:r>
          </w:p>
        </w:tc>
        <w:tc>
          <w:tcPr>
            <w:tcW w:w="2025" w:type="dxa"/>
            <w:tcBorders>
              <w:bottom w:val="single" w:sz="8" w:space="0" w:color="auto"/>
              <w:right w:val="single" w:sz="8" w:space="0" w:color="auto"/>
            </w:tcBorders>
            <w:shd w:val="clear" w:color="auto" w:fill="auto"/>
            <w:vAlign w:val="bottom"/>
          </w:tcPr>
          <w:p w:rsidR="00B37450" w:rsidRPr="002D2F70" w:rsidRDefault="002D2F70" w:rsidP="000431F0">
            <w:pPr>
              <w:spacing w:after="0" w:line="0" w:lineRule="atLeast"/>
              <w:jc w:val="both"/>
              <w:rPr>
                <w:rFonts w:ascii="Times New Roman" w:eastAsia="Times New Roman" w:hAnsi="Times New Roman" w:cs="Arial"/>
                <w:color w:val="000000" w:themeColor="text1"/>
                <w:sz w:val="23"/>
                <w:szCs w:val="20"/>
                <w:lang w:val="uk-UA" w:eastAsia="ru-RU"/>
              </w:rPr>
            </w:pPr>
            <w:r>
              <w:rPr>
                <w:rFonts w:ascii="Times New Roman" w:eastAsia="Times New Roman" w:hAnsi="Times New Roman" w:cs="Arial"/>
                <w:color w:val="000000" w:themeColor="text1"/>
                <w:sz w:val="23"/>
                <w:szCs w:val="20"/>
                <w:lang w:val="uk-UA" w:eastAsia="ru-RU"/>
              </w:rPr>
              <w:t>--</w:t>
            </w:r>
          </w:p>
        </w:tc>
      </w:tr>
      <w:tr w:rsidR="00B37450" w:rsidRPr="00BE1C0C" w:rsidTr="000431F0">
        <w:trPr>
          <w:trHeight w:val="160"/>
        </w:trPr>
        <w:tc>
          <w:tcPr>
            <w:tcW w:w="6420" w:type="dxa"/>
            <w:tcBorders>
              <w:left w:val="single" w:sz="8" w:space="0" w:color="auto"/>
              <w:right w:val="single" w:sz="8" w:space="0" w:color="auto"/>
            </w:tcBorders>
            <w:shd w:val="clear" w:color="auto" w:fill="auto"/>
            <w:vAlign w:val="bottom"/>
          </w:tcPr>
          <w:p w:rsidR="00B37450" w:rsidRPr="00BE1C0C" w:rsidRDefault="00B37450" w:rsidP="000431F0">
            <w:pPr>
              <w:spacing w:after="0" w:line="160" w:lineRule="exac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Строкові депозити, що розміщені на термі</w:t>
            </w:r>
            <w:proofErr w:type="gramStart"/>
            <w:r w:rsidRPr="00BE1C0C">
              <w:rPr>
                <w:rFonts w:ascii="Courier New" w:eastAsia="Courier New" w:hAnsi="Courier New" w:cs="Arial"/>
                <w:sz w:val="18"/>
                <w:szCs w:val="20"/>
                <w:lang w:eastAsia="ru-RU"/>
              </w:rPr>
              <w:t>н б</w:t>
            </w:r>
            <w:proofErr w:type="gramEnd"/>
            <w:r w:rsidRPr="00BE1C0C">
              <w:rPr>
                <w:rFonts w:ascii="Courier New" w:eastAsia="Courier New" w:hAnsi="Courier New" w:cs="Arial"/>
                <w:sz w:val="18"/>
                <w:szCs w:val="20"/>
                <w:lang w:eastAsia="ru-RU"/>
              </w:rPr>
              <w:t>ільше, ніж 90</w:t>
            </w:r>
          </w:p>
        </w:tc>
        <w:tc>
          <w:tcPr>
            <w:tcW w:w="1620" w:type="dxa"/>
            <w:tcBorders>
              <w:right w:val="single" w:sz="8" w:space="0" w:color="auto"/>
            </w:tcBorders>
            <w:shd w:val="clear" w:color="auto" w:fill="auto"/>
            <w:vAlign w:val="bottom"/>
          </w:tcPr>
          <w:p w:rsidR="00B37450" w:rsidRPr="000431F0" w:rsidRDefault="00B37450" w:rsidP="000431F0">
            <w:pPr>
              <w:spacing w:after="0" w:line="160" w:lineRule="exact"/>
              <w:ind w:right="3"/>
              <w:jc w:val="both"/>
              <w:rPr>
                <w:rFonts w:ascii="Times New Roman" w:eastAsia="Times New Roman" w:hAnsi="Times New Roman" w:cs="Arial"/>
                <w:sz w:val="24"/>
                <w:szCs w:val="24"/>
                <w:lang w:val="uk-UA" w:eastAsia="ru-RU"/>
              </w:rPr>
            </w:pPr>
          </w:p>
        </w:tc>
        <w:tc>
          <w:tcPr>
            <w:tcW w:w="2025" w:type="dxa"/>
            <w:tcBorders>
              <w:right w:val="single" w:sz="8" w:space="0" w:color="auto"/>
            </w:tcBorders>
            <w:shd w:val="clear" w:color="auto" w:fill="auto"/>
            <w:vAlign w:val="bottom"/>
          </w:tcPr>
          <w:p w:rsidR="00B37450" w:rsidRPr="00067226" w:rsidRDefault="00B37450" w:rsidP="000431F0">
            <w:pPr>
              <w:spacing w:after="0" w:line="160" w:lineRule="exact"/>
              <w:ind w:right="3"/>
              <w:jc w:val="both"/>
              <w:rPr>
                <w:rFonts w:ascii="Times New Roman" w:eastAsia="Times New Roman" w:hAnsi="Times New Roman" w:cs="Arial"/>
                <w:color w:val="000000" w:themeColor="text1"/>
                <w:sz w:val="24"/>
                <w:szCs w:val="24"/>
                <w:lang w:val="uk-UA" w:eastAsia="ru-RU"/>
              </w:rPr>
            </w:pPr>
          </w:p>
        </w:tc>
      </w:tr>
      <w:tr w:rsidR="00B37450" w:rsidRPr="00BE1C0C" w:rsidTr="000431F0">
        <w:trPr>
          <w:trHeight w:val="238"/>
        </w:trPr>
        <w:tc>
          <w:tcPr>
            <w:tcW w:w="6420" w:type="dxa"/>
            <w:tcBorders>
              <w:left w:val="single" w:sz="8" w:space="0" w:color="auto"/>
              <w:bottom w:val="single" w:sz="8" w:space="0" w:color="auto"/>
              <w:right w:val="single" w:sz="8" w:space="0" w:color="auto"/>
            </w:tcBorders>
            <w:shd w:val="clear" w:color="auto" w:fill="auto"/>
            <w:vAlign w:val="bottom"/>
          </w:tcPr>
          <w:p w:rsidR="00B37450" w:rsidRPr="00BE1C0C" w:rsidRDefault="00B37450"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 xml:space="preserve">днів та </w:t>
            </w:r>
            <w:proofErr w:type="gramStart"/>
            <w:r w:rsidRPr="00BE1C0C">
              <w:rPr>
                <w:rFonts w:ascii="Courier New" w:eastAsia="Courier New" w:hAnsi="Courier New" w:cs="Arial"/>
                <w:sz w:val="18"/>
                <w:szCs w:val="20"/>
                <w:lang w:eastAsia="ru-RU"/>
              </w:rPr>
              <w:t>прострочен</w:t>
            </w:r>
            <w:proofErr w:type="gramEnd"/>
            <w:r w:rsidRPr="00BE1C0C">
              <w:rPr>
                <w:rFonts w:ascii="Courier New" w:eastAsia="Courier New" w:hAnsi="Courier New" w:cs="Arial"/>
                <w:sz w:val="18"/>
                <w:szCs w:val="20"/>
                <w:lang w:eastAsia="ru-RU"/>
              </w:rPr>
              <w:t>і депозити</w:t>
            </w:r>
          </w:p>
        </w:tc>
        <w:tc>
          <w:tcPr>
            <w:tcW w:w="1620" w:type="dxa"/>
            <w:tcBorders>
              <w:bottom w:val="single" w:sz="8" w:space="0" w:color="auto"/>
              <w:right w:val="single" w:sz="8" w:space="0" w:color="auto"/>
            </w:tcBorders>
            <w:shd w:val="clear" w:color="auto" w:fill="auto"/>
            <w:vAlign w:val="bottom"/>
          </w:tcPr>
          <w:p w:rsidR="00B37450" w:rsidRPr="000431F0" w:rsidRDefault="000431F0" w:rsidP="000431F0">
            <w:pPr>
              <w:spacing w:after="0" w:line="0" w:lineRule="atLeast"/>
              <w:jc w:val="both"/>
              <w:rPr>
                <w:rFonts w:ascii="Times New Roman" w:eastAsia="Times New Roman" w:hAnsi="Times New Roman" w:cs="Arial"/>
                <w:sz w:val="24"/>
                <w:szCs w:val="24"/>
                <w:lang w:val="uk-UA" w:eastAsia="ru-RU"/>
              </w:rPr>
            </w:pPr>
            <w:r w:rsidRPr="000431F0">
              <w:rPr>
                <w:rFonts w:ascii="Times New Roman" w:eastAsia="Times New Roman" w:hAnsi="Times New Roman" w:cs="Arial"/>
                <w:sz w:val="24"/>
                <w:szCs w:val="24"/>
                <w:lang w:val="uk-UA" w:eastAsia="ru-RU"/>
              </w:rPr>
              <w:t>30</w:t>
            </w:r>
          </w:p>
        </w:tc>
        <w:tc>
          <w:tcPr>
            <w:tcW w:w="2025" w:type="dxa"/>
            <w:tcBorders>
              <w:bottom w:val="single" w:sz="8" w:space="0" w:color="auto"/>
              <w:right w:val="single" w:sz="8" w:space="0" w:color="auto"/>
            </w:tcBorders>
            <w:shd w:val="clear" w:color="auto" w:fill="auto"/>
            <w:vAlign w:val="bottom"/>
          </w:tcPr>
          <w:p w:rsidR="00B37450" w:rsidRPr="00067226" w:rsidRDefault="00067226" w:rsidP="000431F0">
            <w:pPr>
              <w:spacing w:after="0" w:line="0" w:lineRule="atLeast"/>
              <w:jc w:val="both"/>
              <w:rPr>
                <w:rFonts w:ascii="Times New Roman" w:eastAsia="Times New Roman" w:hAnsi="Times New Roman" w:cs="Arial"/>
                <w:color w:val="000000" w:themeColor="text1"/>
                <w:sz w:val="24"/>
                <w:szCs w:val="24"/>
                <w:lang w:val="uk-UA" w:eastAsia="ru-RU"/>
              </w:rPr>
            </w:pPr>
            <w:r w:rsidRPr="00067226">
              <w:rPr>
                <w:rFonts w:ascii="Times New Roman" w:eastAsia="Times New Roman" w:hAnsi="Times New Roman" w:cs="Arial"/>
                <w:color w:val="000000" w:themeColor="text1"/>
                <w:sz w:val="24"/>
                <w:szCs w:val="24"/>
                <w:lang w:val="uk-UA" w:eastAsia="ru-RU"/>
              </w:rPr>
              <w:t>3</w:t>
            </w:r>
            <w:r w:rsidR="000431F0" w:rsidRPr="00067226">
              <w:rPr>
                <w:rFonts w:ascii="Times New Roman" w:eastAsia="Times New Roman" w:hAnsi="Times New Roman" w:cs="Arial"/>
                <w:color w:val="000000" w:themeColor="text1"/>
                <w:sz w:val="24"/>
                <w:szCs w:val="24"/>
                <w:lang w:val="uk-UA" w:eastAsia="ru-RU"/>
              </w:rPr>
              <w:t>90</w:t>
            </w:r>
          </w:p>
        </w:tc>
      </w:tr>
      <w:tr w:rsidR="00B37450" w:rsidRPr="00BE1C0C" w:rsidTr="000431F0">
        <w:trPr>
          <w:trHeight w:val="266"/>
        </w:trPr>
        <w:tc>
          <w:tcPr>
            <w:tcW w:w="6420" w:type="dxa"/>
            <w:tcBorders>
              <w:left w:val="single" w:sz="8" w:space="0" w:color="auto"/>
              <w:bottom w:val="single" w:sz="8" w:space="0" w:color="auto"/>
              <w:right w:val="single" w:sz="8" w:space="0" w:color="auto"/>
            </w:tcBorders>
            <w:shd w:val="clear" w:color="auto" w:fill="auto"/>
            <w:vAlign w:val="bottom"/>
          </w:tcPr>
          <w:p w:rsidR="00B37450" w:rsidRPr="00BE1C0C" w:rsidRDefault="00B37450"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 xml:space="preserve">Резерв </w:t>
            </w:r>
            <w:proofErr w:type="gramStart"/>
            <w:r w:rsidRPr="00BE1C0C">
              <w:rPr>
                <w:rFonts w:ascii="Courier New" w:eastAsia="Courier New" w:hAnsi="Courier New" w:cs="Arial"/>
                <w:sz w:val="18"/>
                <w:szCs w:val="20"/>
                <w:lang w:eastAsia="ru-RU"/>
              </w:rPr>
              <w:t>п</w:t>
            </w:r>
            <w:proofErr w:type="gramEnd"/>
            <w:r w:rsidRPr="00BE1C0C">
              <w:rPr>
                <w:rFonts w:ascii="Courier New" w:eastAsia="Courier New" w:hAnsi="Courier New" w:cs="Arial"/>
                <w:sz w:val="18"/>
                <w:szCs w:val="20"/>
                <w:lang w:eastAsia="ru-RU"/>
              </w:rPr>
              <w:t>ід зменшення корисності</w:t>
            </w:r>
          </w:p>
        </w:tc>
        <w:tc>
          <w:tcPr>
            <w:tcW w:w="1620" w:type="dxa"/>
            <w:tcBorders>
              <w:bottom w:val="single" w:sz="8" w:space="0" w:color="auto"/>
              <w:right w:val="single" w:sz="8" w:space="0" w:color="auto"/>
            </w:tcBorders>
            <w:shd w:val="clear" w:color="auto" w:fill="auto"/>
            <w:vAlign w:val="bottom"/>
          </w:tcPr>
          <w:p w:rsidR="00B37450" w:rsidRPr="00BE1C0C" w:rsidRDefault="00B37450" w:rsidP="000431F0">
            <w:pPr>
              <w:spacing w:after="0" w:line="266" w:lineRule="exact"/>
              <w:ind w:right="3"/>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2025" w:type="dxa"/>
            <w:tcBorders>
              <w:bottom w:val="single" w:sz="8" w:space="0" w:color="auto"/>
              <w:right w:val="single" w:sz="8" w:space="0" w:color="auto"/>
            </w:tcBorders>
            <w:shd w:val="clear" w:color="auto" w:fill="auto"/>
            <w:vAlign w:val="bottom"/>
          </w:tcPr>
          <w:p w:rsidR="00B37450" w:rsidRPr="002D2F70" w:rsidRDefault="002D2F70" w:rsidP="000431F0">
            <w:pPr>
              <w:spacing w:after="0" w:line="266" w:lineRule="exact"/>
              <w:ind w:right="3"/>
              <w:jc w:val="both"/>
              <w:rPr>
                <w:rFonts w:ascii="Times New Roman" w:eastAsia="Times New Roman" w:hAnsi="Times New Roman" w:cs="Arial"/>
                <w:color w:val="000000" w:themeColor="text1"/>
                <w:sz w:val="24"/>
                <w:szCs w:val="20"/>
                <w:lang w:val="uk-UA" w:eastAsia="ru-RU"/>
              </w:rPr>
            </w:pPr>
            <w:r>
              <w:rPr>
                <w:rFonts w:ascii="Times New Roman" w:eastAsia="Times New Roman" w:hAnsi="Times New Roman" w:cs="Arial"/>
                <w:color w:val="000000" w:themeColor="text1"/>
                <w:sz w:val="24"/>
                <w:szCs w:val="20"/>
                <w:lang w:val="uk-UA" w:eastAsia="ru-RU"/>
              </w:rPr>
              <w:t>---</w:t>
            </w:r>
          </w:p>
        </w:tc>
      </w:tr>
      <w:tr w:rsidR="00B37450" w:rsidRPr="00BE1C0C" w:rsidTr="000431F0">
        <w:trPr>
          <w:trHeight w:val="266"/>
        </w:trPr>
        <w:tc>
          <w:tcPr>
            <w:tcW w:w="6420" w:type="dxa"/>
            <w:tcBorders>
              <w:left w:val="single" w:sz="8" w:space="0" w:color="auto"/>
              <w:bottom w:val="single" w:sz="8" w:space="0" w:color="auto"/>
              <w:right w:val="single" w:sz="8" w:space="0" w:color="auto"/>
            </w:tcBorders>
            <w:shd w:val="clear" w:color="auto" w:fill="auto"/>
            <w:vAlign w:val="bottom"/>
          </w:tcPr>
          <w:p w:rsidR="00B37450" w:rsidRPr="00BE1C0C" w:rsidRDefault="00B37450"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Поточні фінансові інвестиції всього</w:t>
            </w:r>
          </w:p>
        </w:tc>
        <w:tc>
          <w:tcPr>
            <w:tcW w:w="1620" w:type="dxa"/>
            <w:tcBorders>
              <w:bottom w:val="single" w:sz="8" w:space="0" w:color="auto"/>
              <w:right w:val="single" w:sz="8" w:space="0" w:color="auto"/>
            </w:tcBorders>
            <w:shd w:val="clear" w:color="auto" w:fill="auto"/>
            <w:vAlign w:val="bottom"/>
          </w:tcPr>
          <w:p w:rsidR="00B37450" w:rsidRPr="00BE1C0C" w:rsidRDefault="00B37450" w:rsidP="000431F0">
            <w:pPr>
              <w:spacing w:after="0" w:line="266" w:lineRule="exact"/>
              <w:ind w:right="3"/>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30</w:t>
            </w:r>
          </w:p>
        </w:tc>
        <w:tc>
          <w:tcPr>
            <w:tcW w:w="2025" w:type="dxa"/>
            <w:tcBorders>
              <w:bottom w:val="single" w:sz="8" w:space="0" w:color="auto"/>
              <w:right w:val="single" w:sz="8" w:space="0" w:color="auto"/>
            </w:tcBorders>
            <w:shd w:val="clear" w:color="auto" w:fill="auto"/>
            <w:vAlign w:val="bottom"/>
          </w:tcPr>
          <w:p w:rsidR="00B37450" w:rsidRPr="00067226" w:rsidRDefault="00067226" w:rsidP="000431F0">
            <w:pPr>
              <w:spacing w:after="0" w:line="266" w:lineRule="exact"/>
              <w:ind w:right="3"/>
              <w:jc w:val="both"/>
              <w:rPr>
                <w:rFonts w:ascii="Times New Roman" w:eastAsia="Times New Roman" w:hAnsi="Times New Roman" w:cs="Arial"/>
                <w:color w:val="000000" w:themeColor="text1"/>
                <w:sz w:val="24"/>
                <w:szCs w:val="20"/>
                <w:lang w:val="en-US" w:eastAsia="ru-RU"/>
              </w:rPr>
            </w:pPr>
            <w:r w:rsidRPr="00067226">
              <w:rPr>
                <w:rFonts w:ascii="Times New Roman" w:eastAsia="Times New Roman" w:hAnsi="Times New Roman" w:cs="Arial"/>
                <w:color w:val="000000" w:themeColor="text1"/>
                <w:sz w:val="24"/>
                <w:szCs w:val="20"/>
                <w:lang w:eastAsia="ru-RU"/>
              </w:rPr>
              <w:t>3</w:t>
            </w:r>
            <w:r w:rsidR="00C07C6D" w:rsidRPr="00067226">
              <w:rPr>
                <w:rFonts w:ascii="Times New Roman" w:eastAsia="Times New Roman" w:hAnsi="Times New Roman" w:cs="Arial"/>
                <w:color w:val="000000" w:themeColor="text1"/>
                <w:sz w:val="24"/>
                <w:szCs w:val="20"/>
                <w:lang w:val="en-US" w:eastAsia="ru-RU"/>
              </w:rPr>
              <w:t>90</w:t>
            </w:r>
          </w:p>
        </w:tc>
      </w:tr>
      <w:tr w:rsidR="00B37450" w:rsidRPr="00BE1C0C" w:rsidTr="000431F0">
        <w:trPr>
          <w:trHeight w:val="266"/>
        </w:trPr>
        <w:tc>
          <w:tcPr>
            <w:tcW w:w="6420" w:type="dxa"/>
            <w:tcBorders>
              <w:left w:val="single" w:sz="8" w:space="0" w:color="auto"/>
              <w:bottom w:val="single" w:sz="8" w:space="0" w:color="auto"/>
              <w:right w:val="single" w:sz="8" w:space="0" w:color="auto"/>
            </w:tcBorders>
            <w:shd w:val="clear" w:color="auto" w:fill="auto"/>
            <w:vAlign w:val="bottom"/>
          </w:tcPr>
          <w:p w:rsidR="00B37450" w:rsidRPr="00BE1C0C" w:rsidRDefault="00B37450"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Фінансові інвестиції всього</w:t>
            </w:r>
          </w:p>
        </w:tc>
        <w:tc>
          <w:tcPr>
            <w:tcW w:w="1620" w:type="dxa"/>
            <w:tcBorders>
              <w:bottom w:val="single" w:sz="8" w:space="0" w:color="auto"/>
              <w:right w:val="single" w:sz="8" w:space="0" w:color="auto"/>
            </w:tcBorders>
            <w:shd w:val="clear" w:color="auto" w:fill="auto"/>
            <w:vAlign w:val="bottom"/>
          </w:tcPr>
          <w:p w:rsidR="00B37450" w:rsidRPr="000431F0" w:rsidRDefault="000431F0" w:rsidP="000431F0">
            <w:pPr>
              <w:spacing w:after="0" w:line="266" w:lineRule="exact"/>
              <w:ind w:right="3"/>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eastAsia="ru-RU"/>
              </w:rPr>
              <w:t>1</w:t>
            </w:r>
            <w:r>
              <w:rPr>
                <w:rFonts w:ascii="Times New Roman" w:eastAsia="Times New Roman" w:hAnsi="Times New Roman" w:cs="Arial"/>
                <w:sz w:val="24"/>
                <w:szCs w:val="20"/>
                <w:lang w:val="uk-UA" w:eastAsia="ru-RU"/>
              </w:rPr>
              <w:t>66</w:t>
            </w:r>
          </w:p>
        </w:tc>
        <w:tc>
          <w:tcPr>
            <w:tcW w:w="2025" w:type="dxa"/>
            <w:tcBorders>
              <w:bottom w:val="single" w:sz="8" w:space="0" w:color="auto"/>
              <w:right w:val="single" w:sz="8" w:space="0" w:color="auto"/>
            </w:tcBorders>
            <w:shd w:val="clear" w:color="auto" w:fill="auto"/>
            <w:vAlign w:val="bottom"/>
          </w:tcPr>
          <w:p w:rsidR="00B37450" w:rsidRPr="00067226" w:rsidRDefault="00067226" w:rsidP="000431F0">
            <w:pPr>
              <w:spacing w:after="0" w:line="266" w:lineRule="exact"/>
              <w:ind w:right="3"/>
              <w:jc w:val="both"/>
              <w:rPr>
                <w:rFonts w:ascii="Times New Roman" w:eastAsia="Times New Roman" w:hAnsi="Times New Roman" w:cs="Arial"/>
                <w:color w:val="000000" w:themeColor="text1"/>
                <w:sz w:val="24"/>
                <w:szCs w:val="20"/>
                <w:lang w:val="en-US" w:eastAsia="ru-RU"/>
              </w:rPr>
            </w:pPr>
            <w:r w:rsidRPr="00067226">
              <w:rPr>
                <w:rFonts w:ascii="Times New Roman" w:eastAsia="Times New Roman" w:hAnsi="Times New Roman" w:cs="Arial"/>
                <w:color w:val="000000" w:themeColor="text1"/>
                <w:sz w:val="24"/>
                <w:szCs w:val="20"/>
                <w:lang w:eastAsia="ru-RU"/>
              </w:rPr>
              <w:t>4</w:t>
            </w:r>
            <w:r w:rsidR="00C07C6D" w:rsidRPr="00067226">
              <w:rPr>
                <w:rFonts w:ascii="Times New Roman" w:eastAsia="Times New Roman" w:hAnsi="Times New Roman" w:cs="Arial"/>
                <w:color w:val="000000" w:themeColor="text1"/>
                <w:sz w:val="24"/>
                <w:szCs w:val="20"/>
                <w:lang w:val="en-US" w:eastAsia="ru-RU"/>
              </w:rPr>
              <w:t>65</w:t>
            </w:r>
          </w:p>
        </w:tc>
      </w:tr>
    </w:tbl>
    <w:p w:rsidR="00B37450" w:rsidRPr="00C07C6D" w:rsidRDefault="00B37450" w:rsidP="00B37450">
      <w:pPr>
        <w:spacing w:after="0" w:line="240" w:lineRule="auto"/>
        <w:jc w:val="both"/>
        <w:rPr>
          <w:rFonts w:ascii="Times New Roman" w:eastAsia="Times New Roman" w:hAnsi="Times New Roman" w:cs="Arial"/>
          <w:sz w:val="24"/>
          <w:szCs w:val="20"/>
          <w:lang w:val="en-US" w:eastAsia="ru-RU"/>
        </w:rPr>
        <w:sectPr w:rsidR="00B37450" w:rsidRPr="00C07C6D" w:rsidSect="000431F0">
          <w:pgSz w:w="16840" w:h="11906" w:orient="landscape"/>
          <w:pgMar w:top="851" w:right="1138" w:bottom="437" w:left="1020" w:header="0" w:footer="0" w:gutter="0"/>
          <w:cols w:space="0" w:equalWidth="0">
            <w:col w:w="14680"/>
          </w:cols>
          <w:docGrid w:linePitch="360"/>
        </w:sectPr>
      </w:pPr>
    </w:p>
    <w:tbl>
      <w:tblPr>
        <w:tblpPr w:leftFromText="180" w:rightFromText="180" w:vertAnchor="text" w:horzAnchor="margin" w:tblpY="154"/>
        <w:tblW w:w="0" w:type="auto"/>
        <w:tblLayout w:type="fixed"/>
        <w:tblCellMar>
          <w:left w:w="0" w:type="dxa"/>
          <w:right w:w="0" w:type="dxa"/>
        </w:tblCellMar>
        <w:tblLook w:val="0000" w:firstRow="0" w:lastRow="0" w:firstColumn="0" w:lastColumn="0" w:noHBand="0" w:noVBand="0"/>
      </w:tblPr>
      <w:tblGrid>
        <w:gridCol w:w="142"/>
        <w:gridCol w:w="4838"/>
        <w:gridCol w:w="1440"/>
        <w:gridCol w:w="100"/>
        <w:gridCol w:w="800"/>
        <w:gridCol w:w="720"/>
        <w:gridCol w:w="891"/>
        <w:gridCol w:w="109"/>
        <w:gridCol w:w="405"/>
        <w:gridCol w:w="53"/>
        <w:gridCol w:w="25"/>
        <w:gridCol w:w="187"/>
        <w:gridCol w:w="20"/>
        <w:gridCol w:w="140"/>
        <w:gridCol w:w="40"/>
        <w:gridCol w:w="873"/>
        <w:gridCol w:w="137"/>
        <w:gridCol w:w="680"/>
        <w:gridCol w:w="914"/>
        <w:gridCol w:w="751"/>
      </w:tblGrid>
      <w:tr w:rsidR="00D5636A" w:rsidRPr="00CD7F1B" w:rsidTr="00CF463B">
        <w:trPr>
          <w:gridBefore w:val="1"/>
          <w:gridAfter w:val="5"/>
          <w:wBefore w:w="142" w:type="dxa"/>
          <w:wAfter w:w="3355" w:type="dxa"/>
          <w:trHeight w:val="293"/>
        </w:trPr>
        <w:tc>
          <w:tcPr>
            <w:tcW w:w="9303" w:type="dxa"/>
            <w:gridSpan w:val="8"/>
            <w:tcBorders>
              <w:bottom w:val="single" w:sz="8" w:space="0" w:color="auto"/>
            </w:tcBorders>
            <w:shd w:val="clear" w:color="auto" w:fill="auto"/>
            <w:vAlign w:val="bottom"/>
          </w:tcPr>
          <w:p w:rsidR="00D5636A" w:rsidRPr="00AD2870" w:rsidRDefault="00D5636A" w:rsidP="000431F0">
            <w:pPr>
              <w:spacing w:after="0" w:line="0" w:lineRule="atLeas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ПРОЦЕНТИ ЗА ФІНАНСОВИМИ ІНВЕСТИЦІЯМИ.</w:t>
            </w:r>
          </w:p>
          <w:p w:rsidR="00D5636A" w:rsidRPr="00524E2C" w:rsidRDefault="00D5636A" w:rsidP="000431F0">
            <w:pPr>
              <w:spacing w:after="0" w:line="0" w:lineRule="atLeast"/>
              <w:jc w:val="both"/>
              <w:rPr>
                <w:rFonts w:ascii="Times New Roman" w:eastAsia="Times New Roman" w:hAnsi="Times New Roman" w:cs="Arial"/>
                <w:b/>
                <w:i/>
                <w:sz w:val="24"/>
                <w:szCs w:val="20"/>
                <w:lang w:val="uk-UA" w:eastAsia="ru-RU"/>
              </w:rPr>
            </w:pPr>
          </w:p>
        </w:tc>
        <w:tc>
          <w:tcPr>
            <w:tcW w:w="265" w:type="dxa"/>
            <w:gridSpan w:val="3"/>
            <w:tcBorders>
              <w:bottom w:val="single" w:sz="8" w:space="0" w:color="auto"/>
            </w:tcBorders>
            <w:shd w:val="clear" w:color="auto" w:fill="auto"/>
            <w:vAlign w:val="bottom"/>
          </w:tcPr>
          <w:p w:rsidR="00D5636A" w:rsidRPr="00CD7F1B" w:rsidRDefault="00D5636A" w:rsidP="000431F0">
            <w:pPr>
              <w:spacing w:after="0" w:line="0" w:lineRule="atLeast"/>
              <w:jc w:val="both"/>
              <w:rPr>
                <w:rFonts w:ascii="Times New Roman" w:eastAsia="Times New Roman" w:hAnsi="Times New Roman" w:cs="Arial"/>
                <w:i/>
                <w:sz w:val="24"/>
                <w:szCs w:val="20"/>
                <w:lang w:eastAsia="ru-RU"/>
              </w:rPr>
            </w:pPr>
          </w:p>
        </w:tc>
        <w:tc>
          <w:tcPr>
            <w:tcW w:w="200" w:type="dxa"/>
            <w:gridSpan w:val="3"/>
            <w:tcBorders>
              <w:bottom w:val="single" w:sz="8" w:space="0" w:color="auto"/>
            </w:tcBorders>
            <w:shd w:val="clear" w:color="auto" w:fill="auto"/>
            <w:vAlign w:val="bottom"/>
          </w:tcPr>
          <w:p w:rsidR="00D5636A" w:rsidRPr="00CD7F1B" w:rsidRDefault="00D5636A" w:rsidP="000431F0">
            <w:pPr>
              <w:spacing w:after="0" w:line="0" w:lineRule="atLeast"/>
              <w:jc w:val="both"/>
              <w:rPr>
                <w:rFonts w:ascii="Times New Roman" w:eastAsia="Times New Roman" w:hAnsi="Times New Roman" w:cs="Arial"/>
                <w:i/>
                <w:sz w:val="24"/>
                <w:szCs w:val="20"/>
                <w:lang w:eastAsia="ru-RU"/>
              </w:rPr>
            </w:pPr>
          </w:p>
        </w:tc>
      </w:tr>
      <w:tr w:rsidR="00D5636A" w:rsidRPr="00BE1C0C" w:rsidTr="00067226">
        <w:trPr>
          <w:gridBefore w:val="1"/>
          <w:gridAfter w:val="3"/>
          <w:wBefore w:w="142" w:type="dxa"/>
          <w:wAfter w:w="2345" w:type="dxa"/>
          <w:trHeight w:val="266"/>
        </w:trPr>
        <w:tc>
          <w:tcPr>
            <w:tcW w:w="7898" w:type="dxa"/>
            <w:gridSpan w:val="5"/>
            <w:tcBorders>
              <w:left w:val="single" w:sz="4"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458" w:type="dxa"/>
            <w:gridSpan w:val="4"/>
            <w:tcBorders>
              <w:right w:val="single" w:sz="4" w:space="0" w:color="auto"/>
            </w:tcBorders>
            <w:shd w:val="clear" w:color="auto" w:fill="auto"/>
          </w:tcPr>
          <w:p w:rsidR="00D5636A" w:rsidRPr="00BE1C0C" w:rsidRDefault="00D5636A" w:rsidP="000431F0"/>
        </w:tc>
        <w:tc>
          <w:tcPr>
            <w:tcW w:w="1422" w:type="dxa"/>
            <w:gridSpan w:val="7"/>
            <w:vMerge w:val="restart"/>
            <w:tcBorders>
              <w:top w:val="single" w:sz="4" w:space="0" w:color="auto"/>
              <w:right w:val="single" w:sz="4" w:space="0" w:color="auto"/>
            </w:tcBorders>
            <w:shd w:val="clear" w:color="auto" w:fill="auto"/>
          </w:tcPr>
          <w:p w:rsidR="00D5636A" w:rsidRDefault="00D5636A" w:rsidP="000431F0">
            <w:r>
              <w:t xml:space="preserve">            </w:t>
            </w:r>
          </w:p>
          <w:p w:rsidR="00D5636A" w:rsidRPr="00436420" w:rsidRDefault="00436420" w:rsidP="000431F0">
            <w:pPr>
              <w:rPr>
                <w:lang w:val="uk-UA"/>
              </w:rPr>
            </w:pPr>
            <w:r>
              <w:t>3</w:t>
            </w:r>
            <w:r>
              <w:rPr>
                <w:lang w:val="uk-UA"/>
              </w:rPr>
              <w:t>1</w:t>
            </w:r>
            <w:r>
              <w:t>.</w:t>
            </w:r>
            <w:r>
              <w:rPr>
                <w:lang w:val="uk-UA"/>
              </w:rPr>
              <w:t>12</w:t>
            </w:r>
            <w:r w:rsidR="00D5636A">
              <w:t>.2020р.</w:t>
            </w:r>
          </w:p>
        </w:tc>
      </w:tr>
      <w:tr w:rsidR="00D5636A" w:rsidRPr="00BE1C0C" w:rsidTr="00067226">
        <w:trPr>
          <w:gridBefore w:val="1"/>
          <w:gridAfter w:val="3"/>
          <w:wBefore w:w="142" w:type="dxa"/>
          <w:wAfter w:w="2345" w:type="dxa"/>
          <w:trHeight w:val="266"/>
        </w:trPr>
        <w:tc>
          <w:tcPr>
            <w:tcW w:w="7898" w:type="dxa"/>
            <w:gridSpan w:val="5"/>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458" w:type="dxa"/>
            <w:gridSpan w:val="4"/>
            <w:tcBorders>
              <w:bottom w:val="single" w:sz="8" w:space="0" w:color="auto"/>
              <w:right w:val="single" w:sz="4" w:space="0" w:color="auto"/>
            </w:tcBorders>
            <w:shd w:val="clear" w:color="auto" w:fill="auto"/>
            <w:vAlign w:val="bottom"/>
          </w:tcPr>
          <w:p w:rsidR="00D5636A" w:rsidRPr="00BE1C0C" w:rsidRDefault="00D5636A" w:rsidP="000431F0">
            <w:pPr>
              <w:spacing w:after="0" w:line="266"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3</w:t>
            </w:r>
            <w:r w:rsidR="00436420">
              <w:rPr>
                <w:rFonts w:ascii="Times New Roman" w:eastAsia="Times New Roman" w:hAnsi="Times New Roman" w:cs="Arial"/>
                <w:sz w:val="24"/>
                <w:szCs w:val="20"/>
                <w:lang w:val="uk-UA" w:eastAsia="ru-RU"/>
              </w:rPr>
              <w:t>1</w:t>
            </w:r>
            <w:r w:rsidR="00436420">
              <w:rPr>
                <w:rFonts w:ascii="Times New Roman" w:eastAsia="Times New Roman" w:hAnsi="Times New Roman" w:cs="Arial"/>
                <w:sz w:val="24"/>
                <w:szCs w:val="20"/>
                <w:lang w:eastAsia="ru-RU"/>
              </w:rPr>
              <w:t>.</w:t>
            </w:r>
            <w:r w:rsidR="00436420">
              <w:rPr>
                <w:rFonts w:ascii="Times New Roman" w:eastAsia="Times New Roman" w:hAnsi="Times New Roman" w:cs="Arial"/>
                <w:sz w:val="24"/>
                <w:szCs w:val="20"/>
                <w:lang w:val="uk-UA" w:eastAsia="ru-RU"/>
              </w:rPr>
              <w:t>12</w:t>
            </w:r>
            <w:r>
              <w:rPr>
                <w:rFonts w:ascii="Times New Roman" w:eastAsia="Times New Roman" w:hAnsi="Times New Roman" w:cs="Arial"/>
                <w:sz w:val="24"/>
                <w:szCs w:val="20"/>
                <w:lang w:eastAsia="ru-RU"/>
              </w:rPr>
              <w:t>.2019р</w:t>
            </w:r>
            <w:proofErr w:type="gramStart"/>
            <w:r>
              <w:rPr>
                <w:rFonts w:ascii="Times New Roman" w:eastAsia="Times New Roman" w:hAnsi="Times New Roman" w:cs="Arial"/>
                <w:sz w:val="24"/>
                <w:szCs w:val="20"/>
                <w:lang w:eastAsia="ru-RU"/>
              </w:rPr>
              <w:t xml:space="preserve"> </w:t>
            </w:r>
            <w:r w:rsidRPr="00BE1C0C">
              <w:rPr>
                <w:rFonts w:ascii="Times New Roman" w:eastAsia="Times New Roman" w:hAnsi="Times New Roman" w:cs="Arial"/>
                <w:sz w:val="24"/>
                <w:szCs w:val="20"/>
                <w:lang w:eastAsia="ru-RU"/>
              </w:rPr>
              <w:t>.</w:t>
            </w:r>
            <w:proofErr w:type="gramEnd"/>
          </w:p>
        </w:tc>
        <w:tc>
          <w:tcPr>
            <w:tcW w:w="1422" w:type="dxa"/>
            <w:gridSpan w:val="7"/>
            <w:vMerge/>
            <w:tcBorders>
              <w:left w:val="single" w:sz="4" w:space="0" w:color="auto"/>
              <w:bottom w:val="single" w:sz="8" w:space="0" w:color="auto"/>
              <w:right w:val="single" w:sz="4"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r w:rsidR="00D5636A" w:rsidRPr="00BE1C0C" w:rsidTr="00CF463B">
        <w:trPr>
          <w:gridBefore w:val="1"/>
          <w:gridAfter w:val="3"/>
          <w:wBefore w:w="142" w:type="dxa"/>
          <w:wAfter w:w="2345" w:type="dxa"/>
          <w:trHeight w:val="266"/>
        </w:trPr>
        <w:tc>
          <w:tcPr>
            <w:tcW w:w="7898" w:type="dxa"/>
            <w:gridSpan w:val="5"/>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Проценти на пайові внески в об'єднану КС</w:t>
            </w:r>
          </w:p>
        </w:tc>
        <w:tc>
          <w:tcPr>
            <w:tcW w:w="1458" w:type="dxa"/>
            <w:gridSpan w:val="4"/>
            <w:tcBorders>
              <w:bottom w:val="single" w:sz="4" w:space="0" w:color="auto"/>
              <w:right w:val="single" w:sz="4" w:space="0" w:color="auto"/>
            </w:tcBorders>
            <w:shd w:val="clear" w:color="auto" w:fill="auto"/>
            <w:vAlign w:val="bottom"/>
          </w:tcPr>
          <w:p w:rsidR="00D5636A" w:rsidRPr="00AD2870" w:rsidRDefault="00436420" w:rsidP="000431F0">
            <w:pPr>
              <w:spacing w:after="0" w:line="0" w:lineRule="atLeast"/>
              <w:jc w:val="center"/>
              <w:rPr>
                <w:rFonts w:ascii="Times New Roman" w:eastAsia="Times New Roman" w:hAnsi="Times New Roman" w:cs="Arial"/>
                <w:sz w:val="23"/>
                <w:szCs w:val="20"/>
                <w:lang w:val="uk-UA" w:eastAsia="ru-RU"/>
              </w:rPr>
            </w:pPr>
            <w:r>
              <w:rPr>
                <w:rFonts w:ascii="Times New Roman" w:eastAsia="Times New Roman" w:hAnsi="Times New Roman" w:cs="Arial"/>
                <w:sz w:val="23"/>
                <w:szCs w:val="20"/>
                <w:lang w:val="uk-UA" w:eastAsia="ru-RU"/>
              </w:rPr>
              <w:t>2</w:t>
            </w:r>
          </w:p>
        </w:tc>
        <w:tc>
          <w:tcPr>
            <w:tcW w:w="25" w:type="dxa"/>
            <w:tcBorders>
              <w:left w:val="single" w:sz="4"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397" w:type="dxa"/>
            <w:gridSpan w:val="6"/>
            <w:tcBorders>
              <w:bottom w:val="single" w:sz="8" w:space="0" w:color="auto"/>
              <w:right w:val="single" w:sz="4" w:space="0" w:color="auto"/>
            </w:tcBorders>
            <w:shd w:val="clear" w:color="auto" w:fill="auto"/>
            <w:vAlign w:val="bottom"/>
          </w:tcPr>
          <w:p w:rsidR="00D5636A" w:rsidRPr="00067226" w:rsidRDefault="007F21D8" w:rsidP="00067226">
            <w:pPr>
              <w:spacing w:after="0" w:line="266" w:lineRule="exact"/>
              <w:ind w:right="12"/>
              <w:jc w:val="center"/>
              <w:rPr>
                <w:rFonts w:ascii="Times New Roman" w:eastAsia="Times New Roman" w:hAnsi="Times New Roman" w:cs="Arial"/>
                <w:color w:val="000000" w:themeColor="text1"/>
                <w:w w:val="99"/>
                <w:sz w:val="24"/>
                <w:szCs w:val="20"/>
                <w:lang w:val="uk-UA" w:eastAsia="ru-RU"/>
              </w:rPr>
            </w:pPr>
            <w:r>
              <w:rPr>
                <w:rFonts w:ascii="Times New Roman" w:eastAsia="Times New Roman" w:hAnsi="Times New Roman" w:cs="Arial"/>
                <w:color w:val="000000" w:themeColor="text1"/>
                <w:w w:val="99"/>
                <w:sz w:val="24"/>
                <w:szCs w:val="20"/>
                <w:lang w:val="uk-UA" w:eastAsia="ru-RU"/>
              </w:rPr>
              <w:t>-</w:t>
            </w:r>
          </w:p>
        </w:tc>
      </w:tr>
      <w:tr w:rsidR="00D5636A" w:rsidRPr="00BE1C0C" w:rsidTr="00CF463B">
        <w:trPr>
          <w:gridBefore w:val="1"/>
          <w:gridAfter w:val="3"/>
          <w:wBefore w:w="142" w:type="dxa"/>
          <w:wAfter w:w="2345" w:type="dxa"/>
          <w:trHeight w:val="266"/>
        </w:trPr>
        <w:tc>
          <w:tcPr>
            <w:tcW w:w="7898" w:type="dxa"/>
            <w:gridSpan w:val="5"/>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Проценти на пайові внески в кооперативний банк</w:t>
            </w:r>
          </w:p>
        </w:tc>
        <w:tc>
          <w:tcPr>
            <w:tcW w:w="1458" w:type="dxa"/>
            <w:gridSpan w:val="4"/>
            <w:tcBorders>
              <w:top w:val="single" w:sz="4" w:space="0" w:color="auto"/>
              <w:bottom w:val="single" w:sz="8" w:space="0" w:color="auto"/>
              <w:right w:val="single" w:sz="4" w:space="0" w:color="auto"/>
            </w:tcBorders>
            <w:shd w:val="clear" w:color="auto" w:fill="auto"/>
            <w:vAlign w:val="bottom"/>
          </w:tcPr>
          <w:p w:rsidR="00D5636A" w:rsidRPr="00AD2870" w:rsidRDefault="00D5636A" w:rsidP="000431F0">
            <w:pPr>
              <w:spacing w:after="0" w:line="0" w:lineRule="atLeast"/>
              <w:jc w:val="center"/>
              <w:rPr>
                <w:rFonts w:ascii="Times New Roman" w:eastAsia="Times New Roman" w:hAnsi="Times New Roman" w:cs="Arial"/>
                <w:sz w:val="23"/>
                <w:szCs w:val="20"/>
                <w:lang w:val="uk-UA" w:eastAsia="ru-RU"/>
              </w:rPr>
            </w:pPr>
            <w:r>
              <w:rPr>
                <w:rFonts w:ascii="Times New Roman" w:eastAsia="Times New Roman" w:hAnsi="Times New Roman" w:cs="Arial"/>
                <w:sz w:val="23"/>
                <w:szCs w:val="20"/>
                <w:lang w:val="uk-UA" w:eastAsia="ru-RU"/>
              </w:rPr>
              <w:t>--</w:t>
            </w:r>
          </w:p>
        </w:tc>
        <w:tc>
          <w:tcPr>
            <w:tcW w:w="25" w:type="dxa"/>
            <w:tcBorders>
              <w:left w:val="single" w:sz="4"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397" w:type="dxa"/>
            <w:gridSpan w:val="6"/>
            <w:tcBorders>
              <w:bottom w:val="single" w:sz="8" w:space="0" w:color="auto"/>
              <w:right w:val="single" w:sz="8" w:space="0" w:color="auto"/>
            </w:tcBorders>
            <w:shd w:val="clear" w:color="auto" w:fill="auto"/>
            <w:vAlign w:val="bottom"/>
          </w:tcPr>
          <w:p w:rsidR="00D5636A" w:rsidRPr="00067226" w:rsidRDefault="00D5636A" w:rsidP="00067226">
            <w:pPr>
              <w:spacing w:after="0" w:line="266" w:lineRule="exact"/>
              <w:ind w:right="12"/>
              <w:jc w:val="center"/>
              <w:rPr>
                <w:rFonts w:ascii="Times New Roman" w:eastAsia="Times New Roman" w:hAnsi="Times New Roman" w:cs="Arial"/>
                <w:color w:val="000000" w:themeColor="text1"/>
                <w:sz w:val="24"/>
                <w:szCs w:val="20"/>
                <w:lang w:val="uk-UA" w:eastAsia="ru-RU"/>
              </w:rPr>
            </w:pPr>
            <w:r w:rsidRPr="00067226">
              <w:rPr>
                <w:rFonts w:ascii="Times New Roman" w:eastAsia="Times New Roman" w:hAnsi="Times New Roman" w:cs="Arial"/>
                <w:color w:val="000000" w:themeColor="text1"/>
                <w:sz w:val="24"/>
                <w:szCs w:val="20"/>
                <w:lang w:val="uk-UA" w:eastAsia="ru-RU"/>
              </w:rPr>
              <w:t>--</w:t>
            </w:r>
          </w:p>
        </w:tc>
      </w:tr>
      <w:tr w:rsidR="00D5636A" w:rsidRPr="00BE1C0C" w:rsidTr="00CF463B">
        <w:trPr>
          <w:gridBefore w:val="1"/>
          <w:gridAfter w:val="3"/>
          <w:wBefore w:w="142" w:type="dxa"/>
          <w:wAfter w:w="2345" w:type="dxa"/>
          <w:trHeight w:val="160"/>
        </w:trPr>
        <w:tc>
          <w:tcPr>
            <w:tcW w:w="7898" w:type="dxa"/>
            <w:gridSpan w:val="5"/>
            <w:tcBorders>
              <w:left w:val="single" w:sz="8" w:space="0" w:color="auto"/>
              <w:right w:val="single" w:sz="8" w:space="0" w:color="auto"/>
            </w:tcBorders>
            <w:shd w:val="clear" w:color="auto" w:fill="auto"/>
            <w:vAlign w:val="bottom"/>
          </w:tcPr>
          <w:p w:rsidR="00D5636A" w:rsidRPr="00BE1C0C" w:rsidRDefault="00D5636A" w:rsidP="000431F0">
            <w:pPr>
              <w:spacing w:after="0" w:line="160" w:lineRule="exac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Проценти на строкові депозити, що розміщені на термі</w:t>
            </w:r>
            <w:proofErr w:type="gramStart"/>
            <w:r w:rsidRPr="00BE1C0C">
              <w:rPr>
                <w:rFonts w:ascii="Courier New" w:eastAsia="Courier New" w:hAnsi="Courier New" w:cs="Arial"/>
                <w:sz w:val="18"/>
                <w:szCs w:val="20"/>
                <w:lang w:eastAsia="ru-RU"/>
              </w:rPr>
              <w:t>н б</w:t>
            </w:r>
            <w:proofErr w:type="gramEnd"/>
            <w:r w:rsidRPr="00BE1C0C">
              <w:rPr>
                <w:rFonts w:ascii="Courier New" w:eastAsia="Courier New" w:hAnsi="Courier New" w:cs="Arial"/>
                <w:sz w:val="18"/>
                <w:szCs w:val="20"/>
                <w:lang w:eastAsia="ru-RU"/>
              </w:rPr>
              <w:t>ільше, ніж 90</w:t>
            </w:r>
          </w:p>
        </w:tc>
        <w:tc>
          <w:tcPr>
            <w:tcW w:w="1458" w:type="dxa"/>
            <w:gridSpan w:val="4"/>
            <w:tcBorders>
              <w:right w:val="single" w:sz="4" w:space="0" w:color="auto"/>
            </w:tcBorders>
            <w:shd w:val="clear" w:color="auto" w:fill="auto"/>
            <w:vAlign w:val="bottom"/>
          </w:tcPr>
          <w:p w:rsidR="00D5636A" w:rsidRPr="00AD2870" w:rsidRDefault="00D5636A" w:rsidP="000431F0">
            <w:pPr>
              <w:spacing w:after="0" w:line="0" w:lineRule="atLeast"/>
              <w:jc w:val="center"/>
              <w:rPr>
                <w:rFonts w:ascii="Times New Roman" w:eastAsia="Times New Roman" w:hAnsi="Times New Roman" w:cs="Arial"/>
                <w:sz w:val="13"/>
                <w:szCs w:val="20"/>
                <w:lang w:val="uk-UA" w:eastAsia="ru-RU"/>
              </w:rPr>
            </w:pPr>
            <w:r>
              <w:rPr>
                <w:rFonts w:ascii="Times New Roman" w:eastAsia="Times New Roman" w:hAnsi="Times New Roman" w:cs="Arial"/>
                <w:sz w:val="13"/>
                <w:szCs w:val="20"/>
                <w:lang w:val="uk-UA" w:eastAsia="ru-RU"/>
              </w:rPr>
              <w:t>---</w:t>
            </w:r>
          </w:p>
        </w:tc>
        <w:tc>
          <w:tcPr>
            <w:tcW w:w="25" w:type="dxa"/>
            <w:tcBorders>
              <w:left w:val="single" w:sz="4"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3"/>
                <w:szCs w:val="20"/>
                <w:lang w:eastAsia="ru-RU"/>
              </w:rPr>
            </w:pPr>
          </w:p>
        </w:tc>
        <w:tc>
          <w:tcPr>
            <w:tcW w:w="1397" w:type="dxa"/>
            <w:gridSpan w:val="6"/>
            <w:tcBorders>
              <w:right w:val="single" w:sz="8" w:space="0" w:color="auto"/>
            </w:tcBorders>
            <w:shd w:val="clear" w:color="auto" w:fill="auto"/>
            <w:vAlign w:val="bottom"/>
          </w:tcPr>
          <w:p w:rsidR="00D5636A" w:rsidRPr="00067226" w:rsidRDefault="007F21D8" w:rsidP="00067226">
            <w:pPr>
              <w:spacing w:after="0" w:line="160" w:lineRule="exact"/>
              <w:ind w:right="12"/>
              <w:jc w:val="center"/>
              <w:rPr>
                <w:rFonts w:ascii="Times New Roman" w:eastAsia="Times New Roman" w:hAnsi="Times New Roman" w:cs="Arial"/>
                <w:color w:val="000000" w:themeColor="text1"/>
                <w:sz w:val="18"/>
                <w:szCs w:val="20"/>
                <w:lang w:val="uk-UA" w:eastAsia="ru-RU"/>
              </w:rPr>
            </w:pPr>
            <w:r>
              <w:rPr>
                <w:rFonts w:ascii="Times New Roman" w:eastAsia="Times New Roman" w:hAnsi="Times New Roman" w:cs="Arial"/>
                <w:color w:val="000000" w:themeColor="text1"/>
                <w:sz w:val="18"/>
                <w:szCs w:val="20"/>
                <w:lang w:val="uk-UA" w:eastAsia="ru-RU"/>
              </w:rPr>
              <w:t>1</w:t>
            </w:r>
          </w:p>
        </w:tc>
      </w:tr>
      <w:tr w:rsidR="00D5636A" w:rsidRPr="00BE1C0C" w:rsidTr="00CF463B">
        <w:trPr>
          <w:gridBefore w:val="1"/>
          <w:gridAfter w:val="3"/>
          <w:wBefore w:w="142" w:type="dxa"/>
          <w:wAfter w:w="2345" w:type="dxa"/>
          <w:trHeight w:val="238"/>
        </w:trPr>
        <w:tc>
          <w:tcPr>
            <w:tcW w:w="7898" w:type="dxa"/>
            <w:gridSpan w:val="5"/>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 xml:space="preserve">днів та </w:t>
            </w:r>
            <w:proofErr w:type="gramStart"/>
            <w:r w:rsidRPr="00BE1C0C">
              <w:rPr>
                <w:rFonts w:ascii="Courier New" w:eastAsia="Courier New" w:hAnsi="Courier New" w:cs="Arial"/>
                <w:sz w:val="18"/>
                <w:szCs w:val="20"/>
                <w:lang w:eastAsia="ru-RU"/>
              </w:rPr>
              <w:t>прострочен</w:t>
            </w:r>
            <w:proofErr w:type="gramEnd"/>
            <w:r w:rsidRPr="00BE1C0C">
              <w:rPr>
                <w:rFonts w:ascii="Courier New" w:eastAsia="Courier New" w:hAnsi="Courier New" w:cs="Arial"/>
                <w:sz w:val="18"/>
                <w:szCs w:val="20"/>
                <w:lang w:eastAsia="ru-RU"/>
              </w:rPr>
              <w:t>і депозити</w:t>
            </w:r>
          </w:p>
        </w:tc>
        <w:tc>
          <w:tcPr>
            <w:tcW w:w="1458" w:type="dxa"/>
            <w:gridSpan w:val="4"/>
            <w:tcBorders>
              <w:bottom w:val="single" w:sz="8" w:space="0" w:color="auto"/>
              <w:right w:val="single" w:sz="4" w:space="0" w:color="auto"/>
            </w:tcBorders>
            <w:shd w:val="clear" w:color="auto" w:fill="auto"/>
            <w:vAlign w:val="bottom"/>
          </w:tcPr>
          <w:p w:rsidR="00D5636A" w:rsidRPr="00BE1C0C" w:rsidRDefault="00D5636A" w:rsidP="000431F0">
            <w:pPr>
              <w:spacing w:after="0" w:line="0" w:lineRule="atLeast"/>
              <w:jc w:val="center"/>
              <w:rPr>
                <w:rFonts w:ascii="Times New Roman" w:eastAsia="Times New Roman" w:hAnsi="Times New Roman" w:cs="Arial"/>
                <w:sz w:val="20"/>
                <w:szCs w:val="20"/>
                <w:lang w:eastAsia="ru-RU"/>
              </w:rPr>
            </w:pPr>
          </w:p>
        </w:tc>
        <w:tc>
          <w:tcPr>
            <w:tcW w:w="25" w:type="dxa"/>
            <w:tcBorders>
              <w:left w:val="single" w:sz="4"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397" w:type="dxa"/>
            <w:gridSpan w:val="6"/>
            <w:tcBorders>
              <w:bottom w:val="single" w:sz="8" w:space="0" w:color="auto"/>
              <w:right w:val="single" w:sz="8" w:space="0" w:color="auto"/>
            </w:tcBorders>
            <w:shd w:val="clear" w:color="auto" w:fill="auto"/>
            <w:vAlign w:val="bottom"/>
          </w:tcPr>
          <w:p w:rsidR="00D5636A" w:rsidRPr="00067226" w:rsidRDefault="00D5636A" w:rsidP="00067226">
            <w:pPr>
              <w:spacing w:after="0" w:line="0" w:lineRule="atLeast"/>
              <w:jc w:val="center"/>
              <w:rPr>
                <w:rFonts w:ascii="Times New Roman" w:eastAsia="Times New Roman" w:hAnsi="Times New Roman" w:cs="Arial"/>
                <w:color w:val="000000" w:themeColor="text1"/>
                <w:sz w:val="20"/>
                <w:szCs w:val="20"/>
                <w:lang w:val="uk-UA" w:eastAsia="ru-RU"/>
              </w:rPr>
            </w:pPr>
          </w:p>
        </w:tc>
      </w:tr>
      <w:tr w:rsidR="00D5636A" w:rsidRPr="00BE1C0C" w:rsidTr="00CF463B">
        <w:trPr>
          <w:gridBefore w:val="1"/>
          <w:gridAfter w:val="3"/>
          <w:wBefore w:w="142" w:type="dxa"/>
          <w:wAfter w:w="2345" w:type="dxa"/>
          <w:trHeight w:val="266"/>
        </w:trPr>
        <w:tc>
          <w:tcPr>
            <w:tcW w:w="7898" w:type="dxa"/>
            <w:gridSpan w:val="5"/>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lastRenderedPageBreak/>
              <w:t xml:space="preserve">Резерв </w:t>
            </w:r>
            <w:proofErr w:type="gramStart"/>
            <w:r w:rsidRPr="00BE1C0C">
              <w:rPr>
                <w:rFonts w:ascii="Courier New" w:eastAsia="Courier New" w:hAnsi="Courier New" w:cs="Arial"/>
                <w:sz w:val="18"/>
                <w:szCs w:val="20"/>
                <w:lang w:eastAsia="ru-RU"/>
              </w:rPr>
              <w:t>п</w:t>
            </w:r>
            <w:proofErr w:type="gramEnd"/>
            <w:r w:rsidRPr="00BE1C0C">
              <w:rPr>
                <w:rFonts w:ascii="Courier New" w:eastAsia="Courier New" w:hAnsi="Courier New" w:cs="Arial"/>
                <w:sz w:val="18"/>
                <w:szCs w:val="20"/>
                <w:lang w:eastAsia="ru-RU"/>
              </w:rPr>
              <w:t>ід зменшення корисності на сукупній основі</w:t>
            </w:r>
          </w:p>
        </w:tc>
        <w:tc>
          <w:tcPr>
            <w:tcW w:w="1458" w:type="dxa"/>
            <w:gridSpan w:val="4"/>
            <w:tcBorders>
              <w:bottom w:val="single" w:sz="8" w:space="0" w:color="auto"/>
              <w:right w:val="single" w:sz="4" w:space="0" w:color="auto"/>
            </w:tcBorders>
            <w:shd w:val="clear" w:color="auto" w:fill="auto"/>
            <w:vAlign w:val="bottom"/>
          </w:tcPr>
          <w:p w:rsidR="00D5636A" w:rsidRPr="00AD2870" w:rsidRDefault="00D5636A" w:rsidP="000431F0">
            <w:pPr>
              <w:spacing w:after="0" w:line="0" w:lineRule="atLeast"/>
              <w:jc w:val="center"/>
              <w:rPr>
                <w:rFonts w:ascii="Times New Roman" w:eastAsia="Times New Roman" w:hAnsi="Times New Roman" w:cs="Arial"/>
                <w:sz w:val="23"/>
                <w:szCs w:val="20"/>
                <w:lang w:val="uk-UA" w:eastAsia="ru-RU"/>
              </w:rPr>
            </w:pPr>
            <w:r>
              <w:rPr>
                <w:rFonts w:ascii="Times New Roman" w:eastAsia="Times New Roman" w:hAnsi="Times New Roman" w:cs="Arial"/>
                <w:sz w:val="23"/>
                <w:szCs w:val="20"/>
                <w:lang w:val="uk-UA" w:eastAsia="ru-RU"/>
              </w:rPr>
              <w:t>--</w:t>
            </w:r>
          </w:p>
        </w:tc>
        <w:tc>
          <w:tcPr>
            <w:tcW w:w="25" w:type="dxa"/>
            <w:tcBorders>
              <w:left w:val="single" w:sz="4"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397" w:type="dxa"/>
            <w:gridSpan w:val="6"/>
            <w:tcBorders>
              <w:bottom w:val="single" w:sz="8" w:space="0" w:color="auto"/>
              <w:right w:val="single" w:sz="8" w:space="0" w:color="auto"/>
            </w:tcBorders>
            <w:shd w:val="clear" w:color="auto" w:fill="auto"/>
            <w:vAlign w:val="bottom"/>
          </w:tcPr>
          <w:p w:rsidR="00D5636A" w:rsidRPr="00067226" w:rsidRDefault="00D5636A" w:rsidP="00067226">
            <w:pPr>
              <w:spacing w:after="0" w:line="266" w:lineRule="exact"/>
              <w:ind w:right="12"/>
              <w:jc w:val="center"/>
              <w:rPr>
                <w:rFonts w:ascii="Times New Roman" w:eastAsia="Times New Roman" w:hAnsi="Times New Roman" w:cs="Arial"/>
                <w:color w:val="000000" w:themeColor="text1"/>
                <w:sz w:val="24"/>
                <w:szCs w:val="20"/>
                <w:lang w:val="uk-UA" w:eastAsia="ru-RU"/>
              </w:rPr>
            </w:pPr>
            <w:r w:rsidRPr="00067226">
              <w:rPr>
                <w:rFonts w:ascii="Times New Roman" w:eastAsia="Times New Roman" w:hAnsi="Times New Roman" w:cs="Arial"/>
                <w:color w:val="000000" w:themeColor="text1"/>
                <w:sz w:val="24"/>
                <w:szCs w:val="20"/>
                <w:lang w:val="uk-UA" w:eastAsia="ru-RU"/>
              </w:rPr>
              <w:t>--</w:t>
            </w:r>
          </w:p>
        </w:tc>
      </w:tr>
      <w:tr w:rsidR="00D5636A" w:rsidRPr="00BE1C0C" w:rsidTr="00CF463B">
        <w:trPr>
          <w:gridBefore w:val="1"/>
          <w:gridAfter w:val="3"/>
          <w:wBefore w:w="142" w:type="dxa"/>
          <w:wAfter w:w="2345" w:type="dxa"/>
          <w:trHeight w:val="160"/>
        </w:trPr>
        <w:tc>
          <w:tcPr>
            <w:tcW w:w="7898" w:type="dxa"/>
            <w:gridSpan w:val="5"/>
            <w:tcBorders>
              <w:left w:val="single" w:sz="8" w:space="0" w:color="auto"/>
              <w:right w:val="single" w:sz="8" w:space="0" w:color="auto"/>
            </w:tcBorders>
            <w:shd w:val="clear" w:color="auto" w:fill="auto"/>
            <w:vAlign w:val="bottom"/>
          </w:tcPr>
          <w:p w:rsidR="00D5636A" w:rsidRPr="00BE1C0C" w:rsidRDefault="00D5636A" w:rsidP="000431F0">
            <w:pPr>
              <w:spacing w:after="0" w:line="160" w:lineRule="exac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Проценти, нараховані за фінансовими інвестиціями, та за заборгованістю</w:t>
            </w:r>
          </w:p>
        </w:tc>
        <w:tc>
          <w:tcPr>
            <w:tcW w:w="1458" w:type="dxa"/>
            <w:gridSpan w:val="4"/>
            <w:vMerge w:val="restart"/>
            <w:tcBorders>
              <w:right w:val="single" w:sz="4" w:space="0" w:color="auto"/>
            </w:tcBorders>
            <w:shd w:val="clear" w:color="auto" w:fill="auto"/>
            <w:vAlign w:val="bottom"/>
          </w:tcPr>
          <w:p w:rsidR="00D5636A" w:rsidRPr="00AD2870" w:rsidRDefault="00436420" w:rsidP="000431F0">
            <w:pPr>
              <w:spacing w:after="0" w:line="0" w:lineRule="atLeast"/>
              <w:jc w:val="center"/>
              <w:rPr>
                <w:rFonts w:ascii="Times New Roman" w:eastAsia="Times New Roman" w:hAnsi="Times New Roman" w:cs="Arial"/>
                <w:lang w:val="uk-UA" w:eastAsia="ru-RU"/>
              </w:rPr>
            </w:pPr>
            <w:r>
              <w:rPr>
                <w:rFonts w:ascii="Times New Roman" w:eastAsia="Times New Roman" w:hAnsi="Times New Roman" w:cs="Arial"/>
                <w:lang w:val="uk-UA" w:eastAsia="ru-RU"/>
              </w:rPr>
              <w:t>2</w:t>
            </w:r>
          </w:p>
        </w:tc>
        <w:tc>
          <w:tcPr>
            <w:tcW w:w="25" w:type="dxa"/>
            <w:tcBorders>
              <w:left w:val="single" w:sz="4"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3"/>
                <w:szCs w:val="20"/>
                <w:lang w:eastAsia="ru-RU"/>
              </w:rPr>
            </w:pPr>
          </w:p>
        </w:tc>
        <w:tc>
          <w:tcPr>
            <w:tcW w:w="1397" w:type="dxa"/>
            <w:gridSpan w:val="6"/>
            <w:tcBorders>
              <w:right w:val="single" w:sz="8" w:space="0" w:color="auto"/>
            </w:tcBorders>
            <w:shd w:val="clear" w:color="auto" w:fill="auto"/>
            <w:vAlign w:val="bottom"/>
          </w:tcPr>
          <w:p w:rsidR="00D5636A" w:rsidRPr="00067226" w:rsidRDefault="00D5636A" w:rsidP="00067226">
            <w:pPr>
              <w:spacing w:after="0" w:line="160" w:lineRule="exact"/>
              <w:ind w:right="12"/>
              <w:jc w:val="center"/>
              <w:rPr>
                <w:rFonts w:ascii="Times New Roman" w:eastAsia="Times New Roman" w:hAnsi="Times New Roman" w:cs="Arial"/>
                <w:color w:val="000000" w:themeColor="text1"/>
                <w:sz w:val="18"/>
                <w:szCs w:val="20"/>
                <w:lang w:val="uk-UA" w:eastAsia="ru-RU"/>
              </w:rPr>
            </w:pPr>
          </w:p>
        </w:tc>
      </w:tr>
      <w:tr w:rsidR="00D5636A" w:rsidRPr="00BE1C0C" w:rsidTr="00CF463B">
        <w:trPr>
          <w:gridBefore w:val="1"/>
          <w:gridAfter w:val="3"/>
          <w:wBefore w:w="142" w:type="dxa"/>
          <w:wAfter w:w="2345" w:type="dxa"/>
          <w:trHeight w:val="238"/>
        </w:trPr>
        <w:tc>
          <w:tcPr>
            <w:tcW w:w="7898" w:type="dxa"/>
            <w:gridSpan w:val="5"/>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інших кредитних установ</w:t>
            </w:r>
          </w:p>
        </w:tc>
        <w:tc>
          <w:tcPr>
            <w:tcW w:w="1458" w:type="dxa"/>
            <w:gridSpan w:val="4"/>
            <w:vMerge/>
            <w:tcBorders>
              <w:bottom w:val="single" w:sz="8" w:space="0" w:color="auto"/>
              <w:right w:val="single" w:sz="4" w:space="0" w:color="auto"/>
            </w:tcBorders>
            <w:shd w:val="clear" w:color="auto" w:fill="auto"/>
            <w:vAlign w:val="bottom"/>
          </w:tcPr>
          <w:p w:rsidR="00D5636A" w:rsidRPr="00BE1C0C" w:rsidRDefault="00D5636A" w:rsidP="000431F0">
            <w:pPr>
              <w:spacing w:after="0" w:line="0" w:lineRule="atLeast"/>
              <w:jc w:val="center"/>
              <w:rPr>
                <w:rFonts w:ascii="Times New Roman" w:eastAsia="Times New Roman" w:hAnsi="Times New Roman" w:cs="Arial"/>
                <w:sz w:val="20"/>
                <w:szCs w:val="20"/>
                <w:lang w:eastAsia="ru-RU"/>
              </w:rPr>
            </w:pPr>
          </w:p>
        </w:tc>
        <w:tc>
          <w:tcPr>
            <w:tcW w:w="25" w:type="dxa"/>
            <w:tcBorders>
              <w:left w:val="single" w:sz="4"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397" w:type="dxa"/>
            <w:gridSpan w:val="6"/>
            <w:tcBorders>
              <w:bottom w:val="single" w:sz="8" w:space="0" w:color="auto"/>
              <w:right w:val="single" w:sz="8" w:space="0" w:color="auto"/>
            </w:tcBorders>
            <w:shd w:val="clear" w:color="auto" w:fill="auto"/>
            <w:vAlign w:val="bottom"/>
          </w:tcPr>
          <w:p w:rsidR="00D5636A" w:rsidRPr="00067226" w:rsidRDefault="007F21D8" w:rsidP="00067226">
            <w:pPr>
              <w:spacing w:after="0" w:line="0" w:lineRule="atLeast"/>
              <w:jc w:val="center"/>
              <w:rPr>
                <w:rFonts w:ascii="Times New Roman" w:eastAsia="Times New Roman" w:hAnsi="Times New Roman" w:cs="Arial"/>
                <w:color w:val="000000" w:themeColor="text1"/>
                <w:sz w:val="20"/>
                <w:szCs w:val="20"/>
                <w:lang w:val="en-US" w:eastAsia="ru-RU"/>
              </w:rPr>
            </w:pPr>
            <w:r>
              <w:rPr>
                <w:rFonts w:ascii="Times New Roman" w:eastAsia="Times New Roman" w:hAnsi="Times New Roman" w:cs="Arial"/>
                <w:color w:val="000000" w:themeColor="text1"/>
                <w:sz w:val="20"/>
                <w:szCs w:val="20"/>
                <w:lang w:val="uk-UA" w:eastAsia="ru-RU"/>
              </w:rPr>
              <w:t>1</w:t>
            </w:r>
          </w:p>
        </w:tc>
      </w:tr>
      <w:tr w:rsidR="002C7E14" w:rsidRPr="002C7E14" w:rsidTr="00CF463B">
        <w:trPr>
          <w:gridBefore w:val="1"/>
          <w:gridAfter w:val="4"/>
          <w:wBefore w:w="142" w:type="dxa"/>
          <w:wAfter w:w="2482" w:type="dxa"/>
          <w:trHeight w:val="777"/>
        </w:trPr>
        <w:tc>
          <w:tcPr>
            <w:tcW w:w="9356" w:type="dxa"/>
            <w:gridSpan w:val="9"/>
            <w:shd w:val="clear" w:color="auto" w:fill="auto"/>
            <w:vAlign w:val="bottom"/>
          </w:tcPr>
          <w:p w:rsidR="00D5636A" w:rsidRDefault="00D5636A" w:rsidP="000431F0">
            <w:pPr>
              <w:pStyle w:val="a5"/>
              <w:rPr>
                <w:sz w:val="28"/>
                <w:szCs w:val="28"/>
                <w:lang w:val="uk-UA"/>
              </w:rPr>
            </w:pPr>
            <w:r w:rsidRPr="00F72B61">
              <w:rPr>
                <w:sz w:val="28"/>
                <w:szCs w:val="28"/>
                <w:lang w:val="uk-UA"/>
              </w:rPr>
              <w:t>8.Кредити</w:t>
            </w:r>
            <w:r>
              <w:rPr>
                <w:sz w:val="28"/>
                <w:szCs w:val="28"/>
                <w:lang w:val="uk-UA"/>
              </w:rPr>
              <w:t xml:space="preserve"> надані та інші активи, що не є</w:t>
            </w:r>
            <w:r w:rsidRPr="00F72B61">
              <w:rPr>
                <w:sz w:val="28"/>
                <w:szCs w:val="28"/>
                <w:lang w:val="uk-UA"/>
              </w:rPr>
              <w:t xml:space="preserve"> фінансовими активами.</w:t>
            </w:r>
          </w:p>
          <w:p w:rsidR="00D5636A" w:rsidRDefault="00D5636A" w:rsidP="000431F0">
            <w:pPr>
              <w:pStyle w:val="a5"/>
              <w:rPr>
                <w:sz w:val="28"/>
                <w:szCs w:val="28"/>
                <w:lang w:val="uk-UA"/>
              </w:rPr>
            </w:pPr>
            <w:r w:rsidRPr="00F72B61">
              <w:rPr>
                <w:sz w:val="28"/>
                <w:szCs w:val="28"/>
                <w:lang w:val="uk-UA"/>
              </w:rPr>
              <w:t>Концентрація кредитного портфелю за ціль</w:t>
            </w:r>
            <w:r>
              <w:rPr>
                <w:sz w:val="28"/>
                <w:szCs w:val="28"/>
                <w:lang w:val="uk-UA"/>
              </w:rPr>
              <w:t>о</w:t>
            </w:r>
            <w:r w:rsidRPr="00F72B61">
              <w:rPr>
                <w:sz w:val="28"/>
                <w:szCs w:val="28"/>
                <w:lang w:val="uk-UA"/>
              </w:rPr>
              <w:t xml:space="preserve">вим призначенням </w:t>
            </w:r>
            <w:r>
              <w:rPr>
                <w:sz w:val="28"/>
                <w:szCs w:val="28"/>
                <w:lang w:val="uk-UA"/>
              </w:rPr>
              <w:t>станом на 3</w:t>
            </w:r>
            <w:r w:rsidR="002C7E14">
              <w:rPr>
                <w:sz w:val="28"/>
                <w:szCs w:val="28"/>
                <w:lang w:val="uk-UA"/>
              </w:rPr>
              <w:t>1.12.2020 р.</w:t>
            </w:r>
          </w:p>
          <w:p w:rsidR="00F15CA6" w:rsidRPr="00F72B61" w:rsidRDefault="00F15CA6" w:rsidP="000431F0">
            <w:pPr>
              <w:pStyle w:val="a5"/>
              <w:rPr>
                <w:sz w:val="28"/>
                <w:szCs w:val="28"/>
                <w:lang w:val="uk-UA"/>
              </w:rPr>
            </w:pPr>
          </w:p>
        </w:tc>
        <w:tc>
          <w:tcPr>
            <w:tcW w:w="1285" w:type="dxa"/>
            <w:gridSpan w:val="6"/>
            <w:shd w:val="clear" w:color="auto" w:fill="auto"/>
            <w:vAlign w:val="bottom"/>
          </w:tcPr>
          <w:p w:rsidR="00D5636A" w:rsidRPr="002C7E14" w:rsidRDefault="00D5636A" w:rsidP="002C7E14">
            <w:pPr>
              <w:pStyle w:val="a5"/>
              <w:rPr>
                <w:color w:val="FF0000"/>
                <w:sz w:val="28"/>
                <w:szCs w:val="28"/>
                <w:lang w:val="uk-UA"/>
              </w:rPr>
            </w:pPr>
            <w:r w:rsidRPr="002C7E14">
              <w:rPr>
                <w:color w:val="FF0000"/>
                <w:sz w:val="28"/>
                <w:szCs w:val="28"/>
                <w:lang w:val="uk-UA"/>
              </w:rPr>
              <w:t xml:space="preserve">                                   </w:t>
            </w:r>
          </w:p>
        </w:tc>
      </w:tr>
      <w:tr w:rsidR="00D5636A" w:rsidRPr="00507E94" w:rsidTr="00067226">
        <w:trPr>
          <w:gridBefore w:val="19"/>
          <w:wBefore w:w="12514" w:type="dxa"/>
          <w:trHeight w:val="562"/>
        </w:trPr>
        <w:tc>
          <w:tcPr>
            <w:tcW w:w="751" w:type="dxa"/>
            <w:shd w:val="clear" w:color="auto" w:fill="auto"/>
            <w:vAlign w:val="bottom"/>
          </w:tcPr>
          <w:p w:rsidR="00D5636A" w:rsidRPr="00F72B61" w:rsidRDefault="00D5636A" w:rsidP="000431F0">
            <w:pPr>
              <w:pStyle w:val="a5"/>
              <w:rPr>
                <w:sz w:val="28"/>
                <w:szCs w:val="28"/>
                <w:lang w:val="uk-UA"/>
              </w:rPr>
            </w:pPr>
          </w:p>
        </w:tc>
      </w:tr>
      <w:tr w:rsidR="00D5636A" w:rsidRPr="00BE1C0C" w:rsidTr="00067226">
        <w:trPr>
          <w:trHeight w:val="80"/>
        </w:trPr>
        <w:tc>
          <w:tcPr>
            <w:tcW w:w="4980" w:type="dxa"/>
            <w:gridSpan w:val="2"/>
            <w:tcBorders>
              <w:bottom w:val="single" w:sz="8" w:space="0" w:color="auto"/>
            </w:tcBorders>
            <w:shd w:val="clear" w:color="auto" w:fill="auto"/>
            <w:vAlign w:val="bottom"/>
          </w:tcPr>
          <w:p w:rsidR="00D5636A" w:rsidRPr="00F72B61" w:rsidRDefault="00D5636A" w:rsidP="000431F0">
            <w:pPr>
              <w:spacing w:after="0" w:line="0" w:lineRule="atLeast"/>
              <w:jc w:val="both"/>
              <w:rPr>
                <w:rFonts w:ascii="Times New Roman" w:eastAsia="Times New Roman" w:hAnsi="Times New Roman" w:cs="Arial"/>
                <w:szCs w:val="20"/>
                <w:lang w:val="uk-UA" w:eastAsia="ru-RU"/>
              </w:rPr>
            </w:pPr>
          </w:p>
        </w:tc>
        <w:tc>
          <w:tcPr>
            <w:tcW w:w="144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Cs w:val="20"/>
                <w:lang w:eastAsia="ru-RU"/>
              </w:rPr>
            </w:pPr>
          </w:p>
        </w:tc>
        <w:tc>
          <w:tcPr>
            <w:tcW w:w="1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Cs w:val="20"/>
                <w:lang w:eastAsia="ru-RU"/>
              </w:rPr>
            </w:pPr>
          </w:p>
        </w:tc>
        <w:tc>
          <w:tcPr>
            <w:tcW w:w="8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Cs w:val="20"/>
                <w:lang w:eastAsia="ru-RU"/>
              </w:rPr>
            </w:pPr>
          </w:p>
        </w:tc>
        <w:tc>
          <w:tcPr>
            <w:tcW w:w="72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Cs w:val="20"/>
                <w:lang w:eastAsia="ru-RU"/>
              </w:rPr>
            </w:pPr>
          </w:p>
        </w:tc>
        <w:tc>
          <w:tcPr>
            <w:tcW w:w="1000" w:type="dxa"/>
            <w:gridSpan w:val="2"/>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Cs w:val="20"/>
                <w:lang w:eastAsia="ru-RU"/>
              </w:rPr>
            </w:pPr>
          </w:p>
        </w:tc>
        <w:tc>
          <w:tcPr>
            <w:tcW w:w="690" w:type="dxa"/>
            <w:gridSpan w:val="5"/>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Cs w:val="20"/>
                <w:lang w:eastAsia="ru-RU"/>
              </w:rPr>
            </w:pPr>
          </w:p>
        </w:tc>
        <w:tc>
          <w:tcPr>
            <w:tcW w:w="14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Cs w:val="20"/>
                <w:lang w:eastAsia="ru-RU"/>
              </w:rPr>
            </w:pPr>
          </w:p>
        </w:tc>
        <w:tc>
          <w:tcPr>
            <w:tcW w:w="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Cs w:val="20"/>
                <w:lang w:eastAsia="ru-RU"/>
              </w:rPr>
            </w:pPr>
          </w:p>
        </w:tc>
        <w:tc>
          <w:tcPr>
            <w:tcW w:w="1690" w:type="dxa"/>
            <w:gridSpan w:val="3"/>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Cs w:val="20"/>
                <w:lang w:eastAsia="ru-RU"/>
              </w:rPr>
            </w:pPr>
          </w:p>
        </w:tc>
        <w:tc>
          <w:tcPr>
            <w:tcW w:w="914"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Cs w:val="20"/>
                <w:lang w:eastAsia="ru-RU"/>
              </w:rPr>
            </w:pPr>
          </w:p>
        </w:tc>
        <w:tc>
          <w:tcPr>
            <w:tcW w:w="751"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Cs w:val="20"/>
                <w:lang w:eastAsia="ru-RU"/>
              </w:rPr>
            </w:pPr>
          </w:p>
        </w:tc>
      </w:tr>
      <w:tr w:rsidR="00D5636A" w:rsidRPr="00BE1C0C" w:rsidTr="00067226">
        <w:trPr>
          <w:trHeight w:val="266"/>
        </w:trPr>
        <w:tc>
          <w:tcPr>
            <w:tcW w:w="4980" w:type="dxa"/>
            <w:gridSpan w:val="2"/>
            <w:tcBorders>
              <w:lef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44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8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720" w:type="dxa"/>
            <w:gridSpan w:val="3"/>
            <w:tcBorders>
              <w:bottom w:val="single" w:sz="8" w:space="0" w:color="auto"/>
            </w:tcBorders>
            <w:shd w:val="clear" w:color="auto" w:fill="auto"/>
            <w:vAlign w:val="bottom"/>
          </w:tcPr>
          <w:p w:rsidR="00D5636A" w:rsidRPr="00BE1C0C" w:rsidRDefault="00D5636A" w:rsidP="000431F0">
            <w:pPr>
              <w:spacing w:after="0" w:line="266"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Станом </w:t>
            </w:r>
            <w:proofErr w:type="gramStart"/>
            <w:r w:rsidRPr="00BE1C0C">
              <w:rPr>
                <w:rFonts w:ascii="Times New Roman" w:eastAsia="Times New Roman" w:hAnsi="Times New Roman" w:cs="Arial"/>
                <w:sz w:val="24"/>
                <w:szCs w:val="20"/>
                <w:lang w:eastAsia="ru-RU"/>
              </w:rPr>
              <w:t>на</w:t>
            </w:r>
            <w:proofErr w:type="gramEnd"/>
            <w:r w:rsidRPr="00BE1C0C">
              <w:rPr>
                <w:rFonts w:ascii="Times New Roman" w:eastAsia="Times New Roman" w:hAnsi="Times New Roman" w:cs="Arial"/>
                <w:sz w:val="24"/>
                <w:szCs w:val="20"/>
                <w:lang w:eastAsia="ru-RU"/>
              </w:rPr>
              <w:t>:</w:t>
            </w:r>
          </w:p>
        </w:tc>
        <w:tc>
          <w:tcPr>
            <w:tcW w:w="690" w:type="dxa"/>
            <w:gridSpan w:val="5"/>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690" w:type="dxa"/>
            <w:gridSpan w:val="3"/>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914"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751"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r w:rsidR="00D5636A" w:rsidRPr="00BE1C0C" w:rsidTr="00067226">
        <w:trPr>
          <w:trHeight w:val="266"/>
        </w:trPr>
        <w:tc>
          <w:tcPr>
            <w:tcW w:w="4980" w:type="dxa"/>
            <w:gridSpan w:val="2"/>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44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520" w:type="dxa"/>
            <w:gridSpan w:val="2"/>
            <w:tcBorders>
              <w:bottom w:val="single" w:sz="8" w:space="0" w:color="auto"/>
              <w:right w:val="single" w:sz="8" w:space="0" w:color="auto"/>
            </w:tcBorders>
            <w:shd w:val="clear" w:color="auto" w:fill="auto"/>
            <w:vAlign w:val="bottom"/>
          </w:tcPr>
          <w:p w:rsidR="00D5636A" w:rsidRPr="00BE1C0C" w:rsidRDefault="00436420" w:rsidP="000431F0">
            <w:pPr>
              <w:spacing w:after="0" w:line="266" w:lineRule="exact"/>
              <w:ind w:right="80"/>
              <w:jc w:val="both"/>
              <w:rPr>
                <w:rFonts w:ascii="Times New Roman" w:eastAsia="Times New Roman" w:hAnsi="Times New Roman" w:cs="Arial"/>
                <w:w w:val="98"/>
                <w:sz w:val="24"/>
                <w:szCs w:val="20"/>
                <w:lang w:eastAsia="ru-RU"/>
              </w:rPr>
            </w:pPr>
            <w:r>
              <w:rPr>
                <w:rFonts w:ascii="Times New Roman" w:eastAsia="Times New Roman" w:hAnsi="Times New Roman" w:cs="Arial"/>
                <w:w w:val="98"/>
                <w:sz w:val="24"/>
                <w:szCs w:val="20"/>
                <w:lang w:eastAsia="ru-RU"/>
              </w:rPr>
              <w:t>3</w:t>
            </w:r>
            <w:r>
              <w:rPr>
                <w:rFonts w:ascii="Times New Roman" w:eastAsia="Times New Roman" w:hAnsi="Times New Roman" w:cs="Arial"/>
                <w:w w:val="98"/>
                <w:sz w:val="24"/>
                <w:szCs w:val="20"/>
                <w:lang w:val="uk-UA" w:eastAsia="ru-RU"/>
              </w:rPr>
              <w:t>1</w:t>
            </w:r>
            <w:r>
              <w:rPr>
                <w:rFonts w:ascii="Times New Roman" w:eastAsia="Times New Roman" w:hAnsi="Times New Roman" w:cs="Arial"/>
                <w:w w:val="98"/>
                <w:sz w:val="24"/>
                <w:szCs w:val="20"/>
                <w:lang w:eastAsia="ru-RU"/>
              </w:rPr>
              <w:t>.</w:t>
            </w:r>
            <w:r>
              <w:rPr>
                <w:rFonts w:ascii="Times New Roman" w:eastAsia="Times New Roman" w:hAnsi="Times New Roman" w:cs="Arial"/>
                <w:w w:val="98"/>
                <w:sz w:val="24"/>
                <w:szCs w:val="20"/>
                <w:lang w:val="uk-UA" w:eastAsia="ru-RU"/>
              </w:rPr>
              <w:t>12</w:t>
            </w:r>
            <w:r w:rsidR="00D5636A">
              <w:rPr>
                <w:rFonts w:ascii="Times New Roman" w:eastAsia="Times New Roman" w:hAnsi="Times New Roman" w:cs="Arial"/>
                <w:w w:val="98"/>
                <w:sz w:val="24"/>
                <w:szCs w:val="20"/>
                <w:lang w:eastAsia="ru-RU"/>
              </w:rPr>
              <w:t>.2019</w:t>
            </w:r>
            <w:r w:rsidR="00D5636A" w:rsidRPr="00BE1C0C">
              <w:rPr>
                <w:rFonts w:ascii="Times New Roman" w:eastAsia="Times New Roman" w:hAnsi="Times New Roman" w:cs="Arial"/>
                <w:w w:val="98"/>
                <w:sz w:val="24"/>
                <w:szCs w:val="20"/>
                <w:lang w:eastAsia="ru-RU"/>
              </w:rPr>
              <w:t xml:space="preserve"> р.</w:t>
            </w:r>
          </w:p>
        </w:tc>
        <w:tc>
          <w:tcPr>
            <w:tcW w:w="1830" w:type="dxa"/>
            <w:gridSpan w:val="8"/>
            <w:tcBorders>
              <w:bottom w:val="single" w:sz="8" w:space="0" w:color="auto"/>
              <w:right w:val="single" w:sz="8" w:space="0" w:color="auto"/>
            </w:tcBorders>
            <w:shd w:val="clear" w:color="auto" w:fill="auto"/>
            <w:vAlign w:val="bottom"/>
          </w:tcPr>
          <w:p w:rsidR="00D5636A" w:rsidRPr="00BE1C0C" w:rsidRDefault="00436420" w:rsidP="000431F0">
            <w:pPr>
              <w:spacing w:after="0" w:line="266" w:lineRule="exact"/>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3</w:t>
            </w:r>
            <w:r>
              <w:rPr>
                <w:rFonts w:ascii="Times New Roman" w:eastAsia="Times New Roman" w:hAnsi="Times New Roman" w:cs="Arial"/>
                <w:sz w:val="24"/>
                <w:szCs w:val="20"/>
                <w:lang w:val="uk-UA" w:eastAsia="ru-RU"/>
              </w:rPr>
              <w:t>1</w:t>
            </w:r>
            <w:r>
              <w:rPr>
                <w:rFonts w:ascii="Times New Roman" w:eastAsia="Times New Roman" w:hAnsi="Times New Roman" w:cs="Arial"/>
                <w:sz w:val="24"/>
                <w:szCs w:val="20"/>
                <w:lang w:eastAsia="ru-RU"/>
              </w:rPr>
              <w:t>.</w:t>
            </w:r>
            <w:r>
              <w:rPr>
                <w:rFonts w:ascii="Times New Roman" w:eastAsia="Times New Roman" w:hAnsi="Times New Roman" w:cs="Arial"/>
                <w:sz w:val="24"/>
                <w:szCs w:val="20"/>
                <w:lang w:val="uk-UA" w:eastAsia="ru-RU"/>
              </w:rPr>
              <w:t>12</w:t>
            </w:r>
            <w:r w:rsidR="00D5636A">
              <w:rPr>
                <w:rFonts w:ascii="Times New Roman" w:eastAsia="Times New Roman" w:hAnsi="Times New Roman" w:cs="Arial"/>
                <w:sz w:val="24"/>
                <w:szCs w:val="20"/>
                <w:lang w:eastAsia="ru-RU"/>
              </w:rPr>
              <w:t>.2020</w:t>
            </w:r>
            <w:r w:rsidR="00D5636A" w:rsidRPr="00BE1C0C">
              <w:rPr>
                <w:rFonts w:ascii="Times New Roman" w:eastAsia="Times New Roman" w:hAnsi="Times New Roman" w:cs="Arial"/>
                <w:sz w:val="24"/>
                <w:szCs w:val="20"/>
                <w:lang w:eastAsia="ru-RU"/>
              </w:rPr>
              <w:t>р.</w:t>
            </w:r>
          </w:p>
        </w:tc>
        <w:tc>
          <w:tcPr>
            <w:tcW w:w="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690" w:type="dxa"/>
            <w:gridSpan w:val="3"/>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914"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751"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r w:rsidR="00D5636A" w:rsidRPr="00BE1C0C" w:rsidTr="00F15CA6">
        <w:trPr>
          <w:trHeight w:val="266"/>
        </w:trPr>
        <w:tc>
          <w:tcPr>
            <w:tcW w:w="6420" w:type="dxa"/>
            <w:gridSpan w:val="3"/>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266"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комерційні кредити</w:t>
            </w:r>
          </w:p>
        </w:tc>
        <w:tc>
          <w:tcPr>
            <w:tcW w:w="1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520" w:type="dxa"/>
            <w:gridSpan w:val="2"/>
            <w:tcBorders>
              <w:bottom w:val="single" w:sz="8" w:space="0" w:color="auto"/>
              <w:right w:val="single" w:sz="8" w:space="0" w:color="auto"/>
            </w:tcBorders>
            <w:shd w:val="clear" w:color="auto" w:fill="auto"/>
            <w:vAlign w:val="bottom"/>
          </w:tcPr>
          <w:p w:rsidR="00D5636A" w:rsidRPr="00F72B61" w:rsidRDefault="00CF463B" w:rsidP="000431F0">
            <w:pPr>
              <w:spacing w:after="0" w:line="266" w:lineRule="exact"/>
              <w:jc w:val="right"/>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293</w:t>
            </w:r>
          </w:p>
        </w:tc>
        <w:tc>
          <w:tcPr>
            <w:tcW w:w="891"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939" w:type="dxa"/>
            <w:gridSpan w:val="7"/>
            <w:tcBorders>
              <w:bottom w:val="single" w:sz="8" w:space="0" w:color="auto"/>
              <w:right w:val="single" w:sz="8" w:space="0" w:color="auto"/>
            </w:tcBorders>
            <w:shd w:val="clear" w:color="auto" w:fill="auto"/>
            <w:vAlign w:val="bottom"/>
          </w:tcPr>
          <w:p w:rsidR="00D5636A" w:rsidRPr="00F15CA6" w:rsidRDefault="00D5636A" w:rsidP="000431F0">
            <w:pPr>
              <w:spacing w:after="0" w:line="266" w:lineRule="exact"/>
              <w:ind w:right="120"/>
              <w:jc w:val="both"/>
              <w:rPr>
                <w:rFonts w:ascii="Times New Roman" w:eastAsia="Times New Roman" w:hAnsi="Times New Roman" w:cs="Arial"/>
                <w:color w:val="000000" w:themeColor="text1"/>
                <w:sz w:val="24"/>
                <w:szCs w:val="20"/>
                <w:lang w:eastAsia="ru-RU"/>
              </w:rPr>
            </w:pPr>
            <w:r w:rsidRPr="00F15CA6">
              <w:rPr>
                <w:rFonts w:ascii="Times New Roman" w:eastAsia="Times New Roman" w:hAnsi="Times New Roman" w:cs="Arial"/>
                <w:color w:val="000000" w:themeColor="text1"/>
                <w:sz w:val="24"/>
                <w:szCs w:val="20"/>
                <w:lang w:eastAsia="ru-RU"/>
              </w:rPr>
              <w:t>143</w:t>
            </w:r>
          </w:p>
        </w:tc>
        <w:tc>
          <w:tcPr>
            <w:tcW w:w="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690" w:type="dxa"/>
            <w:gridSpan w:val="3"/>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914"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751"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r w:rsidR="00D5636A" w:rsidRPr="00BE1C0C" w:rsidTr="00F15CA6">
        <w:trPr>
          <w:trHeight w:val="266"/>
        </w:trPr>
        <w:tc>
          <w:tcPr>
            <w:tcW w:w="6420" w:type="dxa"/>
            <w:gridSpan w:val="3"/>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266"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кредити, надані на ведення фермерських господарств</w:t>
            </w:r>
          </w:p>
        </w:tc>
        <w:tc>
          <w:tcPr>
            <w:tcW w:w="1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800" w:type="dxa"/>
            <w:tcBorders>
              <w:bottom w:val="single" w:sz="8" w:space="0" w:color="auto"/>
            </w:tcBorders>
            <w:shd w:val="clear" w:color="auto" w:fill="auto"/>
            <w:vAlign w:val="bottom"/>
          </w:tcPr>
          <w:p w:rsidR="00D5636A" w:rsidRPr="00BE1C0C" w:rsidRDefault="00D5636A" w:rsidP="000431F0">
            <w:pPr>
              <w:spacing w:after="0" w:line="0" w:lineRule="atLeast"/>
              <w:jc w:val="righ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right"/>
              <w:rPr>
                <w:rFonts w:ascii="Times New Roman" w:eastAsia="Times New Roman" w:hAnsi="Times New Roman" w:cs="Arial"/>
                <w:sz w:val="23"/>
                <w:szCs w:val="20"/>
                <w:lang w:eastAsia="ru-RU"/>
              </w:rPr>
            </w:pPr>
          </w:p>
        </w:tc>
        <w:tc>
          <w:tcPr>
            <w:tcW w:w="891"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799" w:type="dxa"/>
            <w:gridSpan w:val="6"/>
            <w:tcBorders>
              <w:bottom w:val="single" w:sz="8" w:space="0" w:color="auto"/>
            </w:tcBorders>
            <w:shd w:val="clear" w:color="auto" w:fill="auto"/>
            <w:vAlign w:val="bottom"/>
          </w:tcPr>
          <w:p w:rsidR="00D5636A" w:rsidRPr="002D2F70" w:rsidRDefault="002D2F70" w:rsidP="000431F0">
            <w:pPr>
              <w:spacing w:after="0" w:line="0" w:lineRule="atLeast"/>
              <w:jc w:val="both"/>
              <w:rPr>
                <w:rFonts w:ascii="Times New Roman" w:eastAsia="Times New Roman" w:hAnsi="Times New Roman" w:cs="Arial"/>
                <w:color w:val="000000" w:themeColor="text1"/>
                <w:sz w:val="23"/>
                <w:szCs w:val="20"/>
                <w:lang w:val="uk-UA" w:eastAsia="ru-RU"/>
              </w:rPr>
            </w:pPr>
            <w:r>
              <w:rPr>
                <w:rFonts w:ascii="Times New Roman" w:eastAsia="Times New Roman" w:hAnsi="Times New Roman" w:cs="Arial"/>
                <w:color w:val="000000" w:themeColor="text1"/>
                <w:sz w:val="23"/>
                <w:szCs w:val="20"/>
                <w:lang w:val="uk-UA" w:eastAsia="ru-RU"/>
              </w:rPr>
              <w:t>--</w:t>
            </w:r>
          </w:p>
        </w:tc>
        <w:tc>
          <w:tcPr>
            <w:tcW w:w="140" w:type="dxa"/>
            <w:tcBorders>
              <w:bottom w:val="single" w:sz="8" w:space="0" w:color="auto"/>
              <w:right w:val="single" w:sz="8" w:space="0" w:color="auto"/>
            </w:tcBorders>
            <w:shd w:val="clear" w:color="auto" w:fill="auto"/>
            <w:vAlign w:val="bottom"/>
          </w:tcPr>
          <w:p w:rsidR="00D5636A" w:rsidRPr="00F15CA6"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690" w:type="dxa"/>
            <w:gridSpan w:val="3"/>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914"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751"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r w:rsidR="00D5636A" w:rsidRPr="00BE1C0C" w:rsidTr="00F15CA6">
        <w:trPr>
          <w:trHeight w:val="249"/>
        </w:trPr>
        <w:tc>
          <w:tcPr>
            <w:tcW w:w="6420" w:type="dxa"/>
            <w:gridSpan w:val="3"/>
            <w:tcBorders>
              <w:left w:val="single" w:sz="8" w:space="0" w:color="auto"/>
              <w:right w:val="single" w:sz="8" w:space="0" w:color="auto"/>
            </w:tcBorders>
            <w:shd w:val="clear" w:color="auto" w:fill="auto"/>
            <w:vAlign w:val="bottom"/>
          </w:tcPr>
          <w:p w:rsidR="00D5636A" w:rsidRPr="00BE1C0C" w:rsidRDefault="00D5636A" w:rsidP="000431F0">
            <w:pPr>
              <w:spacing w:after="0" w:line="249"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кредити, надані на ведення особистих селянських</w:t>
            </w:r>
          </w:p>
        </w:tc>
        <w:tc>
          <w:tcPr>
            <w:tcW w:w="1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1"/>
                <w:szCs w:val="20"/>
                <w:lang w:eastAsia="ru-RU"/>
              </w:rPr>
            </w:pPr>
          </w:p>
        </w:tc>
        <w:tc>
          <w:tcPr>
            <w:tcW w:w="1520" w:type="dxa"/>
            <w:gridSpan w:val="2"/>
            <w:tcBorders>
              <w:right w:val="single" w:sz="8" w:space="0" w:color="auto"/>
            </w:tcBorders>
            <w:shd w:val="clear" w:color="auto" w:fill="auto"/>
            <w:vAlign w:val="bottom"/>
          </w:tcPr>
          <w:p w:rsidR="00D5636A" w:rsidRPr="00BE1C0C" w:rsidRDefault="00D5636A" w:rsidP="000431F0">
            <w:pPr>
              <w:spacing w:after="0" w:line="249" w:lineRule="exact"/>
              <w:jc w:val="right"/>
              <w:rPr>
                <w:rFonts w:ascii="Times New Roman" w:eastAsia="Times New Roman" w:hAnsi="Times New Roman" w:cs="Arial"/>
                <w:sz w:val="24"/>
                <w:szCs w:val="20"/>
                <w:lang w:eastAsia="ru-RU"/>
              </w:rPr>
            </w:pPr>
          </w:p>
        </w:tc>
        <w:tc>
          <w:tcPr>
            <w:tcW w:w="891"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1"/>
                <w:szCs w:val="20"/>
                <w:lang w:eastAsia="ru-RU"/>
              </w:rPr>
            </w:pPr>
          </w:p>
        </w:tc>
        <w:tc>
          <w:tcPr>
            <w:tcW w:w="939" w:type="dxa"/>
            <w:gridSpan w:val="7"/>
            <w:tcBorders>
              <w:right w:val="single" w:sz="8" w:space="0" w:color="auto"/>
            </w:tcBorders>
            <w:shd w:val="clear" w:color="auto" w:fill="auto"/>
            <w:vAlign w:val="bottom"/>
          </w:tcPr>
          <w:p w:rsidR="00D5636A" w:rsidRPr="00F15CA6" w:rsidRDefault="00D5636A" w:rsidP="000431F0">
            <w:pPr>
              <w:spacing w:after="0" w:line="249" w:lineRule="exact"/>
              <w:ind w:right="120"/>
              <w:jc w:val="both"/>
              <w:rPr>
                <w:rFonts w:ascii="Times New Roman" w:eastAsia="Times New Roman" w:hAnsi="Times New Roman" w:cs="Arial"/>
                <w:color w:val="000000" w:themeColor="text1"/>
                <w:sz w:val="24"/>
                <w:szCs w:val="20"/>
                <w:lang w:eastAsia="ru-RU"/>
              </w:rPr>
            </w:pPr>
          </w:p>
        </w:tc>
        <w:tc>
          <w:tcPr>
            <w:tcW w:w="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1"/>
                <w:szCs w:val="20"/>
                <w:lang w:eastAsia="ru-RU"/>
              </w:rPr>
            </w:pPr>
          </w:p>
        </w:tc>
        <w:tc>
          <w:tcPr>
            <w:tcW w:w="1690" w:type="dxa"/>
            <w:gridSpan w:val="3"/>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1"/>
                <w:szCs w:val="20"/>
                <w:lang w:eastAsia="ru-RU"/>
              </w:rPr>
            </w:pPr>
          </w:p>
        </w:tc>
        <w:tc>
          <w:tcPr>
            <w:tcW w:w="914"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1"/>
                <w:szCs w:val="20"/>
                <w:lang w:eastAsia="ru-RU"/>
              </w:rPr>
            </w:pPr>
          </w:p>
        </w:tc>
        <w:tc>
          <w:tcPr>
            <w:tcW w:w="751"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1"/>
                <w:szCs w:val="20"/>
                <w:lang w:eastAsia="ru-RU"/>
              </w:rPr>
            </w:pPr>
          </w:p>
        </w:tc>
      </w:tr>
      <w:tr w:rsidR="00D5636A" w:rsidRPr="00BE1C0C" w:rsidTr="00F15CA6">
        <w:trPr>
          <w:trHeight w:val="293"/>
        </w:trPr>
        <w:tc>
          <w:tcPr>
            <w:tcW w:w="6420" w:type="dxa"/>
            <w:gridSpan w:val="3"/>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господарств</w:t>
            </w:r>
          </w:p>
        </w:tc>
        <w:tc>
          <w:tcPr>
            <w:tcW w:w="1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800" w:type="dxa"/>
            <w:tcBorders>
              <w:bottom w:val="single" w:sz="8" w:space="0" w:color="auto"/>
            </w:tcBorders>
            <w:shd w:val="clear" w:color="auto" w:fill="auto"/>
            <w:vAlign w:val="bottom"/>
          </w:tcPr>
          <w:p w:rsidR="00D5636A" w:rsidRPr="00BE1C0C" w:rsidRDefault="00D5636A" w:rsidP="000431F0">
            <w:pPr>
              <w:spacing w:after="0" w:line="0" w:lineRule="atLeast"/>
              <w:jc w:val="right"/>
              <w:rPr>
                <w:rFonts w:ascii="Times New Roman" w:eastAsia="Times New Roman" w:hAnsi="Times New Roman" w:cs="Arial"/>
                <w:sz w:val="24"/>
                <w:szCs w:val="20"/>
                <w:lang w:eastAsia="ru-RU"/>
              </w:rPr>
            </w:pPr>
          </w:p>
        </w:tc>
        <w:tc>
          <w:tcPr>
            <w:tcW w:w="72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righ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4</w:t>
            </w:r>
          </w:p>
        </w:tc>
        <w:tc>
          <w:tcPr>
            <w:tcW w:w="891"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799" w:type="dxa"/>
            <w:gridSpan w:val="6"/>
            <w:tcBorders>
              <w:bottom w:val="single" w:sz="8" w:space="0" w:color="auto"/>
            </w:tcBorders>
            <w:shd w:val="clear" w:color="auto" w:fill="auto"/>
            <w:vAlign w:val="bottom"/>
          </w:tcPr>
          <w:p w:rsidR="00D5636A" w:rsidRPr="00F15CA6" w:rsidRDefault="00D5636A" w:rsidP="000431F0">
            <w:pPr>
              <w:spacing w:after="0" w:line="0" w:lineRule="atLeast"/>
              <w:jc w:val="both"/>
              <w:rPr>
                <w:rFonts w:ascii="Times New Roman" w:eastAsia="Times New Roman" w:hAnsi="Times New Roman" w:cs="Arial"/>
                <w:color w:val="000000" w:themeColor="text1"/>
                <w:sz w:val="24"/>
                <w:szCs w:val="20"/>
                <w:lang w:val="en-US" w:eastAsia="ru-RU"/>
              </w:rPr>
            </w:pPr>
            <w:r w:rsidRPr="00F15CA6">
              <w:rPr>
                <w:rFonts w:ascii="Times New Roman" w:eastAsia="Times New Roman" w:hAnsi="Times New Roman" w:cs="Arial"/>
                <w:color w:val="000000" w:themeColor="text1"/>
                <w:sz w:val="24"/>
                <w:szCs w:val="20"/>
                <w:lang w:val="en-US" w:eastAsia="ru-RU"/>
              </w:rPr>
              <w:t>4</w:t>
            </w:r>
          </w:p>
        </w:tc>
        <w:tc>
          <w:tcPr>
            <w:tcW w:w="140" w:type="dxa"/>
            <w:tcBorders>
              <w:bottom w:val="single" w:sz="8" w:space="0" w:color="auto"/>
              <w:right w:val="single" w:sz="8" w:space="0" w:color="auto"/>
            </w:tcBorders>
            <w:shd w:val="clear" w:color="auto" w:fill="auto"/>
            <w:vAlign w:val="bottom"/>
          </w:tcPr>
          <w:p w:rsidR="00D5636A" w:rsidRPr="00F15CA6" w:rsidRDefault="00D5636A" w:rsidP="000431F0">
            <w:pPr>
              <w:spacing w:after="0" w:line="0" w:lineRule="atLeast"/>
              <w:jc w:val="both"/>
              <w:rPr>
                <w:rFonts w:ascii="Times New Roman" w:eastAsia="Times New Roman" w:hAnsi="Times New Roman" w:cs="Arial"/>
                <w:color w:val="000000" w:themeColor="text1"/>
                <w:sz w:val="24"/>
                <w:szCs w:val="20"/>
                <w:lang w:eastAsia="ru-RU"/>
              </w:rPr>
            </w:pPr>
          </w:p>
        </w:tc>
        <w:tc>
          <w:tcPr>
            <w:tcW w:w="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690" w:type="dxa"/>
            <w:gridSpan w:val="3"/>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914"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751"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r>
      <w:tr w:rsidR="00D5636A" w:rsidRPr="00BE1C0C" w:rsidTr="00F15CA6">
        <w:trPr>
          <w:trHeight w:val="249"/>
        </w:trPr>
        <w:tc>
          <w:tcPr>
            <w:tcW w:w="6420" w:type="dxa"/>
            <w:gridSpan w:val="3"/>
            <w:tcBorders>
              <w:left w:val="single" w:sz="8" w:space="0" w:color="auto"/>
              <w:right w:val="single" w:sz="8" w:space="0" w:color="auto"/>
            </w:tcBorders>
            <w:shd w:val="clear" w:color="auto" w:fill="auto"/>
            <w:vAlign w:val="bottom"/>
          </w:tcPr>
          <w:p w:rsidR="00D5636A" w:rsidRPr="00BE1C0C" w:rsidRDefault="00D5636A" w:rsidP="000431F0">
            <w:pPr>
              <w:spacing w:after="0" w:line="249"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кредити, надані на придбання, будівництво, ремонт</w:t>
            </w:r>
          </w:p>
        </w:tc>
        <w:tc>
          <w:tcPr>
            <w:tcW w:w="1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1"/>
                <w:szCs w:val="20"/>
                <w:lang w:eastAsia="ru-RU"/>
              </w:rPr>
            </w:pPr>
          </w:p>
        </w:tc>
        <w:tc>
          <w:tcPr>
            <w:tcW w:w="1520" w:type="dxa"/>
            <w:gridSpan w:val="2"/>
            <w:tcBorders>
              <w:right w:val="single" w:sz="8" w:space="0" w:color="auto"/>
            </w:tcBorders>
            <w:shd w:val="clear" w:color="auto" w:fill="auto"/>
            <w:vAlign w:val="bottom"/>
          </w:tcPr>
          <w:p w:rsidR="00D5636A" w:rsidRPr="00BE1C0C" w:rsidRDefault="00D5636A" w:rsidP="000431F0">
            <w:pPr>
              <w:spacing w:after="0" w:line="249" w:lineRule="exact"/>
              <w:jc w:val="right"/>
              <w:rPr>
                <w:rFonts w:ascii="Times New Roman" w:eastAsia="Times New Roman" w:hAnsi="Times New Roman" w:cs="Arial"/>
                <w:sz w:val="24"/>
                <w:szCs w:val="20"/>
                <w:lang w:eastAsia="ru-RU"/>
              </w:rPr>
            </w:pPr>
          </w:p>
        </w:tc>
        <w:tc>
          <w:tcPr>
            <w:tcW w:w="891"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1"/>
                <w:szCs w:val="20"/>
                <w:lang w:eastAsia="ru-RU"/>
              </w:rPr>
            </w:pPr>
          </w:p>
        </w:tc>
        <w:tc>
          <w:tcPr>
            <w:tcW w:w="939" w:type="dxa"/>
            <w:gridSpan w:val="7"/>
            <w:tcBorders>
              <w:right w:val="single" w:sz="8" w:space="0" w:color="auto"/>
            </w:tcBorders>
            <w:shd w:val="clear" w:color="auto" w:fill="auto"/>
            <w:vAlign w:val="bottom"/>
          </w:tcPr>
          <w:p w:rsidR="00D5636A" w:rsidRPr="00F15CA6" w:rsidRDefault="00D5636A" w:rsidP="000431F0">
            <w:pPr>
              <w:spacing w:after="0" w:line="249" w:lineRule="exact"/>
              <w:ind w:right="120"/>
              <w:jc w:val="both"/>
              <w:rPr>
                <w:rFonts w:ascii="Times New Roman" w:eastAsia="Times New Roman" w:hAnsi="Times New Roman" w:cs="Arial"/>
                <w:color w:val="000000" w:themeColor="text1"/>
                <w:sz w:val="24"/>
                <w:szCs w:val="20"/>
                <w:lang w:eastAsia="ru-RU"/>
              </w:rPr>
            </w:pPr>
          </w:p>
        </w:tc>
        <w:tc>
          <w:tcPr>
            <w:tcW w:w="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1"/>
                <w:szCs w:val="20"/>
                <w:lang w:eastAsia="ru-RU"/>
              </w:rPr>
            </w:pPr>
          </w:p>
        </w:tc>
        <w:tc>
          <w:tcPr>
            <w:tcW w:w="1690" w:type="dxa"/>
            <w:gridSpan w:val="3"/>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1"/>
                <w:szCs w:val="20"/>
                <w:lang w:eastAsia="ru-RU"/>
              </w:rPr>
            </w:pPr>
          </w:p>
        </w:tc>
        <w:tc>
          <w:tcPr>
            <w:tcW w:w="914"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1"/>
                <w:szCs w:val="20"/>
                <w:lang w:eastAsia="ru-RU"/>
              </w:rPr>
            </w:pPr>
          </w:p>
        </w:tc>
        <w:tc>
          <w:tcPr>
            <w:tcW w:w="751"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1"/>
                <w:szCs w:val="20"/>
                <w:lang w:eastAsia="ru-RU"/>
              </w:rPr>
            </w:pPr>
          </w:p>
        </w:tc>
      </w:tr>
      <w:tr w:rsidR="00D5636A" w:rsidRPr="00BE1C0C" w:rsidTr="00F15CA6">
        <w:trPr>
          <w:trHeight w:val="293"/>
        </w:trPr>
        <w:tc>
          <w:tcPr>
            <w:tcW w:w="6420" w:type="dxa"/>
            <w:gridSpan w:val="3"/>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нерухомого майна</w:t>
            </w:r>
          </w:p>
        </w:tc>
        <w:tc>
          <w:tcPr>
            <w:tcW w:w="1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800" w:type="dxa"/>
            <w:tcBorders>
              <w:bottom w:val="single" w:sz="8" w:space="0" w:color="auto"/>
            </w:tcBorders>
            <w:shd w:val="clear" w:color="auto" w:fill="auto"/>
            <w:vAlign w:val="bottom"/>
          </w:tcPr>
          <w:p w:rsidR="00D5636A" w:rsidRPr="00BE1C0C" w:rsidRDefault="00D5636A" w:rsidP="000431F0">
            <w:pPr>
              <w:spacing w:after="0" w:line="0" w:lineRule="atLeast"/>
              <w:jc w:val="right"/>
              <w:rPr>
                <w:rFonts w:ascii="Times New Roman" w:eastAsia="Times New Roman" w:hAnsi="Times New Roman" w:cs="Arial"/>
                <w:sz w:val="24"/>
                <w:szCs w:val="20"/>
                <w:lang w:eastAsia="ru-RU"/>
              </w:rPr>
            </w:pPr>
          </w:p>
        </w:tc>
        <w:tc>
          <w:tcPr>
            <w:tcW w:w="720" w:type="dxa"/>
            <w:tcBorders>
              <w:bottom w:val="single" w:sz="8" w:space="0" w:color="auto"/>
              <w:right w:val="single" w:sz="8" w:space="0" w:color="auto"/>
            </w:tcBorders>
            <w:shd w:val="clear" w:color="auto" w:fill="auto"/>
            <w:vAlign w:val="bottom"/>
          </w:tcPr>
          <w:p w:rsidR="00D5636A" w:rsidRPr="00CF463B" w:rsidRDefault="00CF463B" w:rsidP="000431F0">
            <w:pPr>
              <w:spacing w:after="0" w:line="0" w:lineRule="atLeast"/>
              <w:jc w:val="right"/>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21</w:t>
            </w:r>
          </w:p>
        </w:tc>
        <w:tc>
          <w:tcPr>
            <w:tcW w:w="891"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799" w:type="dxa"/>
            <w:gridSpan w:val="6"/>
            <w:tcBorders>
              <w:bottom w:val="single" w:sz="8" w:space="0" w:color="auto"/>
            </w:tcBorders>
            <w:shd w:val="clear" w:color="auto" w:fill="auto"/>
            <w:vAlign w:val="bottom"/>
          </w:tcPr>
          <w:p w:rsidR="00D5636A" w:rsidRPr="00F15CA6" w:rsidRDefault="00D5636A" w:rsidP="000431F0">
            <w:pPr>
              <w:spacing w:after="0" w:line="0" w:lineRule="atLeast"/>
              <w:jc w:val="both"/>
              <w:rPr>
                <w:rFonts w:ascii="Times New Roman" w:eastAsia="Times New Roman" w:hAnsi="Times New Roman" w:cs="Arial"/>
                <w:color w:val="000000" w:themeColor="text1"/>
                <w:sz w:val="24"/>
                <w:szCs w:val="20"/>
                <w:lang w:val="en-US" w:eastAsia="ru-RU"/>
              </w:rPr>
            </w:pPr>
            <w:r w:rsidRPr="00F15CA6">
              <w:rPr>
                <w:rFonts w:ascii="Times New Roman" w:eastAsia="Times New Roman" w:hAnsi="Times New Roman" w:cs="Arial"/>
                <w:color w:val="000000" w:themeColor="text1"/>
                <w:sz w:val="24"/>
                <w:szCs w:val="20"/>
                <w:lang w:val="en-US" w:eastAsia="ru-RU"/>
              </w:rPr>
              <w:t>21</w:t>
            </w:r>
          </w:p>
        </w:tc>
        <w:tc>
          <w:tcPr>
            <w:tcW w:w="140" w:type="dxa"/>
            <w:tcBorders>
              <w:bottom w:val="single" w:sz="8" w:space="0" w:color="auto"/>
              <w:right w:val="single" w:sz="8" w:space="0" w:color="auto"/>
            </w:tcBorders>
            <w:shd w:val="clear" w:color="auto" w:fill="auto"/>
            <w:vAlign w:val="bottom"/>
          </w:tcPr>
          <w:p w:rsidR="00D5636A" w:rsidRPr="00F15CA6" w:rsidRDefault="00D5636A" w:rsidP="000431F0">
            <w:pPr>
              <w:spacing w:after="0" w:line="0" w:lineRule="atLeast"/>
              <w:jc w:val="both"/>
              <w:rPr>
                <w:rFonts w:ascii="Times New Roman" w:eastAsia="Times New Roman" w:hAnsi="Times New Roman" w:cs="Arial"/>
                <w:color w:val="000000" w:themeColor="text1"/>
                <w:sz w:val="24"/>
                <w:szCs w:val="20"/>
                <w:lang w:eastAsia="ru-RU"/>
              </w:rPr>
            </w:pPr>
          </w:p>
        </w:tc>
        <w:tc>
          <w:tcPr>
            <w:tcW w:w="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690" w:type="dxa"/>
            <w:gridSpan w:val="3"/>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914"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751"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r>
      <w:tr w:rsidR="00D5636A" w:rsidRPr="00BE1C0C" w:rsidTr="00F15CA6">
        <w:trPr>
          <w:trHeight w:val="266"/>
        </w:trPr>
        <w:tc>
          <w:tcPr>
            <w:tcW w:w="6420" w:type="dxa"/>
            <w:gridSpan w:val="3"/>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266"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споживчі кредити</w:t>
            </w:r>
          </w:p>
        </w:tc>
        <w:tc>
          <w:tcPr>
            <w:tcW w:w="1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520" w:type="dxa"/>
            <w:gridSpan w:val="2"/>
            <w:tcBorders>
              <w:bottom w:val="single" w:sz="8" w:space="0" w:color="auto"/>
              <w:right w:val="single" w:sz="8" w:space="0" w:color="auto"/>
            </w:tcBorders>
            <w:shd w:val="clear" w:color="auto" w:fill="auto"/>
            <w:vAlign w:val="bottom"/>
          </w:tcPr>
          <w:p w:rsidR="00D5636A" w:rsidRPr="00CF463B" w:rsidRDefault="00CF463B" w:rsidP="000431F0">
            <w:pPr>
              <w:spacing w:after="0" w:line="266" w:lineRule="exact"/>
              <w:jc w:val="right"/>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6729</w:t>
            </w:r>
          </w:p>
        </w:tc>
        <w:tc>
          <w:tcPr>
            <w:tcW w:w="891"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939" w:type="dxa"/>
            <w:gridSpan w:val="7"/>
            <w:tcBorders>
              <w:bottom w:val="single" w:sz="8" w:space="0" w:color="auto"/>
              <w:right w:val="single" w:sz="8" w:space="0" w:color="auto"/>
            </w:tcBorders>
            <w:shd w:val="clear" w:color="auto" w:fill="auto"/>
            <w:vAlign w:val="bottom"/>
          </w:tcPr>
          <w:p w:rsidR="00D5636A" w:rsidRPr="00F15CA6" w:rsidRDefault="00F15CA6" w:rsidP="000431F0">
            <w:pPr>
              <w:spacing w:after="0" w:line="266" w:lineRule="exact"/>
              <w:ind w:right="120"/>
              <w:jc w:val="both"/>
              <w:rPr>
                <w:rFonts w:ascii="Times New Roman" w:eastAsia="Times New Roman" w:hAnsi="Times New Roman" w:cs="Arial"/>
                <w:color w:val="000000" w:themeColor="text1"/>
                <w:sz w:val="24"/>
                <w:szCs w:val="20"/>
                <w:lang w:eastAsia="ru-RU"/>
              </w:rPr>
            </w:pPr>
            <w:r w:rsidRPr="00F15CA6">
              <w:rPr>
                <w:rFonts w:ascii="Times New Roman" w:eastAsia="Times New Roman" w:hAnsi="Times New Roman" w:cs="Arial"/>
                <w:color w:val="000000" w:themeColor="text1"/>
                <w:sz w:val="24"/>
                <w:szCs w:val="20"/>
                <w:lang w:eastAsia="ru-RU"/>
              </w:rPr>
              <w:t>6153</w:t>
            </w:r>
          </w:p>
        </w:tc>
        <w:tc>
          <w:tcPr>
            <w:tcW w:w="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690" w:type="dxa"/>
            <w:gridSpan w:val="3"/>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914"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751"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r w:rsidR="00D5636A" w:rsidRPr="00BE1C0C" w:rsidTr="00F15CA6">
        <w:trPr>
          <w:trHeight w:val="266"/>
        </w:trPr>
        <w:tc>
          <w:tcPr>
            <w:tcW w:w="6420" w:type="dxa"/>
            <w:gridSpan w:val="3"/>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266" w:lineRule="exact"/>
              <w:jc w:val="both"/>
              <w:rPr>
                <w:rFonts w:ascii="Times New Roman" w:eastAsia="Times New Roman" w:hAnsi="Times New Roman" w:cs="Arial"/>
                <w:sz w:val="24"/>
                <w:szCs w:val="20"/>
                <w:lang w:eastAsia="ru-RU"/>
              </w:rPr>
            </w:pPr>
            <w:proofErr w:type="gramStart"/>
            <w:r w:rsidRPr="00BE1C0C">
              <w:rPr>
                <w:rFonts w:ascii="Times New Roman" w:eastAsia="Times New Roman" w:hAnsi="Times New Roman" w:cs="Arial"/>
                <w:sz w:val="24"/>
                <w:szCs w:val="20"/>
                <w:lang w:eastAsia="ru-RU"/>
              </w:rPr>
              <w:t>У</w:t>
            </w:r>
            <w:proofErr w:type="gramEnd"/>
            <w:r w:rsidRPr="00BE1C0C">
              <w:rPr>
                <w:rFonts w:ascii="Times New Roman" w:eastAsia="Times New Roman" w:hAnsi="Times New Roman" w:cs="Arial"/>
                <w:sz w:val="24"/>
                <w:szCs w:val="20"/>
                <w:lang w:eastAsia="ru-RU"/>
              </w:rPr>
              <w:t xml:space="preserve"> тому числі</w:t>
            </w:r>
          </w:p>
        </w:tc>
        <w:tc>
          <w:tcPr>
            <w:tcW w:w="1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800" w:type="dxa"/>
            <w:tcBorders>
              <w:bottom w:val="single" w:sz="8" w:space="0" w:color="auto"/>
            </w:tcBorders>
            <w:shd w:val="clear" w:color="auto" w:fill="auto"/>
            <w:vAlign w:val="bottom"/>
          </w:tcPr>
          <w:p w:rsidR="00D5636A" w:rsidRPr="00BE1C0C" w:rsidRDefault="00D5636A" w:rsidP="000431F0">
            <w:pPr>
              <w:spacing w:after="0" w:line="0" w:lineRule="atLeast"/>
              <w:jc w:val="righ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D5636A" w:rsidRPr="0040526A" w:rsidRDefault="00D5636A" w:rsidP="000431F0">
            <w:pPr>
              <w:spacing w:after="0" w:line="0" w:lineRule="atLeast"/>
              <w:jc w:val="right"/>
              <w:rPr>
                <w:rFonts w:ascii="Times New Roman" w:eastAsia="Times New Roman" w:hAnsi="Times New Roman" w:cs="Arial"/>
                <w:sz w:val="23"/>
                <w:szCs w:val="20"/>
                <w:lang w:val="uk-UA" w:eastAsia="ru-RU"/>
              </w:rPr>
            </w:pPr>
            <w:r>
              <w:rPr>
                <w:rFonts w:ascii="Times New Roman" w:eastAsia="Times New Roman" w:hAnsi="Times New Roman" w:cs="Arial"/>
                <w:sz w:val="23"/>
                <w:szCs w:val="20"/>
                <w:lang w:val="uk-UA" w:eastAsia="ru-RU"/>
              </w:rPr>
              <w:t xml:space="preserve">    </w:t>
            </w:r>
          </w:p>
        </w:tc>
        <w:tc>
          <w:tcPr>
            <w:tcW w:w="891" w:type="dxa"/>
            <w:tcBorders>
              <w:bottom w:val="single" w:sz="8" w:space="0" w:color="auto"/>
            </w:tcBorders>
            <w:shd w:val="clear" w:color="auto" w:fill="auto"/>
            <w:vAlign w:val="bottom"/>
          </w:tcPr>
          <w:p w:rsidR="00D5636A" w:rsidRPr="0040526A" w:rsidRDefault="00D5636A" w:rsidP="000431F0">
            <w:pPr>
              <w:spacing w:after="0" w:line="0" w:lineRule="atLeast"/>
              <w:jc w:val="both"/>
              <w:rPr>
                <w:rFonts w:ascii="Times New Roman" w:eastAsia="Times New Roman" w:hAnsi="Times New Roman" w:cs="Arial"/>
                <w:sz w:val="23"/>
                <w:szCs w:val="20"/>
                <w:lang w:val="uk-UA" w:eastAsia="ru-RU"/>
              </w:rPr>
            </w:pPr>
            <w:r>
              <w:rPr>
                <w:rFonts w:ascii="Times New Roman" w:eastAsia="Times New Roman" w:hAnsi="Times New Roman" w:cs="Arial"/>
                <w:sz w:val="23"/>
                <w:szCs w:val="20"/>
                <w:lang w:val="uk-UA" w:eastAsia="ru-RU"/>
              </w:rPr>
              <w:t xml:space="preserve">               </w:t>
            </w:r>
            <w:r w:rsidR="002D2F70">
              <w:rPr>
                <w:rFonts w:ascii="Times New Roman" w:eastAsia="Times New Roman" w:hAnsi="Times New Roman" w:cs="Arial"/>
                <w:sz w:val="23"/>
                <w:szCs w:val="20"/>
                <w:lang w:val="uk-UA" w:eastAsia="ru-RU"/>
              </w:rPr>
              <w:t xml:space="preserve">  </w:t>
            </w:r>
          </w:p>
        </w:tc>
        <w:tc>
          <w:tcPr>
            <w:tcW w:w="799" w:type="dxa"/>
            <w:gridSpan w:val="6"/>
            <w:tcBorders>
              <w:bottom w:val="single" w:sz="8" w:space="0" w:color="auto"/>
            </w:tcBorders>
            <w:shd w:val="clear" w:color="auto" w:fill="auto"/>
            <w:vAlign w:val="bottom"/>
          </w:tcPr>
          <w:p w:rsidR="00D5636A" w:rsidRPr="002D2F70" w:rsidRDefault="002D2F70" w:rsidP="000431F0">
            <w:pPr>
              <w:spacing w:after="0" w:line="0" w:lineRule="atLeast"/>
              <w:jc w:val="both"/>
              <w:rPr>
                <w:rFonts w:ascii="Times New Roman" w:eastAsia="Times New Roman" w:hAnsi="Times New Roman" w:cs="Arial"/>
                <w:color w:val="000000" w:themeColor="text1"/>
                <w:sz w:val="23"/>
                <w:szCs w:val="20"/>
                <w:lang w:val="uk-UA" w:eastAsia="ru-RU"/>
              </w:rPr>
            </w:pPr>
            <w:r>
              <w:rPr>
                <w:rFonts w:ascii="Times New Roman" w:eastAsia="Times New Roman" w:hAnsi="Times New Roman" w:cs="Arial"/>
                <w:color w:val="000000" w:themeColor="text1"/>
                <w:sz w:val="23"/>
                <w:szCs w:val="20"/>
                <w:lang w:val="uk-UA" w:eastAsia="ru-RU"/>
              </w:rPr>
              <w:t xml:space="preserve">  --</w:t>
            </w:r>
          </w:p>
        </w:tc>
        <w:tc>
          <w:tcPr>
            <w:tcW w:w="140" w:type="dxa"/>
            <w:tcBorders>
              <w:bottom w:val="single" w:sz="8" w:space="0" w:color="auto"/>
              <w:right w:val="single" w:sz="8" w:space="0" w:color="auto"/>
            </w:tcBorders>
            <w:shd w:val="clear" w:color="auto" w:fill="auto"/>
            <w:vAlign w:val="bottom"/>
          </w:tcPr>
          <w:p w:rsidR="00D5636A" w:rsidRPr="00F15CA6"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690" w:type="dxa"/>
            <w:gridSpan w:val="3"/>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914"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751"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r w:rsidR="00D5636A" w:rsidRPr="00BE1C0C" w:rsidTr="00F15CA6">
        <w:trPr>
          <w:trHeight w:val="266"/>
        </w:trPr>
        <w:tc>
          <w:tcPr>
            <w:tcW w:w="6420" w:type="dxa"/>
            <w:gridSpan w:val="3"/>
            <w:tcBorders>
              <w:left w:val="single" w:sz="8" w:space="0" w:color="auto"/>
              <w:bottom w:val="single" w:sz="8" w:space="0" w:color="auto"/>
              <w:right w:val="single" w:sz="8" w:space="0" w:color="auto"/>
            </w:tcBorders>
            <w:shd w:val="clear" w:color="auto" w:fill="auto"/>
            <w:vAlign w:val="bottom"/>
          </w:tcPr>
          <w:p w:rsidR="00D5636A" w:rsidRPr="0040526A" w:rsidRDefault="00D5636A" w:rsidP="000431F0">
            <w:pPr>
              <w:spacing w:after="0" w:line="266" w:lineRule="exact"/>
              <w:jc w:val="both"/>
              <w:rPr>
                <w:rFonts w:ascii="Times New Roman" w:eastAsia="Times New Roman" w:hAnsi="Times New Roman" w:cs="Arial"/>
                <w:sz w:val="24"/>
                <w:szCs w:val="20"/>
                <w:lang w:val="uk-UA" w:eastAsia="ru-RU"/>
              </w:rPr>
            </w:pPr>
            <w:r w:rsidRPr="00BE1C0C">
              <w:rPr>
                <w:rFonts w:ascii="Times New Roman" w:eastAsia="Times New Roman" w:hAnsi="Times New Roman" w:cs="Arial"/>
                <w:sz w:val="24"/>
                <w:szCs w:val="20"/>
                <w:lang w:eastAsia="ru-RU"/>
              </w:rPr>
              <w:t>Придбання автотранспорту</w:t>
            </w:r>
            <w:r>
              <w:rPr>
                <w:rFonts w:ascii="Times New Roman" w:eastAsia="Times New Roman" w:hAnsi="Times New Roman" w:cs="Arial"/>
                <w:sz w:val="24"/>
                <w:szCs w:val="20"/>
                <w:lang w:val="uk-UA" w:eastAsia="ru-RU"/>
              </w:rPr>
              <w:t xml:space="preserve">                                                </w:t>
            </w:r>
          </w:p>
        </w:tc>
        <w:tc>
          <w:tcPr>
            <w:tcW w:w="1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800" w:type="dxa"/>
            <w:tcBorders>
              <w:bottom w:val="single" w:sz="8" w:space="0" w:color="auto"/>
            </w:tcBorders>
            <w:shd w:val="clear" w:color="auto" w:fill="auto"/>
            <w:vAlign w:val="bottom"/>
          </w:tcPr>
          <w:p w:rsidR="00D5636A" w:rsidRPr="00BE1C0C" w:rsidRDefault="00D5636A" w:rsidP="000431F0">
            <w:pPr>
              <w:spacing w:after="0" w:line="0" w:lineRule="atLeast"/>
              <w:jc w:val="righ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right"/>
              <w:rPr>
                <w:rFonts w:ascii="Times New Roman" w:eastAsia="Times New Roman" w:hAnsi="Times New Roman" w:cs="Arial"/>
                <w:sz w:val="23"/>
                <w:szCs w:val="20"/>
                <w:lang w:eastAsia="ru-RU"/>
              </w:rPr>
            </w:pPr>
          </w:p>
        </w:tc>
        <w:tc>
          <w:tcPr>
            <w:tcW w:w="891"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799" w:type="dxa"/>
            <w:gridSpan w:val="6"/>
            <w:tcBorders>
              <w:bottom w:val="single" w:sz="8" w:space="0" w:color="auto"/>
            </w:tcBorders>
            <w:shd w:val="clear" w:color="auto" w:fill="auto"/>
            <w:vAlign w:val="bottom"/>
          </w:tcPr>
          <w:p w:rsidR="00D5636A" w:rsidRPr="00F15CA6" w:rsidRDefault="00D5636A" w:rsidP="000431F0">
            <w:pPr>
              <w:spacing w:after="0" w:line="0" w:lineRule="atLeast"/>
              <w:jc w:val="both"/>
              <w:rPr>
                <w:rFonts w:ascii="Times New Roman" w:eastAsia="Times New Roman" w:hAnsi="Times New Roman" w:cs="Arial"/>
                <w:color w:val="000000" w:themeColor="text1"/>
                <w:sz w:val="23"/>
                <w:szCs w:val="20"/>
                <w:lang w:val="uk-UA" w:eastAsia="ru-RU"/>
              </w:rPr>
            </w:pPr>
            <w:r w:rsidRPr="00F15CA6">
              <w:rPr>
                <w:rFonts w:ascii="Times New Roman" w:eastAsia="Times New Roman" w:hAnsi="Times New Roman" w:cs="Arial"/>
                <w:color w:val="000000" w:themeColor="text1"/>
                <w:sz w:val="23"/>
                <w:szCs w:val="20"/>
                <w:lang w:val="uk-UA" w:eastAsia="ru-RU"/>
              </w:rPr>
              <w:t>-</w:t>
            </w:r>
          </w:p>
        </w:tc>
        <w:tc>
          <w:tcPr>
            <w:tcW w:w="140" w:type="dxa"/>
            <w:tcBorders>
              <w:bottom w:val="single" w:sz="8" w:space="0" w:color="auto"/>
              <w:right w:val="single" w:sz="8" w:space="0" w:color="auto"/>
            </w:tcBorders>
            <w:shd w:val="clear" w:color="auto" w:fill="auto"/>
            <w:vAlign w:val="bottom"/>
          </w:tcPr>
          <w:p w:rsidR="00D5636A" w:rsidRPr="00F15CA6"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690" w:type="dxa"/>
            <w:gridSpan w:val="3"/>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914"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751"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r w:rsidR="00D5636A" w:rsidRPr="00BE1C0C" w:rsidTr="00F15CA6">
        <w:trPr>
          <w:trHeight w:val="266"/>
        </w:trPr>
        <w:tc>
          <w:tcPr>
            <w:tcW w:w="6420" w:type="dxa"/>
            <w:gridSpan w:val="3"/>
            <w:tcBorders>
              <w:left w:val="single" w:sz="8" w:space="0" w:color="auto"/>
              <w:bottom w:val="single" w:sz="8" w:space="0" w:color="auto"/>
              <w:right w:val="single" w:sz="8" w:space="0" w:color="auto"/>
            </w:tcBorders>
            <w:shd w:val="clear" w:color="auto" w:fill="auto"/>
            <w:vAlign w:val="bottom"/>
          </w:tcPr>
          <w:p w:rsidR="00D5636A" w:rsidRPr="0040526A" w:rsidRDefault="00D5636A" w:rsidP="000431F0">
            <w:pPr>
              <w:spacing w:after="0" w:line="266" w:lineRule="exact"/>
              <w:jc w:val="both"/>
              <w:rPr>
                <w:rFonts w:ascii="Times New Roman" w:eastAsia="Times New Roman" w:hAnsi="Times New Roman" w:cs="Arial"/>
                <w:sz w:val="24"/>
                <w:szCs w:val="20"/>
                <w:lang w:val="uk-UA" w:eastAsia="ru-RU"/>
              </w:rPr>
            </w:pPr>
            <w:r w:rsidRPr="00BE1C0C">
              <w:rPr>
                <w:rFonts w:ascii="Times New Roman" w:eastAsia="Times New Roman" w:hAnsi="Times New Roman" w:cs="Arial"/>
                <w:sz w:val="24"/>
                <w:szCs w:val="20"/>
                <w:lang w:eastAsia="ru-RU"/>
              </w:rPr>
              <w:t xml:space="preserve">придбання </w:t>
            </w:r>
            <w:proofErr w:type="gramStart"/>
            <w:r w:rsidRPr="00BE1C0C">
              <w:rPr>
                <w:rFonts w:ascii="Times New Roman" w:eastAsia="Times New Roman" w:hAnsi="Times New Roman" w:cs="Arial"/>
                <w:sz w:val="24"/>
                <w:szCs w:val="20"/>
                <w:lang w:eastAsia="ru-RU"/>
              </w:rPr>
              <w:t>ауд</w:t>
            </w:r>
            <w:proofErr w:type="gramEnd"/>
            <w:r w:rsidRPr="00BE1C0C">
              <w:rPr>
                <w:rFonts w:ascii="Times New Roman" w:eastAsia="Times New Roman" w:hAnsi="Times New Roman" w:cs="Arial"/>
                <w:sz w:val="24"/>
                <w:szCs w:val="20"/>
                <w:lang w:eastAsia="ru-RU"/>
              </w:rPr>
              <w:t>іо-, відео- побутової техніки та комп’ютерів</w:t>
            </w:r>
            <w:r>
              <w:rPr>
                <w:rFonts w:ascii="Times New Roman" w:eastAsia="Times New Roman" w:hAnsi="Times New Roman" w:cs="Arial"/>
                <w:sz w:val="24"/>
                <w:szCs w:val="20"/>
                <w:lang w:val="uk-UA" w:eastAsia="ru-RU"/>
              </w:rPr>
              <w:t xml:space="preserve">                     </w:t>
            </w:r>
          </w:p>
        </w:tc>
        <w:tc>
          <w:tcPr>
            <w:tcW w:w="1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800" w:type="dxa"/>
            <w:tcBorders>
              <w:bottom w:val="single" w:sz="8" w:space="0" w:color="auto"/>
            </w:tcBorders>
            <w:shd w:val="clear" w:color="auto" w:fill="auto"/>
            <w:vAlign w:val="bottom"/>
          </w:tcPr>
          <w:p w:rsidR="00D5636A" w:rsidRPr="00BE1C0C" w:rsidRDefault="00D5636A" w:rsidP="000431F0">
            <w:pPr>
              <w:spacing w:after="0" w:line="0" w:lineRule="atLeast"/>
              <w:jc w:val="right"/>
              <w:rPr>
                <w:rFonts w:ascii="Times New Roman" w:eastAsia="Times New Roman" w:hAnsi="Times New Roman" w:cs="Arial"/>
                <w:sz w:val="23"/>
                <w:szCs w:val="20"/>
                <w:lang w:eastAsia="ru-RU"/>
              </w:rPr>
            </w:pPr>
          </w:p>
        </w:tc>
        <w:tc>
          <w:tcPr>
            <w:tcW w:w="72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right"/>
              <w:rPr>
                <w:rFonts w:ascii="Times New Roman" w:eastAsia="Times New Roman" w:hAnsi="Times New Roman" w:cs="Arial"/>
                <w:sz w:val="23"/>
                <w:szCs w:val="20"/>
                <w:lang w:eastAsia="ru-RU"/>
              </w:rPr>
            </w:pPr>
          </w:p>
        </w:tc>
        <w:tc>
          <w:tcPr>
            <w:tcW w:w="891" w:type="dxa"/>
            <w:tcBorders>
              <w:bottom w:val="single" w:sz="8" w:space="0" w:color="auto"/>
            </w:tcBorders>
            <w:shd w:val="clear" w:color="auto" w:fill="auto"/>
            <w:vAlign w:val="bottom"/>
          </w:tcPr>
          <w:p w:rsidR="00D5636A" w:rsidRPr="0040526A" w:rsidRDefault="00D5636A" w:rsidP="000431F0">
            <w:pPr>
              <w:spacing w:after="0" w:line="0" w:lineRule="atLeast"/>
              <w:jc w:val="both"/>
              <w:rPr>
                <w:rFonts w:ascii="Times New Roman" w:eastAsia="Times New Roman" w:hAnsi="Times New Roman" w:cs="Arial"/>
                <w:sz w:val="23"/>
                <w:szCs w:val="20"/>
                <w:lang w:val="uk-UA" w:eastAsia="ru-RU"/>
              </w:rPr>
            </w:pPr>
            <w:r>
              <w:rPr>
                <w:rFonts w:ascii="Times New Roman" w:eastAsia="Times New Roman" w:hAnsi="Times New Roman" w:cs="Arial"/>
                <w:sz w:val="23"/>
                <w:szCs w:val="20"/>
                <w:lang w:val="uk-UA" w:eastAsia="ru-RU"/>
              </w:rPr>
              <w:t xml:space="preserve">             -</w:t>
            </w:r>
          </w:p>
        </w:tc>
        <w:tc>
          <w:tcPr>
            <w:tcW w:w="799" w:type="dxa"/>
            <w:gridSpan w:val="6"/>
            <w:tcBorders>
              <w:bottom w:val="single" w:sz="8" w:space="0" w:color="auto"/>
            </w:tcBorders>
            <w:shd w:val="clear" w:color="auto" w:fill="auto"/>
            <w:vAlign w:val="bottom"/>
          </w:tcPr>
          <w:p w:rsidR="00D5636A" w:rsidRPr="00F15CA6"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140" w:type="dxa"/>
            <w:tcBorders>
              <w:bottom w:val="single" w:sz="8" w:space="0" w:color="auto"/>
              <w:right w:val="single" w:sz="8" w:space="0" w:color="auto"/>
            </w:tcBorders>
            <w:shd w:val="clear" w:color="auto" w:fill="auto"/>
            <w:vAlign w:val="bottom"/>
          </w:tcPr>
          <w:p w:rsidR="00D5636A" w:rsidRPr="00F15CA6"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690" w:type="dxa"/>
            <w:gridSpan w:val="3"/>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914"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751"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r w:rsidR="00D5636A" w:rsidRPr="00BE1C0C" w:rsidTr="00F15CA6">
        <w:trPr>
          <w:trHeight w:val="266"/>
        </w:trPr>
        <w:tc>
          <w:tcPr>
            <w:tcW w:w="6420" w:type="dxa"/>
            <w:gridSpan w:val="3"/>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266"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Інші потреби</w:t>
            </w:r>
          </w:p>
        </w:tc>
        <w:tc>
          <w:tcPr>
            <w:tcW w:w="1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520" w:type="dxa"/>
            <w:gridSpan w:val="2"/>
            <w:tcBorders>
              <w:bottom w:val="single" w:sz="8" w:space="0" w:color="auto"/>
              <w:right w:val="single" w:sz="8" w:space="0" w:color="auto"/>
            </w:tcBorders>
            <w:shd w:val="clear" w:color="auto" w:fill="auto"/>
            <w:vAlign w:val="bottom"/>
          </w:tcPr>
          <w:p w:rsidR="00D5636A" w:rsidRPr="00CF463B" w:rsidRDefault="00CF463B" w:rsidP="000431F0">
            <w:pPr>
              <w:spacing w:after="0" w:line="266" w:lineRule="exact"/>
              <w:jc w:val="right"/>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6729</w:t>
            </w:r>
          </w:p>
        </w:tc>
        <w:tc>
          <w:tcPr>
            <w:tcW w:w="891" w:type="dxa"/>
            <w:tcBorders>
              <w:bottom w:val="single" w:sz="8" w:space="0" w:color="auto"/>
            </w:tcBorders>
            <w:shd w:val="clear" w:color="auto" w:fill="auto"/>
            <w:vAlign w:val="bottom"/>
          </w:tcPr>
          <w:p w:rsidR="00D5636A" w:rsidRPr="00CF463B" w:rsidRDefault="00D5636A" w:rsidP="000431F0">
            <w:pPr>
              <w:spacing w:after="0" w:line="0" w:lineRule="atLeast"/>
              <w:jc w:val="both"/>
              <w:rPr>
                <w:rFonts w:ascii="Times New Roman" w:eastAsia="Times New Roman" w:hAnsi="Times New Roman" w:cs="Arial"/>
                <w:sz w:val="23"/>
                <w:szCs w:val="20"/>
                <w:lang w:val="uk-UA" w:eastAsia="ru-RU"/>
              </w:rPr>
            </w:pPr>
          </w:p>
        </w:tc>
        <w:tc>
          <w:tcPr>
            <w:tcW w:w="939" w:type="dxa"/>
            <w:gridSpan w:val="7"/>
            <w:tcBorders>
              <w:bottom w:val="single" w:sz="8" w:space="0" w:color="auto"/>
              <w:right w:val="single" w:sz="8" w:space="0" w:color="auto"/>
            </w:tcBorders>
            <w:shd w:val="clear" w:color="auto" w:fill="auto"/>
            <w:vAlign w:val="bottom"/>
          </w:tcPr>
          <w:p w:rsidR="00D5636A" w:rsidRPr="00F15CA6" w:rsidRDefault="00F15CA6" w:rsidP="000431F0">
            <w:pPr>
              <w:spacing w:after="0" w:line="266" w:lineRule="exact"/>
              <w:ind w:right="120"/>
              <w:jc w:val="both"/>
              <w:rPr>
                <w:rFonts w:ascii="Times New Roman" w:eastAsia="Times New Roman" w:hAnsi="Times New Roman" w:cs="Arial"/>
                <w:color w:val="000000" w:themeColor="text1"/>
                <w:sz w:val="24"/>
                <w:szCs w:val="20"/>
                <w:lang w:eastAsia="ru-RU"/>
              </w:rPr>
            </w:pPr>
            <w:r w:rsidRPr="00F15CA6">
              <w:rPr>
                <w:rFonts w:ascii="Times New Roman" w:eastAsia="Times New Roman" w:hAnsi="Times New Roman" w:cs="Arial"/>
                <w:color w:val="000000" w:themeColor="text1"/>
                <w:sz w:val="24"/>
                <w:szCs w:val="20"/>
                <w:lang w:eastAsia="ru-RU"/>
              </w:rPr>
              <w:t>6153</w:t>
            </w:r>
          </w:p>
        </w:tc>
        <w:tc>
          <w:tcPr>
            <w:tcW w:w="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690" w:type="dxa"/>
            <w:gridSpan w:val="3"/>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914"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751"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r w:rsidR="00D5636A" w:rsidRPr="00BE1C0C" w:rsidTr="00F15CA6">
        <w:trPr>
          <w:trHeight w:val="266"/>
        </w:trPr>
        <w:tc>
          <w:tcPr>
            <w:tcW w:w="6420" w:type="dxa"/>
            <w:gridSpan w:val="3"/>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266"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Кредити надані</w:t>
            </w:r>
          </w:p>
        </w:tc>
        <w:tc>
          <w:tcPr>
            <w:tcW w:w="1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520" w:type="dxa"/>
            <w:gridSpan w:val="2"/>
            <w:tcBorders>
              <w:bottom w:val="single" w:sz="8" w:space="0" w:color="auto"/>
              <w:right w:val="single" w:sz="8" w:space="0" w:color="auto"/>
            </w:tcBorders>
            <w:shd w:val="clear" w:color="auto" w:fill="auto"/>
            <w:vAlign w:val="bottom"/>
          </w:tcPr>
          <w:p w:rsidR="00D5636A" w:rsidRPr="00CF463B" w:rsidRDefault="00CF463B" w:rsidP="000431F0">
            <w:pPr>
              <w:spacing w:after="0" w:line="266" w:lineRule="exact"/>
              <w:jc w:val="right"/>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7047</w:t>
            </w:r>
          </w:p>
        </w:tc>
        <w:tc>
          <w:tcPr>
            <w:tcW w:w="891"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939" w:type="dxa"/>
            <w:gridSpan w:val="7"/>
            <w:tcBorders>
              <w:bottom w:val="single" w:sz="8" w:space="0" w:color="auto"/>
              <w:right w:val="single" w:sz="8" w:space="0" w:color="auto"/>
            </w:tcBorders>
            <w:shd w:val="clear" w:color="auto" w:fill="auto"/>
            <w:vAlign w:val="bottom"/>
          </w:tcPr>
          <w:p w:rsidR="00D5636A" w:rsidRPr="00F15CA6" w:rsidRDefault="00F15CA6" w:rsidP="000431F0">
            <w:pPr>
              <w:spacing w:after="0" w:line="266" w:lineRule="exact"/>
              <w:ind w:right="120"/>
              <w:jc w:val="both"/>
              <w:rPr>
                <w:rFonts w:ascii="Times New Roman" w:eastAsia="Times New Roman" w:hAnsi="Times New Roman" w:cs="Arial"/>
                <w:color w:val="000000" w:themeColor="text1"/>
                <w:sz w:val="24"/>
                <w:szCs w:val="20"/>
                <w:lang w:eastAsia="ru-RU"/>
              </w:rPr>
            </w:pPr>
            <w:r w:rsidRPr="00F15CA6">
              <w:rPr>
                <w:rFonts w:ascii="Times New Roman" w:eastAsia="Times New Roman" w:hAnsi="Times New Roman" w:cs="Arial"/>
                <w:color w:val="000000" w:themeColor="text1"/>
                <w:sz w:val="24"/>
                <w:szCs w:val="20"/>
                <w:lang w:eastAsia="ru-RU"/>
              </w:rPr>
              <w:t>6321</w:t>
            </w:r>
          </w:p>
        </w:tc>
        <w:tc>
          <w:tcPr>
            <w:tcW w:w="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690" w:type="dxa"/>
            <w:gridSpan w:val="3"/>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914"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751"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bl>
    <w:p w:rsidR="00D5636A" w:rsidRPr="00AC2D09" w:rsidRDefault="00D5636A" w:rsidP="00D5636A">
      <w:pPr>
        <w:spacing w:after="0" w:line="0" w:lineRule="atLeast"/>
        <w:jc w:val="both"/>
        <w:rPr>
          <w:rFonts w:ascii="Times New Roman" w:eastAsia="Times New Roman" w:hAnsi="Times New Roman" w:cs="Arial"/>
          <w:color w:val="000000" w:themeColor="text1"/>
          <w:sz w:val="24"/>
          <w:szCs w:val="20"/>
          <w:lang w:val="uk-UA" w:eastAsia="ru-RU"/>
        </w:rPr>
        <w:sectPr w:rsidR="00D5636A" w:rsidRPr="00AC2D09">
          <w:footerReference w:type="default" r:id="rId17"/>
          <w:type w:val="continuous"/>
          <w:pgSz w:w="16840" w:h="11906" w:orient="landscape"/>
          <w:pgMar w:top="1440" w:right="1138" w:bottom="437" w:left="1020" w:header="0" w:footer="0" w:gutter="0"/>
          <w:cols w:space="0" w:equalWidth="0">
            <w:col w:w="14680"/>
          </w:cols>
          <w:docGrid w:linePitch="360"/>
        </w:sectPr>
      </w:pPr>
    </w:p>
    <w:p w:rsidR="00D5636A" w:rsidRPr="00A657BC" w:rsidRDefault="00A657BC" w:rsidP="00D5636A">
      <w:pPr>
        <w:spacing w:after="0" w:line="242" w:lineRule="exact"/>
        <w:jc w:val="both"/>
        <w:rPr>
          <w:rFonts w:ascii="Times New Roman" w:eastAsia="Times New Roman" w:hAnsi="Times New Roman" w:cs="Arial"/>
          <w:color w:val="000000" w:themeColor="text1"/>
          <w:sz w:val="20"/>
          <w:szCs w:val="20"/>
          <w:lang w:val="uk-UA" w:eastAsia="ru-RU"/>
        </w:rPr>
      </w:pPr>
      <w:bookmarkStart w:id="13" w:name="page19"/>
      <w:bookmarkEnd w:id="13"/>
      <w:r>
        <w:rPr>
          <w:rFonts w:ascii="Times New Roman" w:eastAsia="Times New Roman" w:hAnsi="Times New Roman" w:cs="Arial"/>
          <w:color w:val="000000" w:themeColor="text1"/>
          <w:sz w:val="20"/>
          <w:szCs w:val="20"/>
          <w:lang w:val="uk-UA" w:eastAsia="ru-RU"/>
        </w:rPr>
        <w:lastRenderedPageBreak/>
        <w:t>РЕЗЕРВИ  ТА  КРЕДИТИ.</w:t>
      </w:r>
    </w:p>
    <w:p w:rsidR="0023342D" w:rsidRDefault="0023342D" w:rsidP="00D5636A">
      <w:pPr>
        <w:spacing w:after="0" w:line="242" w:lineRule="exact"/>
        <w:jc w:val="both"/>
        <w:rPr>
          <w:rFonts w:ascii="Times New Roman" w:eastAsia="Times New Roman" w:hAnsi="Times New Roman" w:cs="Arial"/>
          <w:color w:val="000000" w:themeColor="text1"/>
          <w:sz w:val="20"/>
          <w:szCs w:val="20"/>
          <w:lang w:eastAsia="ru-RU"/>
        </w:rPr>
      </w:pPr>
    </w:p>
    <w:p w:rsidR="0023342D" w:rsidRDefault="0023342D" w:rsidP="00D5636A">
      <w:pPr>
        <w:spacing w:after="0" w:line="242" w:lineRule="exact"/>
        <w:jc w:val="both"/>
        <w:rPr>
          <w:rFonts w:ascii="Times New Roman" w:eastAsia="Times New Roman" w:hAnsi="Times New Roman" w:cs="Arial"/>
          <w:color w:val="000000" w:themeColor="text1"/>
          <w:sz w:val="20"/>
          <w:szCs w:val="20"/>
          <w:lang w:eastAsia="ru-RU"/>
        </w:rPr>
      </w:pPr>
    </w:p>
    <w:p w:rsidR="0023342D" w:rsidRDefault="0023342D" w:rsidP="00D5636A">
      <w:pPr>
        <w:spacing w:after="0" w:line="242" w:lineRule="exact"/>
        <w:jc w:val="both"/>
        <w:rPr>
          <w:rFonts w:ascii="Times New Roman" w:eastAsia="Times New Roman" w:hAnsi="Times New Roman" w:cs="Arial"/>
          <w:color w:val="000000" w:themeColor="text1"/>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0"/>
        <w:gridCol w:w="760"/>
        <w:gridCol w:w="500"/>
        <w:gridCol w:w="260"/>
        <w:gridCol w:w="790"/>
        <w:gridCol w:w="30"/>
        <w:gridCol w:w="618"/>
        <w:gridCol w:w="102"/>
        <w:gridCol w:w="300"/>
        <w:gridCol w:w="1400"/>
      </w:tblGrid>
      <w:tr w:rsidR="00A657BC" w:rsidTr="002E384B">
        <w:trPr>
          <w:trHeight w:val="240"/>
        </w:trPr>
        <w:tc>
          <w:tcPr>
            <w:tcW w:w="4980" w:type="dxa"/>
            <w:vMerge w:val="restart"/>
          </w:tcPr>
          <w:p w:rsidR="00A657BC" w:rsidRDefault="00A657BC" w:rsidP="004A3ED2">
            <w:pPr>
              <w:spacing w:after="0" w:line="242" w:lineRule="exact"/>
              <w:jc w:val="both"/>
              <w:rPr>
                <w:rFonts w:ascii="Times New Roman" w:eastAsia="Times New Roman" w:hAnsi="Times New Roman" w:cs="Arial"/>
                <w:color w:val="000000" w:themeColor="text1"/>
                <w:sz w:val="20"/>
                <w:szCs w:val="20"/>
                <w:lang w:eastAsia="ru-RU"/>
              </w:rPr>
            </w:pPr>
          </w:p>
        </w:tc>
        <w:tc>
          <w:tcPr>
            <w:tcW w:w="4760" w:type="dxa"/>
            <w:gridSpan w:val="9"/>
          </w:tcPr>
          <w:p w:rsidR="00A657BC" w:rsidRPr="004A3ED2" w:rsidRDefault="00A657BC" w:rsidP="004A3ED2">
            <w:pPr>
              <w:spacing w:after="0" w:line="242" w:lineRule="exact"/>
              <w:jc w:val="center"/>
              <w:rPr>
                <w:rFonts w:ascii="Times New Roman" w:eastAsia="Times New Roman" w:hAnsi="Times New Roman" w:cs="Arial"/>
                <w:color w:val="000000" w:themeColor="text1"/>
                <w:sz w:val="20"/>
                <w:szCs w:val="20"/>
                <w:lang w:val="uk-UA" w:eastAsia="ru-RU"/>
              </w:rPr>
            </w:pPr>
            <w:r>
              <w:rPr>
                <w:rFonts w:ascii="Times New Roman" w:eastAsia="Times New Roman" w:hAnsi="Times New Roman" w:cs="Arial"/>
                <w:color w:val="000000" w:themeColor="text1"/>
                <w:sz w:val="20"/>
                <w:szCs w:val="20"/>
                <w:lang w:val="uk-UA" w:eastAsia="ru-RU"/>
              </w:rPr>
              <w:t>Станом на :</w:t>
            </w:r>
          </w:p>
        </w:tc>
      </w:tr>
      <w:tr w:rsidR="00A657BC" w:rsidTr="00A657BC">
        <w:trPr>
          <w:trHeight w:val="252"/>
        </w:trPr>
        <w:tc>
          <w:tcPr>
            <w:tcW w:w="4980" w:type="dxa"/>
            <w:vMerge/>
            <w:tcBorders>
              <w:bottom w:val="single" w:sz="4" w:space="0" w:color="auto"/>
            </w:tcBorders>
          </w:tcPr>
          <w:p w:rsidR="00A657BC" w:rsidRDefault="00A657BC" w:rsidP="004A3ED2">
            <w:pPr>
              <w:spacing w:after="0" w:line="242" w:lineRule="exact"/>
              <w:jc w:val="both"/>
              <w:rPr>
                <w:rFonts w:ascii="Times New Roman" w:eastAsia="Times New Roman" w:hAnsi="Times New Roman" w:cs="Arial"/>
                <w:color w:val="000000" w:themeColor="text1"/>
                <w:sz w:val="20"/>
                <w:szCs w:val="20"/>
                <w:lang w:eastAsia="ru-RU"/>
              </w:rPr>
            </w:pPr>
          </w:p>
        </w:tc>
        <w:tc>
          <w:tcPr>
            <w:tcW w:w="2340" w:type="dxa"/>
            <w:gridSpan w:val="5"/>
            <w:tcBorders>
              <w:bottom w:val="single" w:sz="4" w:space="0" w:color="auto"/>
            </w:tcBorders>
          </w:tcPr>
          <w:p w:rsidR="00A657BC" w:rsidRDefault="00A657BC" w:rsidP="004A3ED2">
            <w:pPr>
              <w:spacing w:after="0" w:line="242" w:lineRule="exact"/>
              <w:jc w:val="center"/>
              <w:rPr>
                <w:rFonts w:ascii="Times New Roman" w:eastAsia="Times New Roman" w:hAnsi="Times New Roman" w:cs="Arial"/>
                <w:color w:val="000000" w:themeColor="text1"/>
                <w:sz w:val="20"/>
                <w:szCs w:val="20"/>
                <w:lang w:val="uk-UA" w:eastAsia="ru-RU"/>
              </w:rPr>
            </w:pPr>
            <w:r>
              <w:rPr>
                <w:rFonts w:ascii="Times New Roman" w:eastAsia="Times New Roman" w:hAnsi="Times New Roman" w:cs="Arial"/>
                <w:color w:val="000000" w:themeColor="text1"/>
                <w:sz w:val="20"/>
                <w:szCs w:val="20"/>
                <w:lang w:val="uk-UA" w:eastAsia="ru-RU"/>
              </w:rPr>
              <w:t>31.12.2019р.</w:t>
            </w:r>
          </w:p>
        </w:tc>
        <w:tc>
          <w:tcPr>
            <w:tcW w:w="2420" w:type="dxa"/>
            <w:gridSpan w:val="4"/>
          </w:tcPr>
          <w:p w:rsidR="00A657BC" w:rsidRDefault="00A657BC" w:rsidP="004A3ED2">
            <w:pPr>
              <w:spacing w:after="0" w:line="242" w:lineRule="exact"/>
              <w:jc w:val="center"/>
              <w:rPr>
                <w:rFonts w:ascii="Times New Roman" w:eastAsia="Times New Roman" w:hAnsi="Times New Roman" w:cs="Arial"/>
                <w:color w:val="000000" w:themeColor="text1"/>
                <w:sz w:val="20"/>
                <w:szCs w:val="20"/>
                <w:lang w:val="uk-UA" w:eastAsia="ru-RU"/>
              </w:rPr>
            </w:pPr>
            <w:r>
              <w:rPr>
                <w:rFonts w:ascii="Times New Roman" w:eastAsia="Times New Roman" w:hAnsi="Times New Roman" w:cs="Arial"/>
                <w:color w:val="000000" w:themeColor="text1"/>
                <w:sz w:val="20"/>
                <w:szCs w:val="20"/>
                <w:lang w:val="uk-UA" w:eastAsia="ru-RU"/>
              </w:rPr>
              <w:t>31.12.2020р.</w:t>
            </w:r>
          </w:p>
        </w:tc>
      </w:tr>
      <w:tr w:rsidR="004A3ED2" w:rsidTr="00A657BC">
        <w:trPr>
          <w:trHeight w:val="225"/>
        </w:trPr>
        <w:tc>
          <w:tcPr>
            <w:tcW w:w="4980" w:type="dxa"/>
          </w:tcPr>
          <w:p w:rsidR="004A3ED2" w:rsidRPr="004A3ED2" w:rsidRDefault="004A3ED2" w:rsidP="004A3ED2">
            <w:pPr>
              <w:spacing w:after="0" w:line="242" w:lineRule="exact"/>
              <w:jc w:val="both"/>
              <w:rPr>
                <w:rFonts w:ascii="Times New Roman" w:eastAsia="Times New Roman" w:hAnsi="Times New Roman" w:cs="Arial"/>
                <w:color w:val="000000" w:themeColor="text1"/>
                <w:sz w:val="20"/>
                <w:szCs w:val="20"/>
                <w:lang w:val="uk-UA" w:eastAsia="ru-RU"/>
              </w:rPr>
            </w:pPr>
            <w:r>
              <w:rPr>
                <w:rFonts w:ascii="Times New Roman" w:eastAsia="Times New Roman" w:hAnsi="Times New Roman" w:cs="Arial"/>
                <w:color w:val="000000" w:themeColor="text1"/>
                <w:sz w:val="20"/>
                <w:szCs w:val="20"/>
                <w:lang w:val="uk-UA" w:eastAsia="ru-RU"/>
              </w:rPr>
              <w:t>На початок року</w:t>
            </w:r>
          </w:p>
        </w:tc>
        <w:tc>
          <w:tcPr>
            <w:tcW w:w="2310" w:type="dxa"/>
            <w:gridSpan w:val="4"/>
            <w:tcBorders>
              <w:top w:val="nil"/>
            </w:tcBorders>
          </w:tcPr>
          <w:p w:rsidR="004A3ED2" w:rsidRPr="00A657BC" w:rsidRDefault="00A657BC" w:rsidP="004A3ED2">
            <w:pPr>
              <w:spacing w:after="0" w:line="242" w:lineRule="exact"/>
              <w:jc w:val="both"/>
              <w:rPr>
                <w:rFonts w:ascii="Times New Roman" w:eastAsia="Times New Roman" w:hAnsi="Times New Roman" w:cs="Arial"/>
                <w:color w:val="000000" w:themeColor="text1"/>
                <w:sz w:val="20"/>
                <w:szCs w:val="20"/>
                <w:lang w:val="uk-UA" w:eastAsia="ru-RU"/>
              </w:rPr>
            </w:pPr>
            <w:r>
              <w:rPr>
                <w:rFonts w:ascii="Times New Roman" w:eastAsia="Times New Roman" w:hAnsi="Times New Roman" w:cs="Arial"/>
                <w:color w:val="000000" w:themeColor="text1"/>
                <w:sz w:val="20"/>
                <w:szCs w:val="20"/>
                <w:lang w:val="uk-UA" w:eastAsia="ru-RU"/>
              </w:rPr>
              <w:t xml:space="preserve">                                   343</w:t>
            </w:r>
          </w:p>
        </w:tc>
        <w:tc>
          <w:tcPr>
            <w:tcW w:w="2450" w:type="dxa"/>
            <w:gridSpan w:val="5"/>
          </w:tcPr>
          <w:p w:rsidR="004A3ED2" w:rsidRPr="00A657BC" w:rsidRDefault="00A657BC" w:rsidP="00A657BC">
            <w:pPr>
              <w:spacing w:after="0" w:line="242" w:lineRule="exact"/>
              <w:jc w:val="right"/>
              <w:rPr>
                <w:rFonts w:ascii="Times New Roman" w:eastAsia="Times New Roman" w:hAnsi="Times New Roman" w:cs="Arial"/>
                <w:color w:val="000000" w:themeColor="text1"/>
                <w:sz w:val="20"/>
                <w:szCs w:val="20"/>
                <w:lang w:val="uk-UA" w:eastAsia="ru-RU"/>
              </w:rPr>
            </w:pPr>
            <w:r>
              <w:rPr>
                <w:rFonts w:ascii="Times New Roman" w:eastAsia="Times New Roman" w:hAnsi="Times New Roman" w:cs="Arial"/>
                <w:color w:val="000000" w:themeColor="text1"/>
                <w:sz w:val="20"/>
                <w:szCs w:val="20"/>
                <w:lang w:val="uk-UA" w:eastAsia="ru-RU"/>
              </w:rPr>
              <w:t>309</w:t>
            </w:r>
          </w:p>
        </w:tc>
      </w:tr>
      <w:tr w:rsidR="004A3ED2" w:rsidTr="004A3ED2">
        <w:trPr>
          <w:trHeight w:val="375"/>
        </w:trPr>
        <w:tc>
          <w:tcPr>
            <w:tcW w:w="4980" w:type="dxa"/>
          </w:tcPr>
          <w:p w:rsidR="004A3ED2" w:rsidRPr="004A3ED2" w:rsidRDefault="004A3ED2" w:rsidP="004A3ED2">
            <w:pPr>
              <w:spacing w:after="0" w:line="242" w:lineRule="exact"/>
              <w:jc w:val="both"/>
              <w:rPr>
                <w:rFonts w:ascii="Times New Roman" w:eastAsia="Times New Roman" w:hAnsi="Times New Roman" w:cs="Arial"/>
                <w:color w:val="000000" w:themeColor="text1"/>
                <w:sz w:val="20"/>
                <w:szCs w:val="20"/>
                <w:lang w:val="uk-UA" w:eastAsia="ru-RU"/>
              </w:rPr>
            </w:pPr>
            <w:r>
              <w:rPr>
                <w:rFonts w:ascii="Times New Roman" w:eastAsia="Times New Roman" w:hAnsi="Times New Roman" w:cs="Arial"/>
                <w:color w:val="000000" w:themeColor="text1"/>
                <w:sz w:val="20"/>
                <w:szCs w:val="20"/>
                <w:lang w:eastAsia="ru-RU"/>
              </w:rPr>
              <w:t xml:space="preserve">Нараховано за </w:t>
            </w:r>
            <w:proofErr w:type="gramStart"/>
            <w:r>
              <w:rPr>
                <w:rFonts w:ascii="Times New Roman" w:eastAsia="Times New Roman" w:hAnsi="Times New Roman" w:cs="Arial"/>
                <w:color w:val="000000" w:themeColor="text1"/>
                <w:sz w:val="20"/>
                <w:szCs w:val="20"/>
                <w:lang w:eastAsia="ru-RU"/>
              </w:rPr>
              <w:t>р</w:t>
            </w:r>
            <w:proofErr w:type="gramEnd"/>
            <w:r>
              <w:rPr>
                <w:rFonts w:ascii="Times New Roman" w:eastAsia="Times New Roman" w:hAnsi="Times New Roman" w:cs="Arial"/>
                <w:color w:val="000000" w:themeColor="text1"/>
                <w:sz w:val="20"/>
                <w:szCs w:val="20"/>
                <w:lang w:val="uk-UA" w:eastAsia="ru-RU"/>
              </w:rPr>
              <w:t>ік</w:t>
            </w:r>
          </w:p>
        </w:tc>
        <w:tc>
          <w:tcPr>
            <w:tcW w:w="2310" w:type="dxa"/>
            <w:gridSpan w:val="4"/>
          </w:tcPr>
          <w:p w:rsidR="004A3ED2" w:rsidRPr="00A657BC" w:rsidRDefault="00A657BC" w:rsidP="004A3ED2">
            <w:pPr>
              <w:spacing w:after="0" w:line="242" w:lineRule="exact"/>
              <w:jc w:val="both"/>
              <w:rPr>
                <w:rFonts w:ascii="Times New Roman" w:eastAsia="Times New Roman" w:hAnsi="Times New Roman" w:cs="Arial"/>
                <w:color w:val="000000" w:themeColor="text1"/>
                <w:sz w:val="20"/>
                <w:szCs w:val="20"/>
                <w:lang w:val="uk-UA" w:eastAsia="ru-RU"/>
              </w:rPr>
            </w:pPr>
            <w:r>
              <w:rPr>
                <w:rFonts w:ascii="Times New Roman" w:eastAsia="Times New Roman" w:hAnsi="Times New Roman" w:cs="Arial"/>
                <w:color w:val="000000" w:themeColor="text1"/>
                <w:sz w:val="20"/>
                <w:szCs w:val="20"/>
                <w:lang w:val="uk-UA" w:eastAsia="ru-RU"/>
              </w:rPr>
              <w:t xml:space="preserve">                                       --</w:t>
            </w:r>
          </w:p>
        </w:tc>
        <w:tc>
          <w:tcPr>
            <w:tcW w:w="2450" w:type="dxa"/>
            <w:gridSpan w:val="5"/>
          </w:tcPr>
          <w:p w:rsidR="004A3ED2" w:rsidRPr="00A657BC" w:rsidRDefault="00A657BC" w:rsidP="00A657BC">
            <w:pPr>
              <w:spacing w:after="0" w:line="242" w:lineRule="exact"/>
              <w:rPr>
                <w:rFonts w:ascii="Times New Roman" w:eastAsia="Times New Roman" w:hAnsi="Times New Roman" w:cs="Arial"/>
                <w:color w:val="000000" w:themeColor="text1"/>
                <w:sz w:val="20"/>
                <w:szCs w:val="20"/>
                <w:lang w:val="uk-UA" w:eastAsia="ru-RU"/>
              </w:rPr>
            </w:pPr>
            <w:r>
              <w:rPr>
                <w:rFonts w:ascii="Times New Roman" w:eastAsia="Times New Roman" w:hAnsi="Times New Roman" w:cs="Arial"/>
                <w:color w:val="000000" w:themeColor="text1"/>
                <w:sz w:val="20"/>
                <w:szCs w:val="20"/>
                <w:lang w:val="uk-UA" w:eastAsia="ru-RU"/>
              </w:rPr>
              <w:t xml:space="preserve">          </w:t>
            </w:r>
            <w:r w:rsidR="002E384B">
              <w:rPr>
                <w:rFonts w:ascii="Times New Roman" w:eastAsia="Times New Roman" w:hAnsi="Times New Roman" w:cs="Arial"/>
                <w:color w:val="000000" w:themeColor="text1"/>
                <w:sz w:val="20"/>
                <w:szCs w:val="20"/>
                <w:lang w:val="uk-UA" w:eastAsia="ru-RU"/>
              </w:rPr>
              <w:t xml:space="preserve">                             98</w:t>
            </w:r>
          </w:p>
        </w:tc>
      </w:tr>
      <w:tr w:rsidR="00D5636A" w:rsidRPr="00CC3FEE" w:rsidTr="004A3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6"/>
        </w:trPr>
        <w:tc>
          <w:tcPr>
            <w:tcW w:w="4980" w:type="dxa"/>
            <w:tcBorders>
              <w:top w:val="single" w:sz="8" w:space="0" w:color="auto"/>
              <w:left w:val="single" w:sz="8" w:space="0" w:color="auto"/>
              <w:bottom w:val="single" w:sz="8" w:space="0" w:color="auto"/>
              <w:right w:val="single" w:sz="8" w:space="0" w:color="auto"/>
            </w:tcBorders>
            <w:shd w:val="clear" w:color="auto" w:fill="auto"/>
            <w:vAlign w:val="bottom"/>
          </w:tcPr>
          <w:p w:rsidR="00D5636A" w:rsidRPr="00CC3FEE" w:rsidRDefault="00D5636A" w:rsidP="000431F0">
            <w:pPr>
              <w:spacing w:after="0" w:line="0" w:lineRule="atLeast"/>
              <w:jc w:val="both"/>
              <w:rPr>
                <w:rFonts w:ascii="Courier New" w:eastAsia="Courier New" w:hAnsi="Courier New" w:cs="Arial"/>
                <w:color w:val="000000" w:themeColor="text1"/>
                <w:sz w:val="18"/>
                <w:szCs w:val="20"/>
                <w:lang w:eastAsia="ru-RU"/>
              </w:rPr>
            </w:pPr>
            <w:r w:rsidRPr="00CC3FEE">
              <w:rPr>
                <w:rFonts w:ascii="Courier New" w:eastAsia="Courier New" w:hAnsi="Courier New" w:cs="Arial"/>
                <w:color w:val="000000" w:themeColor="text1"/>
                <w:sz w:val="18"/>
                <w:szCs w:val="20"/>
                <w:lang w:eastAsia="ru-RU"/>
              </w:rPr>
              <w:t>Використано на списання кредиті</w:t>
            </w:r>
            <w:proofErr w:type="gramStart"/>
            <w:r w:rsidRPr="00CC3FEE">
              <w:rPr>
                <w:rFonts w:ascii="Courier New" w:eastAsia="Courier New" w:hAnsi="Courier New" w:cs="Arial"/>
                <w:color w:val="000000" w:themeColor="text1"/>
                <w:sz w:val="18"/>
                <w:szCs w:val="20"/>
                <w:lang w:eastAsia="ru-RU"/>
              </w:rPr>
              <w:t>в</w:t>
            </w:r>
            <w:proofErr w:type="gramEnd"/>
          </w:p>
        </w:tc>
        <w:tc>
          <w:tcPr>
            <w:tcW w:w="760" w:type="dxa"/>
            <w:tcBorders>
              <w:top w:val="single" w:sz="8" w:space="0" w:color="auto"/>
              <w:bottom w:val="single" w:sz="8" w:space="0" w:color="auto"/>
            </w:tcBorders>
            <w:shd w:val="clear" w:color="auto" w:fill="auto"/>
            <w:vAlign w:val="bottom"/>
          </w:tcPr>
          <w:p w:rsidR="00D5636A" w:rsidRPr="00CC3FEE" w:rsidRDefault="00D5636A" w:rsidP="000431F0">
            <w:pPr>
              <w:spacing w:after="0" w:line="0" w:lineRule="atLeast"/>
              <w:jc w:val="both"/>
              <w:rPr>
                <w:rFonts w:ascii="Times New Roman" w:eastAsia="Times New Roman" w:hAnsi="Times New Roman" w:cs="Arial"/>
                <w:color w:val="000000" w:themeColor="text1"/>
                <w:sz w:val="24"/>
                <w:szCs w:val="20"/>
                <w:lang w:eastAsia="ru-RU"/>
              </w:rPr>
            </w:pPr>
          </w:p>
        </w:tc>
        <w:tc>
          <w:tcPr>
            <w:tcW w:w="500" w:type="dxa"/>
            <w:tcBorders>
              <w:top w:val="single" w:sz="8" w:space="0" w:color="auto"/>
              <w:bottom w:val="single" w:sz="8" w:space="0" w:color="auto"/>
            </w:tcBorders>
            <w:shd w:val="clear" w:color="auto" w:fill="auto"/>
            <w:vAlign w:val="bottom"/>
          </w:tcPr>
          <w:p w:rsidR="00D5636A" w:rsidRPr="00CC3FEE" w:rsidRDefault="00D5636A" w:rsidP="000431F0">
            <w:pPr>
              <w:spacing w:after="0" w:line="0" w:lineRule="atLeast"/>
              <w:jc w:val="both"/>
              <w:rPr>
                <w:rFonts w:ascii="Times New Roman" w:eastAsia="Times New Roman" w:hAnsi="Times New Roman" w:cs="Arial"/>
                <w:color w:val="000000" w:themeColor="text1"/>
                <w:sz w:val="24"/>
                <w:szCs w:val="20"/>
                <w:lang w:eastAsia="ru-RU"/>
              </w:rPr>
            </w:pPr>
          </w:p>
        </w:tc>
        <w:tc>
          <w:tcPr>
            <w:tcW w:w="260" w:type="dxa"/>
            <w:tcBorders>
              <w:top w:val="single" w:sz="8" w:space="0" w:color="auto"/>
              <w:bottom w:val="single" w:sz="8" w:space="0" w:color="auto"/>
            </w:tcBorders>
            <w:shd w:val="clear" w:color="auto" w:fill="auto"/>
            <w:vAlign w:val="bottom"/>
          </w:tcPr>
          <w:p w:rsidR="00D5636A" w:rsidRPr="00CC3FEE" w:rsidRDefault="00D5636A" w:rsidP="000431F0">
            <w:pPr>
              <w:spacing w:after="0" w:line="0" w:lineRule="atLeast"/>
              <w:jc w:val="both"/>
              <w:rPr>
                <w:rFonts w:ascii="Times New Roman" w:eastAsia="Times New Roman" w:hAnsi="Times New Roman" w:cs="Arial"/>
                <w:color w:val="000000" w:themeColor="text1"/>
                <w:sz w:val="24"/>
                <w:szCs w:val="20"/>
                <w:lang w:eastAsia="ru-RU"/>
              </w:rPr>
            </w:pPr>
          </w:p>
        </w:tc>
        <w:tc>
          <w:tcPr>
            <w:tcW w:w="820" w:type="dxa"/>
            <w:gridSpan w:val="2"/>
            <w:tcBorders>
              <w:top w:val="single" w:sz="8" w:space="0" w:color="auto"/>
              <w:bottom w:val="single" w:sz="8" w:space="0" w:color="auto"/>
              <w:right w:val="single" w:sz="4" w:space="0" w:color="auto"/>
            </w:tcBorders>
            <w:shd w:val="clear" w:color="auto" w:fill="auto"/>
            <w:vAlign w:val="bottom"/>
          </w:tcPr>
          <w:p w:rsidR="00D5636A" w:rsidRPr="00CC3FEE" w:rsidRDefault="00D5636A" w:rsidP="00A657BC">
            <w:pPr>
              <w:spacing w:after="0" w:line="0" w:lineRule="atLeast"/>
              <w:jc w:val="right"/>
              <w:rPr>
                <w:rFonts w:ascii="Times New Roman" w:eastAsia="Times New Roman" w:hAnsi="Times New Roman" w:cs="Arial"/>
                <w:color w:val="000000" w:themeColor="text1"/>
                <w:sz w:val="24"/>
                <w:szCs w:val="20"/>
                <w:lang w:eastAsia="ru-RU"/>
              </w:rPr>
            </w:pPr>
          </w:p>
        </w:tc>
        <w:tc>
          <w:tcPr>
            <w:tcW w:w="618" w:type="dxa"/>
            <w:tcBorders>
              <w:top w:val="single" w:sz="8" w:space="0" w:color="auto"/>
              <w:left w:val="single" w:sz="4" w:space="0" w:color="auto"/>
              <w:bottom w:val="single" w:sz="8" w:space="0" w:color="auto"/>
            </w:tcBorders>
            <w:shd w:val="clear" w:color="auto" w:fill="auto"/>
            <w:vAlign w:val="bottom"/>
          </w:tcPr>
          <w:p w:rsidR="00D5636A" w:rsidRPr="00CC3FEE" w:rsidRDefault="00D5636A" w:rsidP="00A657BC">
            <w:pPr>
              <w:spacing w:after="0" w:line="0" w:lineRule="atLeast"/>
              <w:jc w:val="right"/>
              <w:rPr>
                <w:rFonts w:ascii="Times New Roman" w:eastAsia="Times New Roman" w:hAnsi="Times New Roman" w:cs="Arial"/>
                <w:color w:val="000000" w:themeColor="text1"/>
                <w:sz w:val="24"/>
                <w:szCs w:val="20"/>
                <w:lang w:eastAsia="ru-RU"/>
              </w:rPr>
            </w:pPr>
          </w:p>
        </w:tc>
        <w:tc>
          <w:tcPr>
            <w:tcW w:w="402" w:type="dxa"/>
            <w:gridSpan w:val="2"/>
            <w:tcBorders>
              <w:top w:val="single" w:sz="8" w:space="0" w:color="auto"/>
              <w:bottom w:val="single" w:sz="8" w:space="0" w:color="auto"/>
            </w:tcBorders>
            <w:shd w:val="clear" w:color="auto" w:fill="auto"/>
            <w:vAlign w:val="bottom"/>
          </w:tcPr>
          <w:p w:rsidR="00D5636A" w:rsidRPr="00CC3FEE" w:rsidRDefault="00D5636A" w:rsidP="00A657BC">
            <w:pPr>
              <w:spacing w:after="0" w:line="0" w:lineRule="atLeast"/>
              <w:jc w:val="right"/>
              <w:rPr>
                <w:rFonts w:ascii="Times New Roman" w:eastAsia="Times New Roman" w:hAnsi="Times New Roman" w:cs="Arial"/>
                <w:color w:val="000000" w:themeColor="text1"/>
                <w:sz w:val="24"/>
                <w:szCs w:val="20"/>
                <w:lang w:eastAsia="ru-RU"/>
              </w:rPr>
            </w:pPr>
          </w:p>
        </w:tc>
        <w:tc>
          <w:tcPr>
            <w:tcW w:w="1400" w:type="dxa"/>
            <w:tcBorders>
              <w:top w:val="single" w:sz="8" w:space="0" w:color="auto"/>
              <w:bottom w:val="single" w:sz="8" w:space="0" w:color="auto"/>
              <w:right w:val="single" w:sz="8" w:space="0" w:color="auto"/>
            </w:tcBorders>
            <w:shd w:val="clear" w:color="auto" w:fill="auto"/>
            <w:vAlign w:val="bottom"/>
          </w:tcPr>
          <w:p w:rsidR="00D5636A" w:rsidRPr="00CC3FEE" w:rsidRDefault="00D5636A" w:rsidP="00A657BC">
            <w:pPr>
              <w:spacing w:after="0" w:line="0" w:lineRule="atLeast"/>
              <w:jc w:val="right"/>
              <w:rPr>
                <w:rFonts w:ascii="Times New Roman" w:eastAsia="Times New Roman" w:hAnsi="Times New Roman" w:cs="Arial"/>
                <w:color w:val="000000" w:themeColor="text1"/>
                <w:sz w:val="24"/>
                <w:szCs w:val="20"/>
                <w:lang w:eastAsia="ru-RU"/>
              </w:rPr>
            </w:pPr>
          </w:p>
        </w:tc>
      </w:tr>
      <w:tr w:rsidR="00A657BC" w:rsidRPr="00A657BC" w:rsidTr="004A3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66"/>
        </w:trPr>
        <w:tc>
          <w:tcPr>
            <w:tcW w:w="4980" w:type="dxa"/>
            <w:tcBorders>
              <w:left w:val="single" w:sz="8" w:space="0" w:color="auto"/>
              <w:bottom w:val="single" w:sz="8" w:space="0" w:color="auto"/>
              <w:right w:val="single" w:sz="8" w:space="0" w:color="auto"/>
            </w:tcBorders>
            <w:shd w:val="clear" w:color="auto" w:fill="auto"/>
            <w:vAlign w:val="bottom"/>
          </w:tcPr>
          <w:p w:rsidR="00D5636A" w:rsidRPr="00A657BC" w:rsidRDefault="00D5636A" w:rsidP="000431F0">
            <w:pPr>
              <w:spacing w:after="0" w:line="0" w:lineRule="atLeast"/>
              <w:jc w:val="both"/>
              <w:rPr>
                <w:rFonts w:ascii="Courier New" w:eastAsia="Courier New" w:hAnsi="Courier New" w:cs="Arial"/>
                <w:sz w:val="18"/>
                <w:szCs w:val="20"/>
                <w:lang w:eastAsia="ru-RU"/>
              </w:rPr>
            </w:pPr>
            <w:r w:rsidRPr="00A657BC">
              <w:rPr>
                <w:rFonts w:ascii="Courier New" w:eastAsia="Courier New" w:hAnsi="Courier New" w:cs="Arial"/>
                <w:sz w:val="18"/>
                <w:szCs w:val="20"/>
                <w:lang w:eastAsia="ru-RU"/>
              </w:rPr>
              <w:t>Сторновано (зменшено)</w:t>
            </w:r>
          </w:p>
        </w:tc>
        <w:tc>
          <w:tcPr>
            <w:tcW w:w="760" w:type="dxa"/>
            <w:tcBorders>
              <w:bottom w:val="single" w:sz="8" w:space="0" w:color="auto"/>
            </w:tcBorders>
            <w:shd w:val="clear" w:color="auto" w:fill="auto"/>
            <w:vAlign w:val="bottom"/>
          </w:tcPr>
          <w:p w:rsidR="00D5636A" w:rsidRPr="00A657BC" w:rsidRDefault="00D5636A" w:rsidP="000431F0">
            <w:pPr>
              <w:spacing w:after="0" w:line="0" w:lineRule="atLeast"/>
              <w:jc w:val="right"/>
              <w:rPr>
                <w:rFonts w:ascii="Times New Roman" w:eastAsia="Times New Roman" w:hAnsi="Times New Roman" w:cs="Arial"/>
                <w:sz w:val="23"/>
                <w:szCs w:val="20"/>
                <w:lang w:eastAsia="ru-RU"/>
              </w:rPr>
            </w:pPr>
          </w:p>
        </w:tc>
        <w:tc>
          <w:tcPr>
            <w:tcW w:w="1580" w:type="dxa"/>
            <w:gridSpan w:val="4"/>
            <w:tcBorders>
              <w:bottom w:val="single" w:sz="8" w:space="0" w:color="auto"/>
              <w:right w:val="single" w:sz="8" w:space="0" w:color="auto"/>
            </w:tcBorders>
            <w:shd w:val="clear" w:color="auto" w:fill="auto"/>
            <w:vAlign w:val="bottom"/>
          </w:tcPr>
          <w:p w:rsidR="00D5636A" w:rsidRPr="00A657BC" w:rsidRDefault="00CF463B" w:rsidP="00A657BC">
            <w:pPr>
              <w:spacing w:after="0" w:line="266" w:lineRule="exact"/>
              <w:jc w:val="right"/>
              <w:rPr>
                <w:rFonts w:ascii="Times New Roman" w:eastAsia="Times New Roman" w:hAnsi="Times New Roman" w:cs="Arial"/>
                <w:sz w:val="24"/>
                <w:szCs w:val="20"/>
                <w:lang w:val="uk-UA" w:eastAsia="ru-RU"/>
              </w:rPr>
            </w:pPr>
            <w:r w:rsidRPr="00A657BC">
              <w:rPr>
                <w:rFonts w:ascii="Times New Roman" w:eastAsia="Times New Roman" w:hAnsi="Times New Roman" w:cs="Arial"/>
                <w:sz w:val="24"/>
                <w:szCs w:val="20"/>
                <w:lang w:val="uk-UA" w:eastAsia="ru-RU"/>
              </w:rPr>
              <w:t>34</w:t>
            </w:r>
          </w:p>
        </w:tc>
        <w:tc>
          <w:tcPr>
            <w:tcW w:w="618" w:type="dxa"/>
            <w:tcBorders>
              <w:bottom w:val="single" w:sz="8" w:space="0" w:color="auto"/>
            </w:tcBorders>
            <w:shd w:val="clear" w:color="auto" w:fill="auto"/>
            <w:vAlign w:val="bottom"/>
          </w:tcPr>
          <w:p w:rsidR="00D5636A" w:rsidRPr="00A657BC" w:rsidRDefault="00D5636A" w:rsidP="00A657BC">
            <w:pPr>
              <w:spacing w:after="0" w:line="0" w:lineRule="atLeast"/>
              <w:jc w:val="right"/>
              <w:rPr>
                <w:rFonts w:ascii="Times New Roman" w:eastAsia="Times New Roman" w:hAnsi="Times New Roman" w:cs="Arial"/>
                <w:sz w:val="23"/>
                <w:szCs w:val="20"/>
                <w:lang w:eastAsia="ru-RU"/>
              </w:rPr>
            </w:pPr>
          </w:p>
        </w:tc>
        <w:tc>
          <w:tcPr>
            <w:tcW w:w="1802" w:type="dxa"/>
            <w:gridSpan w:val="3"/>
            <w:tcBorders>
              <w:bottom w:val="single" w:sz="8" w:space="0" w:color="auto"/>
              <w:right w:val="single" w:sz="8" w:space="0" w:color="auto"/>
            </w:tcBorders>
            <w:shd w:val="clear" w:color="auto" w:fill="auto"/>
            <w:vAlign w:val="bottom"/>
          </w:tcPr>
          <w:p w:rsidR="00D5636A" w:rsidRPr="00A657BC" w:rsidRDefault="006263D5" w:rsidP="00A657BC">
            <w:pPr>
              <w:spacing w:after="0" w:line="266" w:lineRule="exact"/>
              <w:ind w:right="140"/>
              <w:jc w:val="right"/>
              <w:rPr>
                <w:rFonts w:ascii="Times New Roman" w:eastAsia="Times New Roman" w:hAnsi="Times New Roman" w:cs="Arial"/>
                <w:sz w:val="24"/>
                <w:szCs w:val="20"/>
                <w:lang w:eastAsia="ru-RU"/>
              </w:rPr>
            </w:pPr>
            <w:r w:rsidRPr="00A657BC">
              <w:rPr>
                <w:rFonts w:ascii="Times New Roman" w:eastAsia="Times New Roman" w:hAnsi="Times New Roman" w:cs="Arial"/>
                <w:sz w:val="24"/>
                <w:szCs w:val="20"/>
                <w:lang w:eastAsia="ru-RU"/>
              </w:rPr>
              <w:t>109</w:t>
            </w:r>
          </w:p>
        </w:tc>
      </w:tr>
      <w:tr w:rsidR="00A657BC" w:rsidRPr="00A657BC" w:rsidTr="004A3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66"/>
        </w:trPr>
        <w:tc>
          <w:tcPr>
            <w:tcW w:w="4980" w:type="dxa"/>
            <w:tcBorders>
              <w:left w:val="single" w:sz="8" w:space="0" w:color="auto"/>
              <w:bottom w:val="single" w:sz="8" w:space="0" w:color="auto"/>
              <w:right w:val="single" w:sz="8" w:space="0" w:color="auto"/>
            </w:tcBorders>
            <w:shd w:val="clear" w:color="auto" w:fill="auto"/>
            <w:vAlign w:val="bottom"/>
          </w:tcPr>
          <w:p w:rsidR="00D5636A" w:rsidRPr="00A657BC" w:rsidRDefault="00D5636A" w:rsidP="000431F0">
            <w:pPr>
              <w:spacing w:after="0" w:line="0" w:lineRule="atLeast"/>
              <w:jc w:val="both"/>
              <w:rPr>
                <w:rFonts w:ascii="Courier New" w:eastAsia="Courier New" w:hAnsi="Courier New" w:cs="Arial"/>
                <w:sz w:val="18"/>
                <w:szCs w:val="20"/>
                <w:lang w:eastAsia="ru-RU"/>
              </w:rPr>
            </w:pPr>
            <w:proofErr w:type="gramStart"/>
            <w:r w:rsidRPr="00A657BC">
              <w:rPr>
                <w:rFonts w:ascii="Courier New" w:eastAsia="Courier New" w:hAnsi="Courier New" w:cs="Arial"/>
                <w:sz w:val="18"/>
                <w:szCs w:val="20"/>
                <w:lang w:eastAsia="ru-RU"/>
              </w:rPr>
              <w:t>На</w:t>
            </w:r>
            <w:proofErr w:type="gramEnd"/>
            <w:r w:rsidRPr="00A657BC">
              <w:rPr>
                <w:rFonts w:ascii="Courier New" w:eastAsia="Courier New" w:hAnsi="Courier New" w:cs="Arial"/>
                <w:sz w:val="18"/>
                <w:szCs w:val="20"/>
                <w:lang w:eastAsia="ru-RU"/>
              </w:rPr>
              <w:t xml:space="preserve"> кінець року</w:t>
            </w:r>
          </w:p>
        </w:tc>
        <w:tc>
          <w:tcPr>
            <w:tcW w:w="760" w:type="dxa"/>
            <w:tcBorders>
              <w:bottom w:val="single" w:sz="8" w:space="0" w:color="auto"/>
            </w:tcBorders>
            <w:shd w:val="clear" w:color="auto" w:fill="auto"/>
            <w:vAlign w:val="bottom"/>
          </w:tcPr>
          <w:p w:rsidR="00D5636A" w:rsidRPr="00A657BC" w:rsidRDefault="00D5636A" w:rsidP="000431F0">
            <w:pPr>
              <w:spacing w:after="0" w:line="0" w:lineRule="atLeast"/>
              <w:jc w:val="right"/>
              <w:rPr>
                <w:rFonts w:ascii="Times New Roman" w:eastAsia="Times New Roman" w:hAnsi="Times New Roman" w:cs="Arial"/>
                <w:sz w:val="23"/>
                <w:szCs w:val="20"/>
                <w:lang w:eastAsia="ru-RU"/>
              </w:rPr>
            </w:pPr>
          </w:p>
        </w:tc>
        <w:tc>
          <w:tcPr>
            <w:tcW w:w="1580" w:type="dxa"/>
            <w:gridSpan w:val="4"/>
            <w:tcBorders>
              <w:bottom w:val="single" w:sz="8" w:space="0" w:color="auto"/>
              <w:right w:val="single" w:sz="8" w:space="0" w:color="auto"/>
            </w:tcBorders>
            <w:shd w:val="clear" w:color="auto" w:fill="auto"/>
            <w:vAlign w:val="bottom"/>
          </w:tcPr>
          <w:p w:rsidR="00D5636A" w:rsidRPr="00A657BC" w:rsidRDefault="00CF463B" w:rsidP="00A657BC">
            <w:pPr>
              <w:spacing w:after="0" w:line="266" w:lineRule="exact"/>
              <w:jc w:val="right"/>
              <w:rPr>
                <w:rFonts w:ascii="Times New Roman" w:eastAsia="Times New Roman" w:hAnsi="Times New Roman" w:cs="Arial"/>
                <w:sz w:val="24"/>
                <w:szCs w:val="20"/>
                <w:lang w:val="uk-UA" w:eastAsia="ru-RU"/>
              </w:rPr>
            </w:pPr>
            <w:r w:rsidRPr="00A657BC">
              <w:rPr>
                <w:rFonts w:ascii="Times New Roman" w:eastAsia="Times New Roman" w:hAnsi="Times New Roman" w:cs="Arial"/>
                <w:sz w:val="24"/>
                <w:szCs w:val="20"/>
                <w:lang w:eastAsia="ru-RU"/>
              </w:rPr>
              <w:t>3</w:t>
            </w:r>
            <w:r w:rsidRPr="00A657BC">
              <w:rPr>
                <w:rFonts w:ascii="Times New Roman" w:eastAsia="Times New Roman" w:hAnsi="Times New Roman" w:cs="Arial"/>
                <w:sz w:val="24"/>
                <w:szCs w:val="20"/>
                <w:lang w:val="uk-UA" w:eastAsia="ru-RU"/>
              </w:rPr>
              <w:t>09</w:t>
            </w:r>
          </w:p>
        </w:tc>
        <w:tc>
          <w:tcPr>
            <w:tcW w:w="618" w:type="dxa"/>
            <w:tcBorders>
              <w:bottom w:val="single" w:sz="8" w:space="0" w:color="auto"/>
            </w:tcBorders>
            <w:shd w:val="clear" w:color="auto" w:fill="auto"/>
            <w:vAlign w:val="bottom"/>
          </w:tcPr>
          <w:p w:rsidR="00D5636A" w:rsidRPr="00A657BC" w:rsidRDefault="00D5636A" w:rsidP="00A657BC">
            <w:pPr>
              <w:spacing w:after="0" w:line="0" w:lineRule="atLeast"/>
              <w:jc w:val="right"/>
              <w:rPr>
                <w:rFonts w:ascii="Times New Roman" w:eastAsia="Times New Roman" w:hAnsi="Times New Roman" w:cs="Arial"/>
                <w:sz w:val="23"/>
                <w:szCs w:val="20"/>
                <w:lang w:eastAsia="ru-RU"/>
              </w:rPr>
            </w:pPr>
          </w:p>
        </w:tc>
        <w:tc>
          <w:tcPr>
            <w:tcW w:w="1802" w:type="dxa"/>
            <w:gridSpan w:val="3"/>
            <w:tcBorders>
              <w:bottom w:val="single" w:sz="8" w:space="0" w:color="auto"/>
              <w:right w:val="single" w:sz="8" w:space="0" w:color="auto"/>
            </w:tcBorders>
            <w:shd w:val="clear" w:color="auto" w:fill="auto"/>
            <w:vAlign w:val="bottom"/>
          </w:tcPr>
          <w:p w:rsidR="00D5636A" w:rsidRPr="00A657BC" w:rsidRDefault="006263D5" w:rsidP="00A657BC">
            <w:pPr>
              <w:spacing w:after="0" w:line="266" w:lineRule="exact"/>
              <w:ind w:right="140"/>
              <w:jc w:val="right"/>
              <w:rPr>
                <w:rFonts w:ascii="Times New Roman" w:eastAsia="Times New Roman" w:hAnsi="Times New Roman" w:cs="Arial"/>
                <w:sz w:val="24"/>
                <w:szCs w:val="20"/>
                <w:lang w:eastAsia="ru-RU"/>
              </w:rPr>
            </w:pPr>
            <w:r w:rsidRPr="00A657BC">
              <w:rPr>
                <w:rFonts w:ascii="Times New Roman" w:eastAsia="Times New Roman" w:hAnsi="Times New Roman" w:cs="Arial"/>
                <w:sz w:val="24"/>
                <w:szCs w:val="20"/>
                <w:lang w:eastAsia="ru-RU"/>
              </w:rPr>
              <w:t>298</w:t>
            </w:r>
          </w:p>
        </w:tc>
      </w:tr>
      <w:tr w:rsidR="00A657BC" w:rsidRPr="00A657BC" w:rsidTr="004A3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42"/>
        </w:trPr>
        <w:tc>
          <w:tcPr>
            <w:tcW w:w="7938" w:type="dxa"/>
            <w:gridSpan w:val="7"/>
            <w:tcBorders>
              <w:bottom w:val="single" w:sz="8" w:space="0" w:color="auto"/>
            </w:tcBorders>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b/>
                <w:i/>
                <w:sz w:val="24"/>
                <w:szCs w:val="20"/>
                <w:lang w:eastAsia="ru-RU"/>
              </w:rPr>
            </w:pPr>
            <w:r w:rsidRPr="00A657BC">
              <w:rPr>
                <w:rFonts w:ascii="Times New Roman" w:eastAsia="Times New Roman" w:hAnsi="Times New Roman" w:cs="Arial"/>
                <w:b/>
                <w:i/>
                <w:sz w:val="24"/>
                <w:szCs w:val="20"/>
                <w:lang w:eastAsia="ru-RU"/>
              </w:rPr>
              <w:t>Інші активи</w:t>
            </w:r>
            <w:proofErr w:type="gramStart"/>
            <w:r w:rsidRPr="00A657BC">
              <w:rPr>
                <w:rFonts w:ascii="Times New Roman" w:eastAsia="Times New Roman" w:hAnsi="Times New Roman" w:cs="Arial"/>
                <w:b/>
                <w:i/>
                <w:sz w:val="24"/>
                <w:szCs w:val="20"/>
                <w:lang w:eastAsia="ru-RU"/>
              </w:rPr>
              <w:t xml:space="preserve"> ,</w:t>
            </w:r>
            <w:proofErr w:type="gramEnd"/>
            <w:r w:rsidRPr="00A657BC">
              <w:rPr>
                <w:rFonts w:ascii="Times New Roman" w:eastAsia="Times New Roman" w:hAnsi="Times New Roman" w:cs="Arial"/>
                <w:b/>
                <w:i/>
                <w:sz w:val="24"/>
                <w:szCs w:val="20"/>
                <w:lang w:eastAsia="ru-RU"/>
              </w:rPr>
              <w:t xml:space="preserve"> що не є фінансовими активами.</w:t>
            </w:r>
          </w:p>
        </w:tc>
        <w:tc>
          <w:tcPr>
            <w:tcW w:w="402" w:type="dxa"/>
            <w:gridSpan w:val="2"/>
            <w:tcBorders>
              <w:bottom w:val="single" w:sz="8" w:space="0" w:color="auto"/>
            </w:tcBorders>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24"/>
                <w:szCs w:val="20"/>
                <w:lang w:eastAsia="ru-RU"/>
              </w:rPr>
            </w:pPr>
          </w:p>
        </w:tc>
        <w:tc>
          <w:tcPr>
            <w:tcW w:w="1400" w:type="dxa"/>
            <w:tcBorders>
              <w:bottom w:val="single" w:sz="8" w:space="0" w:color="auto"/>
            </w:tcBorders>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24"/>
                <w:szCs w:val="20"/>
                <w:lang w:eastAsia="ru-RU"/>
              </w:rPr>
            </w:pPr>
          </w:p>
        </w:tc>
      </w:tr>
      <w:tr w:rsidR="00A657BC" w:rsidRPr="00A657BC" w:rsidTr="004A3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66"/>
        </w:trPr>
        <w:tc>
          <w:tcPr>
            <w:tcW w:w="4980" w:type="dxa"/>
            <w:tcBorders>
              <w:left w:val="single" w:sz="8" w:space="0" w:color="auto"/>
            </w:tcBorders>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23"/>
                <w:szCs w:val="20"/>
                <w:lang w:eastAsia="ru-RU"/>
              </w:rPr>
            </w:pPr>
          </w:p>
        </w:tc>
        <w:tc>
          <w:tcPr>
            <w:tcW w:w="760" w:type="dxa"/>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23"/>
                <w:szCs w:val="20"/>
                <w:lang w:eastAsia="ru-RU"/>
              </w:rPr>
            </w:pPr>
          </w:p>
        </w:tc>
        <w:tc>
          <w:tcPr>
            <w:tcW w:w="500" w:type="dxa"/>
            <w:tcBorders>
              <w:right w:val="single" w:sz="8" w:space="0" w:color="auto"/>
            </w:tcBorders>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23"/>
                <w:szCs w:val="20"/>
                <w:lang w:eastAsia="ru-RU"/>
              </w:rPr>
            </w:pPr>
          </w:p>
        </w:tc>
        <w:tc>
          <w:tcPr>
            <w:tcW w:w="260" w:type="dxa"/>
            <w:tcBorders>
              <w:bottom w:val="single" w:sz="8" w:space="0" w:color="auto"/>
            </w:tcBorders>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23"/>
                <w:szCs w:val="20"/>
                <w:lang w:eastAsia="ru-RU"/>
              </w:rPr>
            </w:pPr>
          </w:p>
        </w:tc>
        <w:tc>
          <w:tcPr>
            <w:tcW w:w="820" w:type="dxa"/>
            <w:gridSpan w:val="2"/>
            <w:tcBorders>
              <w:bottom w:val="single" w:sz="8" w:space="0" w:color="auto"/>
            </w:tcBorders>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23"/>
                <w:szCs w:val="20"/>
                <w:lang w:eastAsia="ru-RU"/>
              </w:rPr>
            </w:pPr>
          </w:p>
        </w:tc>
        <w:tc>
          <w:tcPr>
            <w:tcW w:w="2420" w:type="dxa"/>
            <w:gridSpan w:val="4"/>
            <w:tcBorders>
              <w:bottom w:val="single" w:sz="8" w:space="0" w:color="auto"/>
              <w:right w:val="single" w:sz="8" w:space="0" w:color="auto"/>
            </w:tcBorders>
            <w:shd w:val="clear" w:color="auto" w:fill="auto"/>
            <w:vAlign w:val="bottom"/>
          </w:tcPr>
          <w:p w:rsidR="00D5636A" w:rsidRPr="00A657BC" w:rsidRDefault="00D5636A" w:rsidP="000431F0">
            <w:pPr>
              <w:spacing w:after="0" w:line="266" w:lineRule="exact"/>
              <w:ind w:right="1200"/>
              <w:jc w:val="both"/>
              <w:rPr>
                <w:rFonts w:ascii="Times New Roman" w:eastAsia="Times New Roman" w:hAnsi="Times New Roman" w:cs="Arial"/>
                <w:sz w:val="24"/>
                <w:szCs w:val="20"/>
                <w:lang w:eastAsia="ru-RU"/>
              </w:rPr>
            </w:pPr>
            <w:r w:rsidRPr="00A657BC">
              <w:rPr>
                <w:rFonts w:ascii="Times New Roman" w:eastAsia="Times New Roman" w:hAnsi="Times New Roman" w:cs="Arial"/>
                <w:sz w:val="24"/>
                <w:szCs w:val="20"/>
                <w:lang w:eastAsia="ru-RU"/>
              </w:rPr>
              <w:t xml:space="preserve">Станом </w:t>
            </w:r>
            <w:proofErr w:type="gramStart"/>
            <w:r w:rsidRPr="00A657BC">
              <w:rPr>
                <w:rFonts w:ascii="Times New Roman" w:eastAsia="Times New Roman" w:hAnsi="Times New Roman" w:cs="Arial"/>
                <w:sz w:val="24"/>
                <w:szCs w:val="20"/>
                <w:lang w:eastAsia="ru-RU"/>
              </w:rPr>
              <w:t>на</w:t>
            </w:r>
            <w:proofErr w:type="gramEnd"/>
            <w:r w:rsidRPr="00A657BC">
              <w:rPr>
                <w:rFonts w:ascii="Times New Roman" w:eastAsia="Times New Roman" w:hAnsi="Times New Roman" w:cs="Arial"/>
                <w:sz w:val="24"/>
                <w:szCs w:val="20"/>
                <w:lang w:eastAsia="ru-RU"/>
              </w:rPr>
              <w:t>:</w:t>
            </w:r>
          </w:p>
        </w:tc>
      </w:tr>
      <w:tr w:rsidR="00A657BC" w:rsidRPr="00A657BC" w:rsidTr="004A3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66"/>
        </w:trPr>
        <w:tc>
          <w:tcPr>
            <w:tcW w:w="4980" w:type="dxa"/>
            <w:tcBorders>
              <w:left w:val="single" w:sz="8" w:space="0" w:color="auto"/>
              <w:bottom w:val="single" w:sz="8" w:space="0" w:color="auto"/>
            </w:tcBorders>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23"/>
                <w:szCs w:val="20"/>
                <w:lang w:eastAsia="ru-RU"/>
              </w:rPr>
            </w:pPr>
          </w:p>
        </w:tc>
        <w:tc>
          <w:tcPr>
            <w:tcW w:w="760" w:type="dxa"/>
            <w:tcBorders>
              <w:bottom w:val="single" w:sz="8" w:space="0" w:color="auto"/>
            </w:tcBorders>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23"/>
                <w:szCs w:val="20"/>
                <w:lang w:eastAsia="ru-RU"/>
              </w:rPr>
            </w:pPr>
          </w:p>
        </w:tc>
        <w:tc>
          <w:tcPr>
            <w:tcW w:w="500" w:type="dxa"/>
            <w:tcBorders>
              <w:bottom w:val="single" w:sz="8" w:space="0" w:color="auto"/>
              <w:right w:val="single" w:sz="8" w:space="0" w:color="auto"/>
            </w:tcBorders>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23"/>
                <w:szCs w:val="20"/>
                <w:lang w:eastAsia="ru-RU"/>
              </w:rPr>
            </w:pPr>
          </w:p>
        </w:tc>
        <w:tc>
          <w:tcPr>
            <w:tcW w:w="1800" w:type="dxa"/>
            <w:gridSpan w:val="5"/>
            <w:tcBorders>
              <w:bottom w:val="single" w:sz="8" w:space="0" w:color="auto"/>
              <w:right w:val="single" w:sz="8" w:space="0" w:color="auto"/>
            </w:tcBorders>
            <w:shd w:val="clear" w:color="auto" w:fill="auto"/>
            <w:vAlign w:val="bottom"/>
          </w:tcPr>
          <w:p w:rsidR="00D5636A" w:rsidRPr="00A657BC" w:rsidRDefault="00CF463B" w:rsidP="000431F0">
            <w:pPr>
              <w:spacing w:after="0" w:line="266" w:lineRule="exact"/>
              <w:ind w:right="320"/>
              <w:jc w:val="both"/>
              <w:rPr>
                <w:rFonts w:ascii="Times New Roman" w:eastAsia="Times New Roman" w:hAnsi="Times New Roman" w:cs="Arial"/>
                <w:sz w:val="24"/>
                <w:szCs w:val="20"/>
                <w:lang w:eastAsia="ru-RU"/>
              </w:rPr>
            </w:pPr>
            <w:r w:rsidRPr="00A657BC">
              <w:rPr>
                <w:rFonts w:ascii="Times New Roman" w:eastAsia="Times New Roman" w:hAnsi="Times New Roman" w:cs="Arial"/>
                <w:sz w:val="24"/>
                <w:szCs w:val="20"/>
                <w:lang w:eastAsia="ru-RU"/>
              </w:rPr>
              <w:t>3</w:t>
            </w:r>
            <w:r w:rsidRPr="00A657BC">
              <w:rPr>
                <w:rFonts w:ascii="Times New Roman" w:eastAsia="Times New Roman" w:hAnsi="Times New Roman" w:cs="Arial"/>
                <w:sz w:val="24"/>
                <w:szCs w:val="20"/>
                <w:lang w:val="uk-UA" w:eastAsia="ru-RU"/>
              </w:rPr>
              <w:t>1</w:t>
            </w:r>
            <w:r w:rsidRPr="00A657BC">
              <w:rPr>
                <w:rFonts w:ascii="Times New Roman" w:eastAsia="Times New Roman" w:hAnsi="Times New Roman" w:cs="Arial"/>
                <w:sz w:val="24"/>
                <w:szCs w:val="20"/>
                <w:lang w:eastAsia="ru-RU"/>
              </w:rPr>
              <w:t>.</w:t>
            </w:r>
            <w:r w:rsidRPr="00A657BC">
              <w:rPr>
                <w:rFonts w:ascii="Times New Roman" w:eastAsia="Times New Roman" w:hAnsi="Times New Roman" w:cs="Arial"/>
                <w:sz w:val="24"/>
                <w:szCs w:val="20"/>
                <w:lang w:val="uk-UA" w:eastAsia="ru-RU"/>
              </w:rPr>
              <w:t>12</w:t>
            </w:r>
            <w:r w:rsidR="00D5636A" w:rsidRPr="00A657BC">
              <w:rPr>
                <w:rFonts w:ascii="Times New Roman" w:eastAsia="Times New Roman" w:hAnsi="Times New Roman" w:cs="Arial"/>
                <w:sz w:val="24"/>
                <w:szCs w:val="20"/>
                <w:lang w:eastAsia="ru-RU"/>
              </w:rPr>
              <w:t>.2019р.</w:t>
            </w:r>
          </w:p>
        </w:tc>
        <w:tc>
          <w:tcPr>
            <w:tcW w:w="1700" w:type="dxa"/>
            <w:gridSpan w:val="2"/>
            <w:tcBorders>
              <w:bottom w:val="single" w:sz="8" w:space="0" w:color="auto"/>
              <w:right w:val="single" w:sz="8" w:space="0" w:color="auto"/>
            </w:tcBorders>
            <w:shd w:val="clear" w:color="auto" w:fill="auto"/>
            <w:vAlign w:val="bottom"/>
          </w:tcPr>
          <w:p w:rsidR="00D5636A" w:rsidRPr="00A657BC" w:rsidRDefault="00CF463B" w:rsidP="000431F0">
            <w:pPr>
              <w:spacing w:after="0" w:line="266" w:lineRule="exact"/>
              <w:ind w:right="280"/>
              <w:jc w:val="both"/>
              <w:rPr>
                <w:rFonts w:ascii="Times New Roman" w:eastAsia="Times New Roman" w:hAnsi="Times New Roman" w:cs="Arial"/>
                <w:sz w:val="24"/>
                <w:szCs w:val="20"/>
                <w:lang w:eastAsia="ru-RU"/>
              </w:rPr>
            </w:pPr>
            <w:r w:rsidRPr="00A657BC">
              <w:rPr>
                <w:rFonts w:ascii="Times New Roman" w:eastAsia="Times New Roman" w:hAnsi="Times New Roman" w:cs="Arial"/>
                <w:sz w:val="24"/>
                <w:szCs w:val="20"/>
                <w:lang w:eastAsia="ru-RU"/>
              </w:rPr>
              <w:t>3</w:t>
            </w:r>
            <w:r w:rsidRPr="00A657BC">
              <w:rPr>
                <w:rFonts w:ascii="Times New Roman" w:eastAsia="Times New Roman" w:hAnsi="Times New Roman" w:cs="Arial"/>
                <w:sz w:val="24"/>
                <w:szCs w:val="20"/>
                <w:lang w:val="uk-UA" w:eastAsia="ru-RU"/>
              </w:rPr>
              <w:t>1</w:t>
            </w:r>
            <w:r w:rsidRPr="00A657BC">
              <w:rPr>
                <w:rFonts w:ascii="Times New Roman" w:eastAsia="Times New Roman" w:hAnsi="Times New Roman" w:cs="Arial"/>
                <w:sz w:val="24"/>
                <w:szCs w:val="20"/>
                <w:lang w:eastAsia="ru-RU"/>
              </w:rPr>
              <w:t>.</w:t>
            </w:r>
            <w:r w:rsidRPr="00A657BC">
              <w:rPr>
                <w:rFonts w:ascii="Times New Roman" w:eastAsia="Times New Roman" w:hAnsi="Times New Roman" w:cs="Arial"/>
                <w:sz w:val="24"/>
                <w:szCs w:val="20"/>
                <w:lang w:val="uk-UA" w:eastAsia="ru-RU"/>
              </w:rPr>
              <w:t>12</w:t>
            </w:r>
            <w:r w:rsidR="00D5636A" w:rsidRPr="00A657BC">
              <w:rPr>
                <w:rFonts w:ascii="Times New Roman" w:eastAsia="Times New Roman" w:hAnsi="Times New Roman" w:cs="Arial"/>
                <w:sz w:val="24"/>
                <w:szCs w:val="20"/>
                <w:lang w:eastAsia="ru-RU"/>
              </w:rPr>
              <w:t>.2020 р.</w:t>
            </w:r>
          </w:p>
        </w:tc>
      </w:tr>
      <w:tr w:rsidR="00A657BC" w:rsidRPr="00A657BC" w:rsidTr="004A3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0"/>
        </w:trPr>
        <w:tc>
          <w:tcPr>
            <w:tcW w:w="5740" w:type="dxa"/>
            <w:gridSpan w:val="2"/>
            <w:vMerge w:val="restart"/>
            <w:tcBorders>
              <w:left w:val="single" w:sz="8" w:space="0" w:color="auto"/>
            </w:tcBorders>
            <w:shd w:val="clear" w:color="auto" w:fill="auto"/>
            <w:vAlign w:val="bottom"/>
          </w:tcPr>
          <w:p w:rsidR="00D5636A" w:rsidRPr="00A657BC" w:rsidRDefault="00D5636A" w:rsidP="000431F0">
            <w:pPr>
              <w:spacing w:after="0" w:line="0" w:lineRule="atLeast"/>
              <w:jc w:val="both"/>
              <w:rPr>
                <w:rFonts w:ascii="Courier New" w:eastAsia="Courier New" w:hAnsi="Courier New" w:cs="Arial"/>
                <w:sz w:val="18"/>
                <w:szCs w:val="20"/>
                <w:lang w:eastAsia="ru-RU"/>
              </w:rPr>
            </w:pPr>
            <w:r w:rsidRPr="00A657BC">
              <w:rPr>
                <w:rFonts w:ascii="Courier New" w:eastAsia="Courier New" w:hAnsi="Courier New" w:cs="Arial"/>
                <w:sz w:val="18"/>
                <w:szCs w:val="20"/>
                <w:lang w:eastAsia="ru-RU"/>
              </w:rPr>
              <w:t>Переплати персоналу</w:t>
            </w:r>
          </w:p>
        </w:tc>
        <w:tc>
          <w:tcPr>
            <w:tcW w:w="500" w:type="dxa"/>
            <w:tcBorders>
              <w:right w:val="single" w:sz="8" w:space="0" w:color="auto"/>
            </w:tcBorders>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23"/>
                <w:szCs w:val="20"/>
                <w:lang w:eastAsia="ru-RU"/>
              </w:rPr>
            </w:pPr>
          </w:p>
        </w:tc>
        <w:tc>
          <w:tcPr>
            <w:tcW w:w="1800" w:type="dxa"/>
            <w:gridSpan w:val="5"/>
            <w:tcBorders>
              <w:right w:val="single" w:sz="8" w:space="0" w:color="auto"/>
            </w:tcBorders>
            <w:shd w:val="clear" w:color="auto" w:fill="auto"/>
            <w:vAlign w:val="bottom"/>
          </w:tcPr>
          <w:p w:rsidR="00D5636A" w:rsidRPr="00A657BC" w:rsidRDefault="00D5636A" w:rsidP="000431F0">
            <w:pPr>
              <w:spacing w:after="0" w:line="270" w:lineRule="exact"/>
              <w:jc w:val="both"/>
              <w:rPr>
                <w:rFonts w:ascii="Times New Roman" w:eastAsia="Times New Roman" w:hAnsi="Times New Roman" w:cs="Arial"/>
                <w:sz w:val="24"/>
                <w:szCs w:val="20"/>
                <w:lang w:eastAsia="ru-RU"/>
              </w:rPr>
            </w:pPr>
            <w:r w:rsidRPr="00A657BC">
              <w:rPr>
                <w:rFonts w:ascii="Times New Roman" w:eastAsia="Times New Roman" w:hAnsi="Times New Roman" w:cs="Arial"/>
                <w:sz w:val="24"/>
                <w:szCs w:val="20"/>
                <w:lang w:eastAsia="ru-RU"/>
              </w:rPr>
              <w:t>-</w:t>
            </w:r>
          </w:p>
        </w:tc>
        <w:tc>
          <w:tcPr>
            <w:tcW w:w="1700" w:type="dxa"/>
            <w:gridSpan w:val="2"/>
            <w:tcBorders>
              <w:right w:val="single" w:sz="8" w:space="0" w:color="auto"/>
            </w:tcBorders>
            <w:shd w:val="clear" w:color="auto" w:fill="auto"/>
            <w:vAlign w:val="bottom"/>
          </w:tcPr>
          <w:p w:rsidR="00D5636A" w:rsidRPr="00A657BC" w:rsidRDefault="00D5636A" w:rsidP="000431F0">
            <w:pPr>
              <w:spacing w:after="0" w:line="270" w:lineRule="exact"/>
              <w:ind w:right="120"/>
              <w:jc w:val="both"/>
              <w:rPr>
                <w:rFonts w:ascii="Times New Roman" w:eastAsia="Times New Roman" w:hAnsi="Times New Roman" w:cs="Arial"/>
                <w:sz w:val="24"/>
                <w:szCs w:val="20"/>
                <w:lang w:eastAsia="ru-RU"/>
              </w:rPr>
            </w:pPr>
            <w:r w:rsidRPr="00A657BC">
              <w:rPr>
                <w:rFonts w:ascii="Times New Roman" w:eastAsia="Times New Roman" w:hAnsi="Times New Roman" w:cs="Arial"/>
                <w:sz w:val="24"/>
                <w:szCs w:val="20"/>
                <w:lang w:eastAsia="ru-RU"/>
              </w:rPr>
              <w:t>-</w:t>
            </w:r>
          </w:p>
        </w:tc>
      </w:tr>
      <w:tr w:rsidR="00A657BC" w:rsidRPr="00A657BC" w:rsidTr="004A3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2"/>
        </w:trPr>
        <w:tc>
          <w:tcPr>
            <w:tcW w:w="5740" w:type="dxa"/>
            <w:gridSpan w:val="2"/>
            <w:vMerge/>
            <w:tcBorders>
              <w:left w:val="single" w:sz="8" w:space="0" w:color="auto"/>
            </w:tcBorders>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10"/>
                <w:szCs w:val="20"/>
                <w:lang w:eastAsia="ru-RU"/>
              </w:rPr>
            </w:pPr>
          </w:p>
        </w:tc>
        <w:tc>
          <w:tcPr>
            <w:tcW w:w="500" w:type="dxa"/>
            <w:tcBorders>
              <w:right w:val="single" w:sz="8" w:space="0" w:color="auto"/>
            </w:tcBorders>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10"/>
                <w:szCs w:val="20"/>
                <w:lang w:eastAsia="ru-RU"/>
              </w:rPr>
            </w:pPr>
          </w:p>
        </w:tc>
        <w:tc>
          <w:tcPr>
            <w:tcW w:w="260" w:type="dxa"/>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10"/>
                <w:szCs w:val="20"/>
                <w:lang w:eastAsia="ru-RU"/>
              </w:rPr>
            </w:pPr>
          </w:p>
        </w:tc>
        <w:tc>
          <w:tcPr>
            <w:tcW w:w="820" w:type="dxa"/>
            <w:gridSpan w:val="2"/>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10"/>
                <w:szCs w:val="20"/>
                <w:lang w:eastAsia="ru-RU"/>
              </w:rPr>
            </w:pPr>
          </w:p>
        </w:tc>
        <w:tc>
          <w:tcPr>
            <w:tcW w:w="720" w:type="dxa"/>
            <w:gridSpan w:val="2"/>
            <w:tcBorders>
              <w:right w:val="single" w:sz="8" w:space="0" w:color="auto"/>
            </w:tcBorders>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10"/>
                <w:szCs w:val="20"/>
                <w:lang w:eastAsia="ru-RU"/>
              </w:rPr>
            </w:pPr>
          </w:p>
        </w:tc>
        <w:tc>
          <w:tcPr>
            <w:tcW w:w="300" w:type="dxa"/>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10"/>
                <w:szCs w:val="20"/>
                <w:lang w:eastAsia="ru-RU"/>
              </w:rPr>
            </w:pPr>
          </w:p>
        </w:tc>
        <w:tc>
          <w:tcPr>
            <w:tcW w:w="1400" w:type="dxa"/>
            <w:tcBorders>
              <w:right w:val="single" w:sz="8" w:space="0" w:color="auto"/>
            </w:tcBorders>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10"/>
                <w:szCs w:val="20"/>
                <w:lang w:eastAsia="ru-RU"/>
              </w:rPr>
            </w:pPr>
          </w:p>
        </w:tc>
      </w:tr>
      <w:tr w:rsidR="00A657BC" w:rsidRPr="00A657BC" w:rsidTr="004A3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0"/>
        </w:trPr>
        <w:tc>
          <w:tcPr>
            <w:tcW w:w="5740" w:type="dxa"/>
            <w:gridSpan w:val="2"/>
            <w:tcBorders>
              <w:left w:val="single" w:sz="8" w:space="0" w:color="auto"/>
              <w:bottom w:val="single" w:sz="8" w:space="0" w:color="auto"/>
            </w:tcBorders>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5"/>
                <w:szCs w:val="20"/>
                <w:lang w:eastAsia="ru-RU"/>
              </w:rPr>
            </w:pPr>
          </w:p>
        </w:tc>
        <w:tc>
          <w:tcPr>
            <w:tcW w:w="500" w:type="dxa"/>
            <w:tcBorders>
              <w:bottom w:val="single" w:sz="8" w:space="0" w:color="auto"/>
              <w:right w:val="single" w:sz="8" w:space="0" w:color="auto"/>
            </w:tcBorders>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5"/>
                <w:szCs w:val="20"/>
                <w:lang w:eastAsia="ru-RU"/>
              </w:rPr>
            </w:pPr>
          </w:p>
        </w:tc>
        <w:tc>
          <w:tcPr>
            <w:tcW w:w="260" w:type="dxa"/>
            <w:tcBorders>
              <w:bottom w:val="single" w:sz="8" w:space="0" w:color="auto"/>
            </w:tcBorders>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5"/>
                <w:szCs w:val="20"/>
                <w:lang w:eastAsia="ru-RU"/>
              </w:rPr>
            </w:pPr>
          </w:p>
        </w:tc>
        <w:tc>
          <w:tcPr>
            <w:tcW w:w="1540" w:type="dxa"/>
            <w:gridSpan w:val="4"/>
            <w:tcBorders>
              <w:bottom w:val="single" w:sz="8" w:space="0" w:color="auto"/>
              <w:right w:val="single" w:sz="8" w:space="0" w:color="auto"/>
            </w:tcBorders>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5"/>
                <w:szCs w:val="20"/>
                <w:lang w:eastAsia="ru-RU"/>
              </w:rPr>
            </w:pPr>
          </w:p>
        </w:tc>
        <w:tc>
          <w:tcPr>
            <w:tcW w:w="300" w:type="dxa"/>
            <w:tcBorders>
              <w:bottom w:val="single" w:sz="8" w:space="0" w:color="auto"/>
            </w:tcBorders>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5"/>
                <w:szCs w:val="20"/>
                <w:lang w:eastAsia="ru-RU"/>
              </w:rPr>
            </w:pPr>
          </w:p>
        </w:tc>
        <w:tc>
          <w:tcPr>
            <w:tcW w:w="1400" w:type="dxa"/>
            <w:tcBorders>
              <w:bottom w:val="single" w:sz="8" w:space="0" w:color="auto"/>
              <w:right w:val="single" w:sz="8" w:space="0" w:color="auto"/>
            </w:tcBorders>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5"/>
                <w:szCs w:val="20"/>
                <w:lang w:eastAsia="ru-RU"/>
              </w:rPr>
            </w:pPr>
          </w:p>
        </w:tc>
      </w:tr>
      <w:tr w:rsidR="00A657BC" w:rsidRPr="00A657BC" w:rsidTr="004A3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66"/>
        </w:trPr>
        <w:tc>
          <w:tcPr>
            <w:tcW w:w="5740" w:type="dxa"/>
            <w:gridSpan w:val="2"/>
            <w:tcBorders>
              <w:left w:val="single" w:sz="8" w:space="0" w:color="auto"/>
              <w:bottom w:val="single" w:sz="8" w:space="0" w:color="auto"/>
            </w:tcBorders>
            <w:shd w:val="clear" w:color="auto" w:fill="auto"/>
            <w:vAlign w:val="bottom"/>
          </w:tcPr>
          <w:p w:rsidR="00D5636A" w:rsidRPr="00A657BC" w:rsidRDefault="00D5636A" w:rsidP="000431F0">
            <w:pPr>
              <w:spacing w:after="0" w:line="0" w:lineRule="atLeast"/>
              <w:jc w:val="both"/>
              <w:rPr>
                <w:rFonts w:ascii="Courier New" w:eastAsia="Courier New" w:hAnsi="Courier New" w:cs="Arial"/>
                <w:sz w:val="18"/>
                <w:szCs w:val="20"/>
                <w:lang w:eastAsia="ru-RU"/>
              </w:rPr>
            </w:pPr>
            <w:r w:rsidRPr="00A657BC">
              <w:rPr>
                <w:rFonts w:ascii="Courier New" w:eastAsia="Courier New" w:hAnsi="Courier New" w:cs="Arial"/>
                <w:sz w:val="18"/>
                <w:szCs w:val="20"/>
                <w:lang w:eastAsia="ru-RU"/>
              </w:rPr>
              <w:t xml:space="preserve">Спільні фонди, створені для </w:t>
            </w:r>
            <w:proofErr w:type="gramStart"/>
            <w:r w:rsidRPr="00A657BC">
              <w:rPr>
                <w:rFonts w:ascii="Courier New" w:eastAsia="Courier New" w:hAnsi="Courier New" w:cs="Arial"/>
                <w:sz w:val="18"/>
                <w:szCs w:val="20"/>
                <w:lang w:eastAsia="ru-RU"/>
              </w:rPr>
              <w:t>п</w:t>
            </w:r>
            <w:proofErr w:type="gramEnd"/>
            <w:r w:rsidRPr="00A657BC">
              <w:rPr>
                <w:rFonts w:ascii="Courier New" w:eastAsia="Courier New" w:hAnsi="Courier New" w:cs="Arial"/>
                <w:sz w:val="18"/>
                <w:szCs w:val="20"/>
                <w:lang w:eastAsia="ru-RU"/>
              </w:rPr>
              <w:t>ідтримки ліквідності</w:t>
            </w:r>
          </w:p>
        </w:tc>
        <w:tc>
          <w:tcPr>
            <w:tcW w:w="500" w:type="dxa"/>
            <w:tcBorders>
              <w:bottom w:val="single" w:sz="8" w:space="0" w:color="auto"/>
              <w:right w:val="single" w:sz="8" w:space="0" w:color="auto"/>
            </w:tcBorders>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23"/>
                <w:szCs w:val="20"/>
                <w:lang w:eastAsia="ru-RU"/>
              </w:rPr>
            </w:pPr>
          </w:p>
        </w:tc>
        <w:tc>
          <w:tcPr>
            <w:tcW w:w="1800" w:type="dxa"/>
            <w:gridSpan w:val="5"/>
            <w:tcBorders>
              <w:bottom w:val="single" w:sz="8" w:space="0" w:color="auto"/>
              <w:right w:val="single" w:sz="8" w:space="0" w:color="auto"/>
            </w:tcBorders>
            <w:shd w:val="clear" w:color="auto" w:fill="auto"/>
            <w:vAlign w:val="bottom"/>
          </w:tcPr>
          <w:p w:rsidR="00D5636A" w:rsidRPr="00A657BC" w:rsidRDefault="00CF463B" w:rsidP="000431F0">
            <w:pPr>
              <w:spacing w:after="0" w:line="266" w:lineRule="exact"/>
              <w:jc w:val="both"/>
              <w:rPr>
                <w:rFonts w:ascii="Times New Roman" w:eastAsia="Times New Roman" w:hAnsi="Times New Roman" w:cs="Arial"/>
                <w:sz w:val="24"/>
                <w:szCs w:val="20"/>
                <w:lang w:val="uk-UA" w:eastAsia="ru-RU"/>
              </w:rPr>
            </w:pPr>
            <w:r w:rsidRPr="00A657BC">
              <w:rPr>
                <w:rFonts w:ascii="Times New Roman" w:eastAsia="Times New Roman" w:hAnsi="Times New Roman" w:cs="Arial"/>
                <w:sz w:val="24"/>
                <w:szCs w:val="20"/>
                <w:lang w:eastAsia="ru-RU"/>
              </w:rPr>
              <w:t>7</w:t>
            </w:r>
            <w:r w:rsidRPr="00A657BC">
              <w:rPr>
                <w:rFonts w:ascii="Times New Roman" w:eastAsia="Times New Roman" w:hAnsi="Times New Roman" w:cs="Arial"/>
                <w:sz w:val="24"/>
                <w:szCs w:val="20"/>
                <w:lang w:val="uk-UA" w:eastAsia="ru-RU"/>
              </w:rPr>
              <w:t>5</w:t>
            </w:r>
          </w:p>
        </w:tc>
        <w:tc>
          <w:tcPr>
            <w:tcW w:w="1700" w:type="dxa"/>
            <w:gridSpan w:val="2"/>
            <w:tcBorders>
              <w:bottom w:val="single" w:sz="8" w:space="0" w:color="auto"/>
              <w:right w:val="single" w:sz="8" w:space="0" w:color="auto"/>
            </w:tcBorders>
            <w:shd w:val="clear" w:color="auto" w:fill="auto"/>
            <w:vAlign w:val="bottom"/>
          </w:tcPr>
          <w:p w:rsidR="00D5636A" w:rsidRPr="00A657BC" w:rsidRDefault="00734912" w:rsidP="000431F0">
            <w:pPr>
              <w:spacing w:after="0" w:line="266" w:lineRule="exact"/>
              <w:ind w:right="120"/>
              <w:jc w:val="both"/>
              <w:rPr>
                <w:rFonts w:ascii="Times New Roman" w:eastAsia="Times New Roman" w:hAnsi="Times New Roman" w:cs="Arial"/>
                <w:sz w:val="24"/>
                <w:szCs w:val="20"/>
                <w:lang w:eastAsia="ru-RU"/>
              </w:rPr>
            </w:pPr>
            <w:r w:rsidRPr="00A657BC">
              <w:rPr>
                <w:rFonts w:ascii="Times New Roman" w:eastAsia="Times New Roman" w:hAnsi="Times New Roman" w:cs="Arial"/>
                <w:sz w:val="24"/>
                <w:szCs w:val="20"/>
                <w:lang w:eastAsia="ru-RU"/>
              </w:rPr>
              <w:t>75</w:t>
            </w:r>
          </w:p>
        </w:tc>
      </w:tr>
      <w:tr w:rsidR="00A657BC" w:rsidRPr="00A657BC" w:rsidTr="004A3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66"/>
        </w:trPr>
        <w:tc>
          <w:tcPr>
            <w:tcW w:w="5740" w:type="dxa"/>
            <w:gridSpan w:val="2"/>
            <w:tcBorders>
              <w:left w:val="single" w:sz="8" w:space="0" w:color="auto"/>
              <w:bottom w:val="single" w:sz="8" w:space="0" w:color="auto"/>
            </w:tcBorders>
            <w:shd w:val="clear" w:color="auto" w:fill="auto"/>
            <w:vAlign w:val="bottom"/>
          </w:tcPr>
          <w:p w:rsidR="00D5636A" w:rsidRPr="00A657BC" w:rsidRDefault="00D5636A" w:rsidP="000431F0">
            <w:pPr>
              <w:spacing w:after="0" w:line="0" w:lineRule="atLeast"/>
              <w:jc w:val="both"/>
              <w:rPr>
                <w:rFonts w:ascii="Courier New" w:eastAsia="Courier New" w:hAnsi="Courier New" w:cs="Arial"/>
                <w:sz w:val="18"/>
                <w:szCs w:val="20"/>
                <w:lang w:eastAsia="ru-RU"/>
              </w:rPr>
            </w:pPr>
            <w:r w:rsidRPr="00A657BC">
              <w:rPr>
                <w:rFonts w:ascii="Courier New" w:eastAsia="Courier New" w:hAnsi="Courier New" w:cs="Arial"/>
                <w:sz w:val="18"/>
                <w:szCs w:val="20"/>
                <w:lang w:eastAsia="ru-RU"/>
              </w:rPr>
              <w:t>Інше</w:t>
            </w:r>
          </w:p>
        </w:tc>
        <w:tc>
          <w:tcPr>
            <w:tcW w:w="500" w:type="dxa"/>
            <w:tcBorders>
              <w:bottom w:val="single" w:sz="8" w:space="0" w:color="auto"/>
              <w:right w:val="single" w:sz="8" w:space="0" w:color="auto"/>
            </w:tcBorders>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23"/>
                <w:szCs w:val="20"/>
                <w:lang w:eastAsia="ru-RU"/>
              </w:rPr>
            </w:pPr>
          </w:p>
        </w:tc>
        <w:tc>
          <w:tcPr>
            <w:tcW w:w="1800" w:type="dxa"/>
            <w:gridSpan w:val="5"/>
            <w:tcBorders>
              <w:bottom w:val="single" w:sz="8" w:space="0" w:color="auto"/>
              <w:right w:val="single" w:sz="8" w:space="0" w:color="auto"/>
            </w:tcBorders>
            <w:shd w:val="clear" w:color="auto" w:fill="auto"/>
            <w:vAlign w:val="bottom"/>
          </w:tcPr>
          <w:p w:rsidR="00D5636A" w:rsidRPr="00A657BC" w:rsidRDefault="00D5636A" w:rsidP="000431F0">
            <w:pPr>
              <w:spacing w:after="0" w:line="266" w:lineRule="exact"/>
              <w:jc w:val="both"/>
              <w:rPr>
                <w:rFonts w:ascii="Times New Roman" w:eastAsia="Times New Roman" w:hAnsi="Times New Roman" w:cs="Arial"/>
                <w:sz w:val="24"/>
                <w:szCs w:val="20"/>
                <w:lang w:eastAsia="ru-RU"/>
              </w:rPr>
            </w:pPr>
            <w:r w:rsidRPr="00A657BC">
              <w:rPr>
                <w:rFonts w:ascii="Times New Roman" w:eastAsia="Times New Roman" w:hAnsi="Times New Roman" w:cs="Arial"/>
                <w:sz w:val="24"/>
                <w:szCs w:val="20"/>
                <w:lang w:eastAsia="ru-RU"/>
              </w:rPr>
              <w:t>4</w:t>
            </w:r>
          </w:p>
        </w:tc>
        <w:tc>
          <w:tcPr>
            <w:tcW w:w="1700" w:type="dxa"/>
            <w:gridSpan w:val="2"/>
            <w:tcBorders>
              <w:bottom w:val="single" w:sz="8" w:space="0" w:color="auto"/>
              <w:right w:val="single" w:sz="8" w:space="0" w:color="auto"/>
            </w:tcBorders>
            <w:shd w:val="clear" w:color="auto" w:fill="auto"/>
            <w:vAlign w:val="bottom"/>
          </w:tcPr>
          <w:p w:rsidR="00D5636A" w:rsidRPr="00A657BC" w:rsidRDefault="00D5636A" w:rsidP="000431F0">
            <w:pPr>
              <w:spacing w:after="0" w:line="266" w:lineRule="exact"/>
              <w:ind w:right="120"/>
              <w:jc w:val="both"/>
              <w:rPr>
                <w:rFonts w:ascii="Times New Roman" w:eastAsia="Times New Roman" w:hAnsi="Times New Roman" w:cs="Arial"/>
                <w:sz w:val="24"/>
                <w:szCs w:val="20"/>
                <w:lang w:eastAsia="ru-RU"/>
              </w:rPr>
            </w:pPr>
            <w:r w:rsidRPr="00A657BC">
              <w:rPr>
                <w:rFonts w:ascii="Times New Roman" w:eastAsia="Times New Roman" w:hAnsi="Times New Roman" w:cs="Arial"/>
                <w:sz w:val="24"/>
                <w:szCs w:val="20"/>
                <w:lang w:eastAsia="ru-RU"/>
              </w:rPr>
              <w:t>4</w:t>
            </w:r>
          </w:p>
        </w:tc>
      </w:tr>
      <w:tr w:rsidR="00A657BC" w:rsidRPr="00A657BC" w:rsidTr="004A3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66"/>
        </w:trPr>
        <w:tc>
          <w:tcPr>
            <w:tcW w:w="5740" w:type="dxa"/>
            <w:gridSpan w:val="2"/>
            <w:tcBorders>
              <w:left w:val="single" w:sz="8" w:space="0" w:color="auto"/>
              <w:bottom w:val="single" w:sz="8" w:space="0" w:color="auto"/>
            </w:tcBorders>
            <w:shd w:val="clear" w:color="auto" w:fill="auto"/>
            <w:vAlign w:val="bottom"/>
          </w:tcPr>
          <w:p w:rsidR="00D5636A" w:rsidRPr="00A657BC" w:rsidRDefault="00D5636A" w:rsidP="000431F0">
            <w:pPr>
              <w:spacing w:after="0" w:line="0" w:lineRule="atLeast"/>
              <w:jc w:val="both"/>
              <w:rPr>
                <w:rFonts w:ascii="Courier New" w:eastAsia="Courier New" w:hAnsi="Courier New" w:cs="Arial"/>
                <w:sz w:val="18"/>
                <w:szCs w:val="20"/>
                <w:lang w:eastAsia="ru-RU"/>
              </w:rPr>
            </w:pPr>
            <w:r w:rsidRPr="00A657BC">
              <w:rPr>
                <w:rFonts w:ascii="Courier New" w:eastAsia="Courier New" w:hAnsi="Courier New" w:cs="Arial"/>
                <w:sz w:val="18"/>
                <w:szCs w:val="20"/>
                <w:lang w:eastAsia="ru-RU"/>
              </w:rPr>
              <w:t>Всього інші нефінансові активи</w:t>
            </w:r>
          </w:p>
        </w:tc>
        <w:tc>
          <w:tcPr>
            <w:tcW w:w="500" w:type="dxa"/>
            <w:tcBorders>
              <w:bottom w:val="single" w:sz="8" w:space="0" w:color="auto"/>
              <w:right w:val="single" w:sz="8" w:space="0" w:color="auto"/>
            </w:tcBorders>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23"/>
                <w:szCs w:val="20"/>
                <w:lang w:eastAsia="ru-RU"/>
              </w:rPr>
            </w:pPr>
          </w:p>
        </w:tc>
        <w:tc>
          <w:tcPr>
            <w:tcW w:w="1800" w:type="dxa"/>
            <w:gridSpan w:val="5"/>
            <w:tcBorders>
              <w:bottom w:val="single" w:sz="8" w:space="0" w:color="auto"/>
              <w:right w:val="single" w:sz="8" w:space="0" w:color="auto"/>
            </w:tcBorders>
            <w:shd w:val="clear" w:color="auto" w:fill="auto"/>
            <w:vAlign w:val="bottom"/>
          </w:tcPr>
          <w:p w:rsidR="00D5636A" w:rsidRPr="00A657BC" w:rsidRDefault="00CF463B" w:rsidP="000431F0">
            <w:pPr>
              <w:spacing w:after="0" w:line="266" w:lineRule="exact"/>
              <w:jc w:val="both"/>
              <w:rPr>
                <w:rFonts w:ascii="Times New Roman" w:eastAsia="Times New Roman" w:hAnsi="Times New Roman" w:cs="Arial"/>
                <w:sz w:val="24"/>
                <w:szCs w:val="20"/>
                <w:lang w:val="uk-UA" w:eastAsia="ru-RU"/>
              </w:rPr>
            </w:pPr>
            <w:r w:rsidRPr="00A657BC">
              <w:rPr>
                <w:rFonts w:ascii="Times New Roman" w:eastAsia="Times New Roman" w:hAnsi="Times New Roman" w:cs="Arial"/>
                <w:sz w:val="24"/>
                <w:szCs w:val="20"/>
                <w:lang w:eastAsia="ru-RU"/>
              </w:rPr>
              <w:t>7</w:t>
            </w:r>
            <w:r w:rsidRPr="00A657BC">
              <w:rPr>
                <w:rFonts w:ascii="Times New Roman" w:eastAsia="Times New Roman" w:hAnsi="Times New Roman" w:cs="Arial"/>
                <w:sz w:val="24"/>
                <w:szCs w:val="20"/>
                <w:lang w:val="uk-UA" w:eastAsia="ru-RU"/>
              </w:rPr>
              <w:t>9</w:t>
            </w:r>
          </w:p>
        </w:tc>
        <w:tc>
          <w:tcPr>
            <w:tcW w:w="1700" w:type="dxa"/>
            <w:gridSpan w:val="2"/>
            <w:tcBorders>
              <w:bottom w:val="single" w:sz="8" w:space="0" w:color="auto"/>
              <w:right w:val="single" w:sz="8" w:space="0" w:color="auto"/>
            </w:tcBorders>
            <w:shd w:val="clear" w:color="auto" w:fill="auto"/>
            <w:vAlign w:val="bottom"/>
          </w:tcPr>
          <w:p w:rsidR="00D5636A" w:rsidRPr="00A657BC" w:rsidRDefault="00734912" w:rsidP="000431F0">
            <w:pPr>
              <w:spacing w:after="0" w:line="266" w:lineRule="exact"/>
              <w:ind w:right="120"/>
              <w:jc w:val="both"/>
              <w:rPr>
                <w:rFonts w:ascii="Times New Roman" w:eastAsia="Times New Roman" w:hAnsi="Times New Roman" w:cs="Arial"/>
                <w:sz w:val="24"/>
                <w:szCs w:val="20"/>
                <w:lang w:eastAsia="ru-RU"/>
              </w:rPr>
            </w:pPr>
            <w:r w:rsidRPr="00A657BC">
              <w:rPr>
                <w:rFonts w:ascii="Times New Roman" w:eastAsia="Times New Roman" w:hAnsi="Times New Roman" w:cs="Arial"/>
                <w:sz w:val="24"/>
                <w:szCs w:val="20"/>
                <w:lang w:eastAsia="ru-RU"/>
              </w:rPr>
              <w:t>79</w:t>
            </w:r>
          </w:p>
        </w:tc>
      </w:tr>
      <w:tr w:rsidR="00A657BC" w:rsidRPr="00A657BC" w:rsidTr="004A3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65"/>
        </w:trPr>
        <w:tc>
          <w:tcPr>
            <w:tcW w:w="5740" w:type="dxa"/>
            <w:gridSpan w:val="2"/>
            <w:tcBorders>
              <w:left w:val="single" w:sz="8" w:space="0" w:color="auto"/>
              <w:bottom w:val="single" w:sz="8" w:space="0" w:color="auto"/>
            </w:tcBorders>
            <w:shd w:val="clear" w:color="auto" w:fill="auto"/>
            <w:vAlign w:val="bottom"/>
          </w:tcPr>
          <w:p w:rsidR="00D5636A" w:rsidRPr="00A657BC" w:rsidRDefault="00D5636A" w:rsidP="000431F0">
            <w:pPr>
              <w:spacing w:after="0" w:line="0" w:lineRule="atLeast"/>
              <w:jc w:val="both"/>
              <w:rPr>
                <w:rFonts w:ascii="Courier New" w:eastAsia="Courier New" w:hAnsi="Courier New" w:cs="Arial"/>
                <w:sz w:val="18"/>
                <w:szCs w:val="20"/>
                <w:lang w:eastAsia="ru-RU"/>
              </w:rPr>
            </w:pPr>
            <w:r w:rsidRPr="00A657BC">
              <w:rPr>
                <w:rFonts w:ascii="Times New Roman" w:eastAsia="Times New Roman" w:hAnsi="Times New Roman" w:cs="Arial"/>
                <w:noProof/>
                <w:sz w:val="24"/>
                <w:szCs w:val="20"/>
                <w:lang w:eastAsia="ru-RU"/>
              </w:rPr>
              <w:drawing>
                <wp:anchor distT="0" distB="0" distL="114300" distR="114300" simplePos="0" relativeHeight="251661312" behindDoc="1" locked="0" layoutInCell="1" allowOverlap="1" wp14:anchorId="112B4C59" wp14:editId="451CAAAE">
                  <wp:simplePos x="0" y="0"/>
                  <wp:positionH relativeFrom="column">
                    <wp:posOffset>-587375</wp:posOffset>
                  </wp:positionH>
                  <wp:positionV relativeFrom="paragraph">
                    <wp:posOffset>109220</wp:posOffset>
                  </wp:positionV>
                  <wp:extent cx="596265" cy="762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596265" cy="76200"/>
                          </a:xfrm>
                          <a:prstGeom prst="rect">
                            <a:avLst/>
                          </a:prstGeom>
                          <a:noFill/>
                        </pic:spPr>
                      </pic:pic>
                    </a:graphicData>
                  </a:graphic>
                  <wp14:sizeRelH relativeFrom="page">
                    <wp14:pctWidth>0</wp14:pctWidth>
                  </wp14:sizeRelH>
                  <wp14:sizeRelV relativeFrom="page">
                    <wp14:pctHeight>0</wp14:pctHeight>
                  </wp14:sizeRelV>
                </wp:anchor>
              </w:drawing>
            </w:r>
            <w:r w:rsidRPr="00A657BC">
              <w:rPr>
                <w:rFonts w:ascii="Courier New" w:eastAsia="Courier New" w:hAnsi="Courier New" w:cs="Arial"/>
                <w:sz w:val="18"/>
                <w:szCs w:val="20"/>
                <w:lang w:eastAsia="ru-RU"/>
              </w:rPr>
              <w:t xml:space="preserve">Резерв </w:t>
            </w:r>
            <w:proofErr w:type="gramStart"/>
            <w:r w:rsidRPr="00A657BC">
              <w:rPr>
                <w:rFonts w:ascii="Courier New" w:eastAsia="Courier New" w:hAnsi="Courier New" w:cs="Arial"/>
                <w:sz w:val="18"/>
                <w:szCs w:val="20"/>
                <w:lang w:eastAsia="ru-RU"/>
              </w:rPr>
              <w:t>п</w:t>
            </w:r>
            <w:proofErr w:type="gramEnd"/>
            <w:r w:rsidRPr="00A657BC">
              <w:rPr>
                <w:rFonts w:ascii="Courier New" w:eastAsia="Courier New" w:hAnsi="Courier New" w:cs="Arial"/>
                <w:sz w:val="18"/>
                <w:szCs w:val="20"/>
                <w:lang w:eastAsia="ru-RU"/>
              </w:rPr>
              <w:t>ід зменшення корисності</w:t>
            </w:r>
          </w:p>
        </w:tc>
        <w:tc>
          <w:tcPr>
            <w:tcW w:w="500" w:type="dxa"/>
            <w:tcBorders>
              <w:bottom w:val="single" w:sz="8" w:space="0" w:color="auto"/>
              <w:right w:val="single" w:sz="8" w:space="0" w:color="auto"/>
            </w:tcBorders>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23"/>
                <w:szCs w:val="20"/>
                <w:lang w:eastAsia="ru-RU"/>
              </w:rPr>
            </w:pPr>
          </w:p>
        </w:tc>
        <w:tc>
          <w:tcPr>
            <w:tcW w:w="1800" w:type="dxa"/>
            <w:gridSpan w:val="5"/>
            <w:tcBorders>
              <w:bottom w:val="single" w:sz="8" w:space="0" w:color="auto"/>
              <w:right w:val="single" w:sz="8" w:space="0" w:color="auto"/>
            </w:tcBorders>
            <w:shd w:val="clear" w:color="auto" w:fill="auto"/>
            <w:vAlign w:val="bottom"/>
          </w:tcPr>
          <w:p w:rsidR="00D5636A" w:rsidRPr="00A657BC" w:rsidRDefault="00D5636A" w:rsidP="000431F0">
            <w:pPr>
              <w:spacing w:after="0" w:line="266" w:lineRule="exact"/>
              <w:jc w:val="both"/>
              <w:rPr>
                <w:rFonts w:ascii="Times New Roman" w:eastAsia="Times New Roman" w:hAnsi="Times New Roman" w:cs="Arial"/>
                <w:sz w:val="24"/>
                <w:szCs w:val="20"/>
                <w:lang w:eastAsia="ru-RU"/>
              </w:rPr>
            </w:pPr>
            <w:r w:rsidRPr="00A657BC">
              <w:rPr>
                <w:rFonts w:ascii="Times New Roman" w:eastAsia="Times New Roman" w:hAnsi="Times New Roman" w:cs="Arial"/>
                <w:sz w:val="24"/>
                <w:szCs w:val="20"/>
                <w:lang w:eastAsia="ru-RU"/>
              </w:rPr>
              <w:t>(4)</w:t>
            </w:r>
          </w:p>
        </w:tc>
        <w:tc>
          <w:tcPr>
            <w:tcW w:w="1700" w:type="dxa"/>
            <w:gridSpan w:val="2"/>
            <w:tcBorders>
              <w:bottom w:val="single" w:sz="8" w:space="0" w:color="auto"/>
              <w:right w:val="single" w:sz="8" w:space="0" w:color="auto"/>
            </w:tcBorders>
            <w:shd w:val="clear" w:color="auto" w:fill="auto"/>
            <w:vAlign w:val="bottom"/>
          </w:tcPr>
          <w:p w:rsidR="00D5636A" w:rsidRPr="00A657BC" w:rsidRDefault="00D5636A" w:rsidP="000431F0">
            <w:pPr>
              <w:spacing w:after="0" w:line="266" w:lineRule="exact"/>
              <w:ind w:right="120"/>
              <w:jc w:val="both"/>
              <w:rPr>
                <w:rFonts w:ascii="Times New Roman" w:eastAsia="Times New Roman" w:hAnsi="Times New Roman" w:cs="Arial"/>
                <w:sz w:val="24"/>
                <w:szCs w:val="20"/>
                <w:lang w:val="en-US" w:eastAsia="ru-RU"/>
              </w:rPr>
            </w:pPr>
            <w:r w:rsidRPr="00A657BC">
              <w:rPr>
                <w:rFonts w:ascii="Times New Roman" w:eastAsia="Times New Roman" w:hAnsi="Times New Roman" w:cs="Arial"/>
                <w:sz w:val="24"/>
                <w:szCs w:val="20"/>
                <w:lang w:val="en-US" w:eastAsia="ru-RU"/>
              </w:rPr>
              <w:t>(4)</w:t>
            </w:r>
          </w:p>
        </w:tc>
      </w:tr>
      <w:tr w:rsidR="00A657BC" w:rsidRPr="00A657BC" w:rsidTr="004A3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97"/>
        </w:trPr>
        <w:tc>
          <w:tcPr>
            <w:tcW w:w="5740" w:type="dxa"/>
            <w:gridSpan w:val="2"/>
            <w:tcBorders>
              <w:left w:val="single" w:sz="8" w:space="0" w:color="auto"/>
              <w:bottom w:val="single" w:sz="8" w:space="0" w:color="auto"/>
            </w:tcBorders>
            <w:shd w:val="clear" w:color="auto" w:fill="auto"/>
            <w:vAlign w:val="bottom"/>
          </w:tcPr>
          <w:p w:rsidR="00D5636A" w:rsidRPr="00A657BC" w:rsidRDefault="00D5636A" w:rsidP="000431F0">
            <w:pPr>
              <w:spacing w:after="0" w:line="0" w:lineRule="atLeast"/>
              <w:jc w:val="both"/>
              <w:rPr>
                <w:rFonts w:ascii="Courier New" w:eastAsia="Courier New" w:hAnsi="Courier New" w:cs="Arial"/>
                <w:sz w:val="18"/>
                <w:szCs w:val="20"/>
                <w:lang w:val="uk-UA" w:eastAsia="ru-RU"/>
              </w:rPr>
            </w:pPr>
            <w:r w:rsidRPr="00A657BC">
              <w:rPr>
                <w:rFonts w:ascii="Courier New" w:eastAsia="Courier New" w:hAnsi="Courier New" w:cs="Arial"/>
                <w:sz w:val="18"/>
                <w:szCs w:val="20"/>
                <w:lang w:val="uk-UA" w:eastAsia="ru-RU"/>
              </w:rPr>
              <w:t>Разом  інші активи, що не є фінансовими активами</w:t>
            </w:r>
          </w:p>
        </w:tc>
        <w:tc>
          <w:tcPr>
            <w:tcW w:w="500" w:type="dxa"/>
            <w:tcBorders>
              <w:bottom w:val="single" w:sz="8" w:space="0" w:color="auto"/>
              <w:right w:val="single" w:sz="8" w:space="0" w:color="auto"/>
            </w:tcBorders>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23"/>
                <w:szCs w:val="20"/>
                <w:lang w:eastAsia="ru-RU"/>
              </w:rPr>
            </w:pPr>
          </w:p>
        </w:tc>
        <w:tc>
          <w:tcPr>
            <w:tcW w:w="1800" w:type="dxa"/>
            <w:gridSpan w:val="5"/>
            <w:tcBorders>
              <w:bottom w:val="single" w:sz="8" w:space="0" w:color="auto"/>
              <w:right w:val="single" w:sz="8" w:space="0" w:color="auto"/>
            </w:tcBorders>
            <w:shd w:val="clear" w:color="auto" w:fill="auto"/>
            <w:vAlign w:val="bottom"/>
          </w:tcPr>
          <w:p w:rsidR="00D5636A" w:rsidRPr="00A657BC" w:rsidRDefault="00CF463B" w:rsidP="000431F0">
            <w:pPr>
              <w:spacing w:after="0" w:line="266" w:lineRule="exact"/>
              <w:jc w:val="both"/>
              <w:rPr>
                <w:rFonts w:ascii="Times New Roman" w:eastAsia="Times New Roman" w:hAnsi="Times New Roman" w:cs="Arial"/>
                <w:sz w:val="24"/>
                <w:szCs w:val="20"/>
                <w:lang w:val="uk-UA" w:eastAsia="ru-RU"/>
              </w:rPr>
            </w:pPr>
            <w:r w:rsidRPr="00A657BC">
              <w:rPr>
                <w:rFonts w:ascii="Times New Roman" w:eastAsia="Times New Roman" w:hAnsi="Times New Roman" w:cs="Arial"/>
                <w:sz w:val="24"/>
                <w:szCs w:val="20"/>
                <w:lang w:eastAsia="ru-RU"/>
              </w:rPr>
              <w:t>7</w:t>
            </w:r>
            <w:r w:rsidRPr="00A657BC">
              <w:rPr>
                <w:rFonts w:ascii="Times New Roman" w:eastAsia="Times New Roman" w:hAnsi="Times New Roman" w:cs="Arial"/>
                <w:sz w:val="24"/>
                <w:szCs w:val="20"/>
                <w:lang w:val="uk-UA" w:eastAsia="ru-RU"/>
              </w:rPr>
              <w:t>5</w:t>
            </w:r>
          </w:p>
        </w:tc>
        <w:tc>
          <w:tcPr>
            <w:tcW w:w="1700" w:type="dxa"/>
            <w:gridSpan w:val="2"/>
            <w:tcBorders>
              <w:bottom w:val="single" w:sz="8" w:space="0" w:color="auto"/>
              <w:right w:val="single" w:sz="8" w:space="0" w:color="auto"/>
            </w:tcBorders>
            <w:shd w:val="clear" w:color="auto" w:fill="auto"/>
            <w:vAlign w:val="bottom"/>
          </w:tcPr>
          <w:p w:rsidR="00D5636A" w:rsidRPr="00A657BC" w:rsidRDefault="00734912" w:rsidP="000431F0">
            <w:pPr>
              <w:spacing w:after="0" w:line="266" w:lineRule="exact"/>
              <w:ind w:right="120"/>
              <w:jc w:val="both"/>
              <w:rPr>
                <w:rFonts w:ascii="Times New Roman" w:eastAsia="Times New Roman" w:hAnsi="Times New Roman" w:cs="Arial"/>
                <w:sz w:val="24"/>
                <w:szCs w:val="20"/>
                <w:lang w:eastAsia="ru-RU"/>
              </w:rPr>
            </w:pPr>
            <w:r w:rsidRPr="00A657BC">
              <w:rPr>
                <w:rFonts w:ascii="Times New Roman" w:eastAsia="Times New Roman" w:hAnsi="Times New Roman" w:cs="Arial"/>
                <w:sz w:val="24"/>
                <w:szCs w:val="20"/>
                <w:lang w:val="en-US" w:eastAsia="ru-RU"/>
              </w:rPr>
              <w:t>7</w:t>
            </w:r>
            <w:r w:rsidRPr="00A657BC">
              <w:rPr>
                <w:rFonts w:ascii="Times New Roman" w:eastAsia="Times New Roman" w:hAnsi="Times New Roman" w:cs="Arial"/>
                <w:sz w:val="24"/>
                <w:szCs w:val="20"/>
                <w:lang w:eastAsia="ru-RU"/>
              </w:rPr>
              <w:t>5</w:t>
            </w:r>
          </w:p>
        </w:tc>
      </w:tr>
      <w:tr w:rsidR="00A657BC" w:rsidRPr="00A657BC" w:rsidTr="004A3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91"/>
        </w:trPr>
        <w:tc>
          <w:tcPr>
            <w:tcW w:w="5740" w:type="dxa"/>
            <w:gridSpan w:val="2"/>
            <w:tcBorders>
              <w:left w:val="single" w:sz="8" w:space="0" w:color="auto"/>
            </w:tcBorders>
            <w:shd w:val="clear" w:color="auto" w:fill="auto"/>
            <w:vAlign w:val="bottom"/>
          </w:tcPr>
          <w:p w:rsidR="00D5636A" w:rsidRPr="00A657BC" w:rsidRDefault="00D5636A" w:rsidP="000431F0">
            <w:pPr>
              <w:spacing w:after="0" w:line="160" w:lineRule="exact"/>
              <w:jc w:val="both"/>
              <w:rPr>
                <w:rFonts w:ascii="Courier New" w:eastAsia="Courier New" w:hAnsi="Courier New" w:cs="Arial"/>
                <w:sz w:val="18"/>
                <w:szCs w:val="20"/>
                <w:lang w:eastAsia="ru-RU"/>
              </w:rPr>
            </w:pPr>
            <w:r w:rsidRPr="00A657BC">
              <w:rPr>
                <w:rFonts w:ascii="Courier New" w:eastAsia="Courier New" w:hAnsi="Courier New" w:cs="Arial"/>
                <w:sz w:val="18"/>
                <w:szCs w:val="20"/>
                <w:lang w:eastAsia="ru-RU"/>
              </w:rPr>
              <w:t>Всього кредити надані та інші активи, що не є</w:t>
            </w:r>
          </w:p>
        </w:tc>
        <w:tc>
          <w:tcPr>
            <w:tcW w:w="500" w:type="dxa"/>
            <w:tcBorders>
              <w:right w:val="single" w:sz="8" w:space="0" w:color="auto"/>
            </w:tcBorders>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13"/>
                <w:szCs w:val="20"/>
                <w:lang w:eastAsia="ru-RU"/>
              </w:rPr>
            </w:pPr>
          </w:p>
        </w:tc>
        <w:tc>
          <w:tcPr>
            <w:tcW w:w="1800" w:type="dxa"/>
            <w:gridSpan w:val="5"/>
            <w:tcBorders>
              <w:right w:val="single" w:sz="8" w:space="0" w:color="auto"/>
            </w:tcBorders>
            <w:shd w:val="clear" w:color="auto" w:fill="auto"/>
            <w:vAlign w:val="bottom"/>
          </w:tcPr>
          <w:p w:rsidR="00D5636A" w:rsidRPr="00A657BC" w:rsidRDefault="00D5636A" w:rsidP="000431F0">
            <w:pPr>
              <w:spacing w:after="0" w:line="160" w:lineRule="exact"/>
              <w:jc w:val="both"/>
              <w:rPr>
                <w:rFonts w:ascii="Times New Roman" w:eastAsia="Times New Roman" w:hAnsi="Times New Roman" w:cs="Arial"/>
                <w:sz w:val="18"/>
                <w:szCs w:val="20"/>
                <w:lang w:eastAsia="ru-RU"/>
              </w:rPr>
            </w:pPr>
            <w:r w:rsidRPr="00A657BC">
              <w:rPr>
                <w:rFonts w:ascii="Times New Roman" w:eastAsia="Times New Roman" w:hAnsi="Times New Roman" w:cs="Arial"/>
                <w:sz w:val="18"/>
                <w:szCs w:val="20"/>
                <w:lang w:eastAsia="ru-RU"/>
              </w:rPr>
              <w:t xml:space="preserve">   </w:t>
            </w:r>
          </w:p>
          <w:p w:rsidR="00D5636A" w:rsidRPr="00A657BC" w:rsidRDefault="00D5636A" w:rsidP="000431F0">
            <w:pPr>
              <w:spacing w:after="0" w:line="160" w:lineRule="exact"/>
              <w:jc w:val="both"/>
              <w:rPr>
                <w:rFonts w:ascii="Times New Roman" w:eastAsia="Times New Roman" w:hAnsi="Times New Roman" w:cs="Arial"/>
                <w:sz w:val="20"/>
                <w:szCs w:val="20"/>
                <w:lang w:val="uk-UA" w:eastAsia="ru-RU"/>
              </w:rPr>
            </w:pPr>
            <w:r w:rsidRPr="00A657BC">
              <w:rPr>
                <w:rFonts w:ascii="Times New Roman" w:eastAsia="Times New Roman" w:hAnsi="Times New Roman" w:cs="Arial"/>
                <w:sz w:val="18"/>
                <w:szCs w:val="20"/>
                <w:lang w:eastAsia="ru-RU"/>
              </w:rPr>
              <w:t xml:space="preserve"> </w:t>
            </w:r>
            <w:r w:rsidR="00CF463B" w:rsidRPr="00A657BC">
              <w:rPr>
                <w:rFonts w:ascii="Times New Roman" w:eastAsia="Times New Roman" w:hAnsi="Times New Roman" w:cs="Arial"/>
                <w:sz w:val="20"/>
                <w:szCs w:val="20"/>
                <w:lang w:eastAsia="ru-RU"/>
              </w:rPr>
              <w:t>6</w:t>
            </w:r>
            <w:r w:rsidR="00CF463B" w:rsidRPr="00A657BC">
              <w:rPr>
                <w:rFonts w:ascii="Times New Roman" w:eastAsia="Times New Roman" w:hAnsi="Times New Roman" w:cs="Arial"/>
                <w:sz w:val="20"/>
                <w:szCs w:val="20"/>
                <w:lang w:val="uk-UA" w:eastAsia="ru-RU"/>
              </w:rPr>
              <w:t>663</w:t>
            </w:r>
          </w:p>
        </w:tc>
        <w:tc>
          <w:tcPr>
            <w:tcW w:w="1700" w:type="dxa"/>
            <w:gridSpan w:val="2"/>
            <w:tcBorders>
              <w:right w:val="single" w:sz="8" w:space="0" w:color="auto"/>
            </w:tcBorders>
            <w:shd w:val="clear" w:color="auto" w:fill="auto"/>
            <w:vAlign w:val="bottom"/>
          </w:tcPr>
          <w:p w:rsidR="00D5636A" w:rsidRPr="00A657BC" w:rsidRDefault="00D5636A" w:rsidP="000431F0">
            <w:pPr>
              <w:spacing w:after="0" w:line="160" w:lineRule="exact"/>
              <w:ind w:right="120"/>
              <w:jc w:val="both"/>
              <w:rPr>
                <w:rFonts w:ascii="Times New Roman" w:eastAsia="Times New Roman" w:hAnsi="Times New Roman" w:cs="Arial"/>
                <w:sz w:val="18"/>
                <w:szCs w:val="20"/>
                <w:lang w:val="en-US" w:eastAsia="ru-RU"/>
              </w:rPr>
            </w:pPr>
            <w:r w:rsidRPr="00A657BC">
              <w:rPr>
                <w:rFonts w:ascii="Times New Roman" w:eastAsia="Times New Roman" w:hAnsi="Times New Roman" w:cs="Arial"/>
                <w:sz w:val="18"/>
                <w:szCs w:val="20"/>
                <w:lang w:val="en-US" w:eastAsia="ru-RU"/>
              </w:rPr>
              <w:t xml:space="preserve">  </w:t>
            </w:r>
          </w:p>
          <w:p w:rsidR="00D5636A" w:rsidRPr="00A657BC" w:rsidRDefault="00D5636A" w:rsidP="000431F0">
            <w:pPr>
              <w:spacing w:after="0" w:line="160" w:lineRule="exact"/>
              <w:ind w:right="120"/>
              <w:jc w:val="both"/>
              <w:rPr>
                <w:rFonts w:ascii="Times New Roman" w:eastAsia="Times New Roman" w:hAnsi="Times New Roman" w:cs="Arial"/>
                <w:sz w:val="18"/>
                <w:szCs w:val="20"/>
                <w:lang w:val="en-US" w:eastAsia="ru-RU"/>
              </w:rPr>
            </w:pPr>
          </w:p>
          <w:p w:rsidR="00D5636A" w:rsidRPr="00A657BC" w:rsidRDefault="00734912" w:rsidP="000431F0">
            <w:pPr>
              <w:spacing w:after="0" w:line="160" w:lineRule="exact"/>
              <w:ind w:right="120"/>
              <w:jc w:val="both"/>
              <w:rPr>
                <w:rFonts w:ascii="Times New Roman" w:eastAsia="Times New Roman" w:hAnsi="Times New Roman" w:cs="Arial"/>
                <w:sz w:val="18"/>
                <w:szCs w:val="20"/>
                <w:lang w:eastAsia="ru-RU"/>
              </w:rPr>
            </w:pPr>
            <w:r w:rsidRPr="00A657BC">
              <w:rPr>
                <w:rFonts w:ascii="Times New Roman" w:eastAsia="Times New Roman" w:hAnsi="Times New Roman" w:cs="Arial"/>
                <w:sz w:val="18"/>
                <w:szCs w:val="20"/>
                <w:lang w:eastAsia="ru-RU"/>
              </w:rPr>
              <w:t>5948</w:t>
            </w:r>
          </w:p>
        </w:tc>
      </w:tr>
      <w:tr w:rsidR="00A657BC" w:rsidRPr="00A657BC" w:rsidTr="004A3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99"/>
        </w:trPr>
        <w:tc>
          <w:tcPr>
            <w:tcW w:w="5740" w:type="dxa"/>
            <w:gridSpan w:val="2"/>
            <w:tcBorders>
              <w:left w:val="single" w:sz="8" w:space="0" w:color="auto"/>
              <w:bottom w:val="single" w:sz="8" w:space="0" w:color="auto"/>
            </w:tcBorders>
            <w:shd w:val="clear" w:color="auto" w:fill="auto"/>
            <w:vAlign w:val="bottom"/>
          </w:tcPr>
          <w:p w:rsidR="00D5636A" w:rsidRPr="00A657BC" w:rsidRDefault="00D5636A" w:rsidP="000431F0">
            <w:pPr>
              <w:spacing w:after="0" w:line="0" w:lineRule="atLeast"/>
              <w:jc w:val="both"/>
              <w:rPr>
                <w:rFonts w:ascii="Courier New" w:eastAsia="Courier New" w:hAnsi="Courier New" w:cs="Arial"/>
                <w:sz w:val="18"/>
                <w:szCs w:val="20"/>
                <w:lang w:eastAsia="ru-RU"/>
              </w:rPr>
            </w:pPr>
            <w:r w:rsidRPr="00A657BC">
              <w:rPr>
                <w:rFonts w:ascii="Courier New" w:eastAsia="Courier New" w:hAnsi="Courier New" w:cs="Arial"/>
                <w:sz w:val="18"/>
                <w:szCs w:val="20"/>
                <w:lang w:eastAsia="ru-RU"/>
              </w:rPr>
              <w:t>фінансовими активами</w:t>
            </w:r>
          </w:p>
        </w:tc>
        <w:tc>
          <w:tcPr>
            <w:tcW w:w="500" w:type="dxa"/>
            <w:tcBorders>
              <w:bottom w:val="single" w:sz="8" w:space="0" w:color="auto"/>
              <w:right w:val="single" w:sz="8" w:space="0" w:color="auto"/>
            </w:tcBorders>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20"/>
                <w:szCs w:val="20"/>
                <w:lang w:eastAsia="ru-RU"/>
              </w:rPr>
            </w:pPr>
          </w:p>
        </w:tc>
        <w:tc>
          <w:tcPr>
            <w:tcW w:w="260" w:type="dxa"/>
            <w:tcBorders>
              <w:bottom w:val="single" w:sz="8" w:space="0" w:color="auto"/>
            </w:tcBorders>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20"/>
                <w:szCs w:val="20"/>
                <w:lang w:eastAsia="ru-RU"/>
              </w:rPr>
            </w:pPr>
          </w:p>
        </w:tc>
        <w:tc>
          <w:tcPr>
            <w:tcW w:w="820" w:type="dxa"/>
            <w:gridSpan w:val="2"/>
            <w:tcBorders>
              <w:bottom w:val="single" w:sz="8" w:space="0" w:color="auto"/>
            </w:tcBorders>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20"/>
                <w:szCs w:val="20"/>
                <w:lang w:eastAsia="ru-RU"/>
              </w:rPr>
            </w:pPr>
          </w:p>
        </w:tc>
        <w:tc>
          <w:tcPr>
            <w:tcW w:w="720" w:type="dxa"/>
            <w:gridSpan w:val="2"/>
            <w:tcBorders>
              <w:bottom w:val="single" w:sz="8" w:space="0" w:color="auto"/>
              <w:right w:val="single" w:sz="8" w:space="0" w:color="auto"/>
            </w:tcBorders>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20"/>
                <w:szCs w:val="20"/>
                <w:lang w:eastAsia="ru-RU"/>
              </w:rPr>
            </w:pPr>
          </w:p>
        </w:tc>
        <w:tc>
          <w:tcPr>
            <w:tcW w:w="300" w:type="dxa"/>
            <w:tcBorders>
              <w:bottom w:val="single" w:sz="8" w:space="0" w:color="auto"/>
            </w:tcBorders>
            <w:shd w:val="clear" w:color="auto" w:fill="auto"/>
            <w:vAlign w:val="bottom"/>
          </w:tcPr>
          <w:p w:rsidR="00D5636A" w:rsidRPr="00A657BC" w:rsidRDefault="00D5636A" w:rsidP="000431F0">
            <w:pPr>
              <w:spacing w:after="0" w:line="0" w:lineRule="atLeast"/>
              <w:jc w:val="both"/>
              <w:rPr>
                <w:rFonts w:ascii="Times New Roman" w:eastAsia="Times New Roman" w:hAnsi="Times New Roman" w:cs="Arial"/>
                <w:sz w:val="20"/>
                <w:szCs w:val="20"/>
                <w:lang w:eastAsia="ru-RU"/>
              </w:rPr>
            </w:pPr>
          </w:p>
        </w:tc>
        <w:tc>
          <w:tcPr>
            <w:tcW w:w="1400" w:type="dxa"/>
            <w:tcBorders>
              <w:bottom w:val="single" w:sz="8" w:space="0" w:color="auto"/>
              <w:right w:val="single" w:sz="8" w:space="0" w:color="auto"/>
            </w:tcBorders>
            <w:shd w:val="clear" w:color="auto" w:fill="auto"/>
            <w:vAlign w:val="bottom"/>
          </w:tcPr>
          <w:p w:rsidR="00D5636A" w:rsidRPr="00A657BC" w:rsidRDefault="00D5636A" w:rsidP="00A657BC">
            <w:pPr>
              <w:spacing w:after="0" w:line="0" w:lineRule="atLeast"/>
              <w:jc w:val="both"/>
              <w:rPr>
                <w:rFonts w:ascii="Times New Roman" w:eastAsia="Times New Roman" w:hAnsi="Times New Roman" w:cs="Arial"/>
                <w:sz w:val="20"/>
                <w:szCs w:val="20"/>
                <w:lang w:val="uk-UA" w:eastAsia="ru-RU"/>
              </w:rPr>
            </w:pPr>
          </w:p>
        </w:tc>
      </w:tr>
    </w:tbl>
    <w:p w:rsidR="00D5636A" w:rsidRPr="00A657BC" w:rsidRDefault="00D5636A" w:rsidP="00D5636A">
      <w:pPr>
        <w:spacing w:after="0" w:line="0" w:lineRule="atLeast"/>
        <w:jc w:val="both"/>
        <w:rPr>
          <w:rFonts w:ascii="Times New Roman" w:eastAsia="Times New Roman" w:hAnsi="Times New Roman" w:cs="Arial"/>
          <w:b/>
          <w:i/>
          <w:sz w:val="24"/>
          <w:szCs w:val="20"/>
          <w:lang w:val="en-US" w:eastAsia="ru-RU"/>
        </w:rPr>
      </w:pPr>
    </w:p>
    <w:p w:rsidR="00D5636A" w:rsidRDefault="00D5636A" w:rsidP="00D5636A">
      <w:pPr>
        <w:spacing w:after="0" w:line="240" w:lineRule="auto"/>
        <w:ind w:left="360"/>
        <w:rPr>
          <w:rFonts w:ascii="Times New Roman" w:eastAsia="Times New Roman" w:hAnsi="Times New Roman" w:cs="Times New Roman"/>
          <w:sz w:val="24"/>
          <w:szCs w:val="24"/>
          <w:lang w:val="en-US" w:eastAsia="ru-RU"/>
        </w:rPr>
      </w:pPr>
    </w:p>
    <w:p w:rsidR="00D5636A" w:rsidRDefault="00D5636A" w:rsidP="00D5636A">
      <w:pPr>
        <w:spacing w:after="0" w:line="240" w:lineRule="auto"/>
        <w:ind w:left="360"/>
        <w:rPr>
          <w:rFonts w:ascii="Times New Roman" w:eastAsia="Times New Roman" w:hAnsi="Times New Roman" w:cs="Times New Roman"/>
          <w:sz w:val="24"/>
          <w:szCs w:val="24"/>
          <w:lang w:val="en-US" w:eastAsia="ru-RU"/>
        </w:rPr>
      </w:pPr>
    </w:p>
    <w:p w:rsidR="00D5636A" w:rsidRPr="00F74BD7" w:rsidRDefault="00D5636A" w:rsidP="00D5636A">
      <w:pPr>
        <w:spacing w:after="0" w:line="240" w:lineRule="auto"/>
        <w:ind w:left="360"/>
        <w:rPr>
          <w:rFonts w:ascii="Times New Roman" w:eastAsia="Times New Roman" w:hAnsi="Times New Roman" w:cs="Times New Roman"/>
          <w:sz w:val="24"/>
          <w:szCs w:val="24"/>
          <w:lang w:val="uk-UA" w:eastAsia="ru-RU"/>
        </w:rPr>
      </w:pPr>
      <w:r w:rsidRPr="00F74BD7">
        <w:rPr>
          <w:rFonts w:ascii="Times New Roman" w:eastAsia="Times New Roman" w:hAnsi="Times New Roman" w:cs="Times New Roman"/>
          <w:sz w:val="24"/>
          <w:szCs w:val="24"/>
          <w:lang w:val="uk-UA" w:eastAsia="ru-RU"/>
        </w:rPr>
        <w:t>Інші резерви</w:t>
      </w:r>
    </w:p>
    <w:tbl>
      <w:tblPr>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519"/>
        <w:gridCol w:w="1829"/>
      </w:tblGrid>
      <w:tr w:rsidR="00D5636A" w:rsidRPr="00F74BD7" w:rsidTr="000431F0">
        <w:tc>
          <w:tcPr>
            <w:tcW w:w="4968" w:type="dxa"/>
            <w:vMerge w:val="restart"/>
          </w:tcPr>
          <w:p w:rsidR="00D5636A" w:rsidRPr="00F74BD7" w:rsidRDefault="00D5636A" w:rsidP="000431F0">
            <w:pPr>
              <w:spacing w:after="0" w:line="240" w:lineRule="auto"/>
              <w:rPr>
                <w:rFonts w:ascii="Times New Roman" w:eastAsia="Times New Roman" w:hAnsi="Times New Roman" w:cs="Times New Roman"/>
                <w:sz w:val="24"/>
                <w:szCs w:val="24"/>
                <w:lang w:val="uk-UA" w:eastAsia="ru-RU"/>
              </w:rPr>
            </w:pPr>
          </w:p>
        </w:tc>
        <w:tc>
          <w:tcPr>
            <w:tcW w:w="3348" w:type="dxa"/>
            <w:gridSpan w:val="2"/>
          </w:tcPr>
          <w:p w:rsidR="00D5636A" w:rsidRPr="00F74BD7" w:rsidRDefault="00D5636A" w:rsidP="000431F0">
            <w:pPr>
              <w:spacing w:after="0" w:line="240" w:lineRule="auto"/>
              <w:jc w:val="center"/>
              <w:rPr>
                <w:rFonts w:ascii="Times New Roman" w:eastAsia="Times New Roman" w:hAnsi="Times New Roman" w:cs="Times New Roman"/>
                <w:sz w:val="24"/>
                <w:szCs w:val="24"/>
                <w:lang w:val="uk-UA" w:eastAsia="ru-RU"/>
              </w:rPr>
            </w:pPr>
            <w:r w:rsidRPr="00F74BD7">
              <w:rPr>
                <w:rFonts w:ascii="Times New Roman" w:eastAsia="Times New Roman" w:hAnsi="Times New Roman" w:cs="Times New Roman"/>
                <w:sz w:val="24"/>
                <w:szCs w:val="24"/>
                <w:lang w:val="uk-UA" w:eastAsia="ru-RU"/>
              </w:rPr>
              <w:t>Станом на:</w:t>
            </w:r>
          </w:p>
        </w:tc>
      </w:tr>
      <w:tr w:rsidR="00D5636A" w:rsidRPr="00F74BD7" w:rsidTr="000431F0">
        <w:tc>
          <w:tcPr>
            <w:tcW w:w="4968" w:type="dxa"/>
            <w:vMerge/>
          </w:tcPr>
          <w:p w:rsidR="00D5636A" w:rsidRPr="00F74BD7" w:rsidRDefault="00D5636A" w:rsidP="000431F0">
            <w:pPr>
              <w:spacing w:after="0" w:line="240" w:lineRule="auto"/>
              <w:rPr>
                <w:rFonts w:ascii="Times New Roman" w:eastAsia="Times New Roman" w:hAnsi="Times New Roman" w:cs="Times New Roman"/>
                <w:sz w:val="24"/>
                <w:szCs w:val="24"/>
                <w:lang w:val="uk-UA" w:eastAsia="ru-RU"/>
              </w:rPr>
            </w:pPr>
          </w:p>
        </w:tc>
        <w:tc>
          <w:tcPr>
            <w:tcW w:w="1519" w:type="dxa"/>
          </w:tcPr>
          <w:p w:rsidR="00D5636A" w:rsidRPr="00F74BD7" w:rsidRDefault="00D5636A" w:rsidP="000431F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CF463B">
              <w:rPr>
                <w:rFonts w:ascii="Times New Roman" w:eastAsia="Times New Roman" w:hAnsi="Times New Roman" w:cs="Times New Roman"/>
                <w:sz w:val="24"/>
                <w:szCs w:val="24"/>
                <w:lang w:val="uk-UA" w:eastAsia="ru-RU"/>
              </w:rPr>
              <w:t>1</w:t>
            </w:r>
            <w:r w:rsidRPr="00F74BD7">
              <w:rPr>
                <w:rFonts w:ascii="Times New Roman" w:eastAsia="Times New Roman" w:hAnsi="Times New Roman" w:cs="Times New Roman"/>
                <w:sz w:val="24"/>
                <w:szCs w:val="24"/>
                <w:lang w:val="uk-UA" w:eastAsia="ru-RU"/>
              </w:rPr>
              <w:t>.</w:t>
            </w:r>
            <w:r w:rsidR="00CF463B">
              <w:rPr>
                <w:rFonts w:ascii="Times New Roman" w:eastAsia="Times New Roman" w:hAnsi="Times New Roman" w:cs="Times New Roman"/>
                <w:sz w:val="24"/>
                <w:szCs w:val="24"/>
                <w:lang w:val="uk-UA" w:eastAsia="ru-RU"/>
              </w:rPr>
              <w:t>12.2019</w:t>
            </w:r>
            <w:r w:rsidRPr="00F74BD7">
              <w:rPr>
                <w:rFonts w:ascii="Times New Roman" w:eastAsia="Times New Roman" w:hAnsi="Times New Roman" w:cs="Times New Roman"/>
                <w:sz w:val="24"/>
                <w:szCs w:val="24"/>
                <w:lang w:val="uk-UA" w:eastAsia="ru-RU"/>
              </w:rPr>
              <w:t>р.</w:t>
            </w:r>
          </w:p>
        </w:tc>
        <w:tc>
          <w:tcPr>
            <w:tcW w:w="1829" w:type="dxa"/>
          </w:tcPr>
          <w:p w:rsidR="00D5636A" w:rsidRPr="00F74BD7" w:rsidRDefault="00D5636A" w:rsidP="000431F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CF463B">
              <w:rPr>
                <w:rFonts w:ascii="Times New Roman" w:eastAsia="Times New Roman" w:hAnsi="Times New Roman" w:cs="Times New Roman"/>
                <w:sz w:val="24"/>
                <w:szCs w:val="24"/>
                <w:lang w:val="uk-UA" w:eastAsia="ru-RU"/>
              </w:rPr>
              <w:t>1.12.2020</w:t>
            </w:r>
            <w:r w:rsidRPr="00F74BD7">
              <w:rPr>
                <w:rFonts w:ascii="Times New Roman" w:eastAsia="Times New Roman" w:hAnsi="Times New Roman" w:cs="Times New Roman"/>
                <w:sz w:val="24"/>
                <w:szCs w:val="24"/>
                <w:lang w:val="uk-UA" w:eastAsia="ru-RU"/>
              </w:rPr>
              <w:t xml:space="preserve"> р.</w:t>
            </w:r>
          </w:p>
        </w:tc>
      </w:tr>
      <w:tr w:rsidR="00D5636A" w:rsidRPr="00A657BC" w:rsidTr="000431F0">
        <w:tc>
          <w:tcPr>
            <w:tcW w:w="4968" w:type="dxa"/>
            <w:vAlign w:val="center"/>
          </w:tcPr>
          <w:p w:rsidR="00D5636A" w:rsidRPr="00F74BD7" w:rsidRDefault="00D5636A" w:rsidP="000431F0">
            <w:pPr>
              <w:spacing w:after="0" w:line="240" w:lineRule="auto"/>
              <w:rPr>
                <w:rFonts w:ascii="Courier New" w:eastAsia="Times New Roman" w:hAnsi="Courier New" w:cs="Courier New"/>
                <w:color w:val="000000"/>
                <w:sz w:val="18"/>
                <w:szCs w:val="18"/>
                <w:lang w:eastAsia="ru-RU"/>
              </w:rPr>
            </w:pPr>
            <w:r w:rsidRPr="00F74BD7">
              <w:rPr>
                <w:rFonts w:ascii="Courier New" w:eastAsia="Times New Roman" w:hAnsi="Courier New" w:cs="Courier New"/>
                <w:color w:val="000000"/>
                <w:sz w:val="18"/>
                <w:szCs w:val="18"/>
                <w:lang w:eastAsia="ru-RU"/>
              </w:rPr>
              <w:t xml:space="preserve">На початок року  </w:t>
            </w:r>
          </w:p>
        </w:tc>
        <w:tc>
          <w:tcPr>
            <w:tcW w:w="1519" w:type="dxa"/>
          </w:tcPr>
          <w:p w:rsidR="00D5636A" w:rsidRPr="00CF463B" w:rsidRDefault="00D5636A" w:rsidP="000431F0">
            <w:pPr>
              <w:spacing w:after="0" w:line="240" w:lineRule="auto"/>
              <w:jc w:val="right"/>
              <w:rPr>
                <w:rFonts w:ascii="Times New Roman" w:eastAsia="Times New Roman" w:hAnsi="Times New Roman" w:cs="Times New Roman"/>
                <w:sz w:val="24"/>
                <w:szCs w:val="24"/>
                <w:lang w:eastAsia="ru-RU"/>
              </w:rPr>
            </w:pPr>
            <w:r w:rsidRPr="00CF463B">
              <w:rPr>
                <w:rFonts w:ascii="Times New Roman" w:eastAsia="Times New Roman" w:hAnsi="Times New Roman" w:cs="Times New Roman"/>
                <w:sz w:val="24"/>
                <w:szCs w:val="24"/>
                <w:lang w:eastAsia="ru-RU"/>
              </w:rPr>
              <w:t>4</w:t>
            </w:r>
          </w:p>
        </w:tc>
        <w:tc>
          <w:tcPr>
            <w:tcW w:w="1829" w:type="dxa"/>
          </w:tcPr>
          <w:p w:rsidR="00D5636A" w:rsidRPr="00A657BC" w:rsidRDefault="00D5636A" w:rsidP="000431F0">
            <w:pPr>
              <w:spacing w:after="0" w:line="240" w:lineRule="auto"/>
              <w:jc w:val="right"/>
              <w:rPr>
                <w:rFonts w:ascii="Times New Roman" w:eastAsia="Times New Roman" w:hAnsi="Times New Roman" w:cs="Times New Roman"/>
                <w:color w:val="000000" w:themeColor="text1"/>
                <w:sz w:val="24"/>
                <w:szCs w:val="24"/>
                <w:lang w:val="uk-UA" w:eastAsia="ru-RU"/>
              </w:rPr>
            </w:pPr>
            <w:r w:rsidRPr="00A657BC">
              <w:rPr>
                <w:rFonts w:ascii="Times New Roman" w:eastAsia="Times New Roman" w:hAnsi="Times New Roman" w:cs="Times New Roman"/>
                <w:color w:val="000000" w:themeColor="text1"/>
                <w:sz w:val="24"/>
                <w:szCs w:val="24"/>
                <w:lang w:val="uk-UA" w:eastAsia="ru-RU"/>
              </w:rPr>
              <w:t>4</w:t>
            </w:r>
          </w:p>
        </w:tc>
      </w:tr>
      <w:tr w:rsidR="00D5636A" w:rsidRPr="00A657BC" w:rsidTr="000431F0">
        <w:tc>
          <w:tcPr>
            <w:tcW w:w="4968" w:type="dxa"/>
            <w:vAlign w:val="center"/>
          </w:tcPr>
          <w:p w:rsidR="00D5636A" w:rsidRPr="00F74BD7" w:rsidRDefault="00D5636A" w:rsidP="000431F0">
            <w:pPr>
              <w:spacing w:after="0" w:line="240" w:lineRule="auto"/>
              <w:rPr>
                <w:rFonts w:ascii="Courier New" w:eastAsia="Times New Roman" w:hAnsi="Courier New" w:cs="Courier New"/>
                <w:color w:val="000000"/>
                <w:sz w:val="18"/>
                <w:szCs w:val="18"/>
                <w:lang w:eastAsia="ru-RU"/>
              </w:rPr>
            </w:pPr>
            <w:r w:rsidRPr="00F74BD7">
              <w:rPr>
                <w:rFonts w:ascii="Courier New" w:eastAsia="Times New Roman" w:hAnsi="Courier New" w:cs="Courier New"/>
                <w:color w:val="000000"/>
                <w:sz w:val="18"/>
                <w:szCs w:val="18"/>
                <w:lang w:eastAsia="ru-RU"/>
              </w:rPr>
              <w:t xml:space="preserve">Нараховано за </w:t>
            </w:r>
            <w:proofErr w:type="gramStart"/>
            <w:r w:rsidRPr="00F74BD7">
              <w:rPr>
                <w:rFonts w:ascii="Courier New" w:eastAsia="Times New Roman" w:hAnsi="Courier New" w:cs="Courier New"/>
                <w:color w:val="000000"/>
                <w:sz w:val="18"/>
                <w:szCs w:val="18"/>
                <w:lang w:eastAsia="ru-RU"/>
              </w:rPr>
              <w:t>р</w:t>
            </w:r>
            <w:proofErr w:type="gramEnd"/>
            <w:r w:rsidRPr="00F74BD7">
              <w:rPr>
                <w:rFonts w:ascii="Courier New" w:eastAsia="Times New Roman" w:hAnsi="Courier New" w:cs="Courier New"/>
                <w:color w:val="000000"/>
                <w:sz w:val="18"/>
                <w:szCs w:val="18"/>
                <w:lang w:eastAsia="ru-RU"/>
              </w:rPr>
              <w:t xml:space="preserve">ік  </w:t>
            </w:r>
          </w:p>
        </w:tc>
        <w:tc>
          <w:tcPr>
            <w:tcW w:w="1519" w:type="dxa"/>
          </w:tcPr>
          <w:p w:rsidR="00D5636A" w:rsidRPr="00CF463B" w:rsidRDefault="00CF463B" w:rsidP="000431F0">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829" w:type="dxa"/>
          </w:tcPr>
          <w:p w:rsidR="00D5636A" w:rsidRPr="00A657BC" w:rsidRDefault="00D5636A" w:rsidP="000431F0">
            <w:pPr>
              <w:spacing w:after="0" w:line="240" w:lineRule="auto"/>
              <w:jc w:val="right"/>
              <w:rPr>
                <w:rFonts w:ascii="Times New Roman" w:eastAsia="Times New Roman" w:hAnsi="Times New Roman" w:cs="Times New Roman"/>
                <w:color w:val="000000" w:themeColor="text1"/>
                <w:sz w:val="24"/>
                <w:szCs w:val="24"/>
                <w:lang w:eastAsia="ru-RU"/>
              </w:rPr>
            </w:pPr>
            <w:r w:rsidRPr="00A657BC">
              <w:rPr>
                <w:rFonts w:ascii="Times New Roman" w:eastAsia="Times New Roman" w:hAnsi="Times New Roman" w:cs="Times New Roman"/>
                <w:color w:val="000000" w:themeColor="text1"/>
                <w:sz w:val="24"/>
                <w:szCs w:val="24"/>
                <w:lang w:eastAsia="ru-RU"/>
              </w:rPr>
              <w:t>-</w:t>
            </w:r>
          </w:p>
        </w:tc>
      </w:tr>
      <w:tr w:rsidR="00D5636A" w:rsidRPr="00A657BC" w:rsidTr="000431F0">
        <w:tc>
          <w:tcPr>
            <w:tcW w:w="4968" w:type="dxa"/>
            <w:vAlign w:val="center"/>
          </w:tcPr>
          <w:p w:rsidR="00D5636A" w:rsidRPr="00F74BD7" w:rsidRDefault="00D5636A" w:rsidP="000431F0">
            <w:pPr>
              <w:spacing w:after="0" w:line="240" w:lineRule="auto"/>
              <w:rPr>
                <w:rFonts w:ascii="Courier New" w:eastAsia="Times New Roman" w:hAnsi="Courier New" w:cs="Courier New"/>
                <w:color w:val="000000"/>
                <w:sz w:val="18"/>
                <w:szCs w:val="18"/>
                <w:lang w:eastAsia="ru-RU"/>
              </w:rPr>
            </w:pPr>
            <w:r w:rsidRPr="00F74BD7">
              <w:rPr>
                <w:rFonts w:ascii="Courier New" w:eastAsia="Times New Roman" w:hAnsi="Courier New" w:cs="Courier New"/>
                <w:color w:val="000000"/>
                <w:sz w:val="18"/>
                <w:szCs w:val="18"/>
                <w:lang w:eastAsia="ru-RU"/>
              </w:rPr>
              <w:t xml:space="preserve">Використано на списання </w:t>
            </w:r>
            <w:r w:rsidRPr="00F74BD7">
              <w:rPr>
                <w:rFonts w:ascii="Courier New" w:eastAsia="Times New Roman" w:hAnsi="Courier New" w:cs="Courier New"/>
                <w:color w:val="000000"/>
                <w:sz w:val="18"/>
                <w:szCs w:val="18"/>
                <w:lang w:val="uk-UA" w:eastAsia="ru-RU"/>
              </w:rPr>
              <w:t>актив</w:t>
            </w:r>
            <w:r w:rsidRPr="00F74BD7">
              <w:rPr>
                <w:rFonts w:ascii="Courier New" w:eastAsia="Times New Roman" w:hAnsi="Courier New" w:cs="Courier New"/>
                <w:color w:val="000000"/>
                <w:sz w:val="18"/>
                <w:szCs w:val="18"/>
                <w:lang w:eastAsia="ru-RU"/>
              </w:rPr>
              <w:t>і</w:t>
            </w:r>
            <w:proofErr w:type="gramStart"/>
            <w:r w:rsidRPr="00F74BD7">
              <w:rPr>
                <w:rFonts w:ascii="Courier New" w:eastAsia="Times New Roman" w:hAnsi="Courier New" w:cs="Courier New"/>
                <w:color w:val="000000"/>
                <w:sz w:val="18"/>
                <w:szCs w:val="18"/>
                <w:lang w:eastAsia="ru-RU"/>
              </w:rPr>
              <w:t>в</w:t>
            </w:r>
            <w:proofErr w:type="gramEnd"/>
            <w:r w:rsidRPr="00F74BD7">
              <w:rPr>
                <w:rFonts w:ascii="Courier New" w:eastAsia="Times New Roman" w:hAnsi="Courier New" w:cs="Courier New"/>
                <w:color w:val="000000"/>
                <w:sz w:val="18"/>
                <w:szCs w:val="18"/>
                <w:lang w:eastAsia="ru-RU"/>
              </w:rPr>
              <w:t xml:space="preserve"> </w:t>
            </w:r>
          </w:p>
        </w:tc>
        <w:tc>
          <w:tcPr>
            <w:tcW w:w="1519" w:type="dxa"/>
          </w:tcPr>
          <w:p w:rsidR="00D5636A" w:rsidRPr="00F74BD7" w:rsidRDefault="00D5636A" w:rsidP="000431F0">
            <w:pPr>
              <w:spacing w:after="0" w:line="240" w:lineRule="auto"/>
              <w:jc w:val="right"/>
              <w:rPr>
                <w:rFonts w:ascii="Times New Roman" w:eastAsia="Times New Roman" w:hAnsi="Times New Roman" w:cs="Times New Roman"/>
                <w:sz w:val="24"/>
                <w:szCs w:val="24"/>
                <w:lang w:val="uk-UA" w:eastAsia="ru-RU"/>
              </w:rPr>
            </w:pPr>
            <w:r w:rsidRPr="00F74BD7">
              <w:rPr>
                <w:rFonts w:ascii="Times New Roman" w:eastAsia="Times New Roman" w:hAnsi="Times New Roman" w:cs="Times New Roman"/>
                <w:sz w:val="24"/>
                <w:szCs w:val="24"/>
                <w:lang w:val="uk-UA" w:eastAsia="ru-RU"/>
              </w:rPr>
              <w:t>-</w:t>
            </w:r>
          </w:p>
        </w:tc>
        <w:tc>
          <w:tcPr>
            <w:tcW w:w="1829" w:type="dxa"/>
          </w:tcPr>
          <w:p w:rsidR="00D5636A" w:rsidRPr="00A657BC" w:rsidRDefault="00D5636A" w:rsidP="000431F0">
            <w:pPr>
              <w:spacing w:after="0" w:line="240" w:lineRule="auto"/>
              <w:jc w:val="right"/>
              <w:rPr>
                <w:rFonts w:ascii="Times New Roman" w:eastAsia="Times New Roman" w:hAnsi="Times New Roman" w:cs="Times New Roman"/>
                <w:color w:val="000000" w:themeColor="text1"/>
                <w:sz w:val="24"/>
                <w:szCs w:val="24"/>
                <w:lang w:val="uk-UA" w:eastAsia="ru-RU"/>
              </w:rPr>
            </w:pPr>
            <w:r w:rsidRPr="00A657BC">
              <w:rPr>
                <w:rFonts w:ascii="Times New Roman" w:eastAsia="Times New Roman" w:hAnsi="Times New Roman" w:cs="Times New Roman"/>
                <w:color w:val="000000" w:themeColor="text1"/>
                <w:sz w:val="24"/>
                <w:szCs w:val="24"/>
                <w:lang w:val="uk-UA" w:eastAsia="ru-RU"/>
              </w:rPr>
              <w:t>-</w:t>
            </w:r>
          </w:p>
        </w:tc>
      </w:tr>
      <w:tr w:rsidR="00A657BC" w:rsidRPr="00A657BC" w:rsidTr="00A657BC">
        <w:trPr>
          <w:trHeight w:val="429"/>
        </w:trPr>
        <w:tc>
          <w:tcPr>
            <w:tcW w:w="4968" w:type="dxa"/>
            <w:vAlign w:val="center"/>
          </w:tcPr>
          <w:p w:rsidR="00D5636A" w:rsidRPr="00F74BD7" w:rsidRDefault="00D5636A" w:rsidP="000431F0">
            <w:pPr>
              <w:spacing w:after="0" w:line="240" w:lineRule="auto"/>
              <w:rPr>
                <w:rFonts w:ascii="Courier New" w:eastAsia="Times New Roman" w:hAnsi="Courier New" w:cs="Courier New"/>
                <w:color w:val="000000"/>
                <w:sz w:val="18"/>
                <w:szCs w:val="18"/>
                <w:lang w:eastAsia="ru-RU"/>
              </w:rPr>
            </w:pPr>
            <w:r w:rsidRPr="00F74BD7">
              <w:rPr>
                <w:rFonts w:ascii="Courier New" w:eastAsia="Times New Roman" w:hAnsi="Courier New" w:cs="Courier New"/>
                <w:color w:val="000000"/>
                <w:sz w:val="18"/>
                <w:szCs w:val="18"/>
                <w:lang w:eastAsia="ru-RU"/>
              </w:rPr>
              <w:t xml:space="preserve">Сторновано (зменшено)        </w:t>
            </w:r>
          </w:p>
        </w:tc>
        <w:tc>
          <w:tcPr>
            <w:tcW w:w="1519" w:type="dxa"/>
          </w:tcPr>
          <w:p w:rsidR="0052535C" w:rsidRDefault="00CF463B" w:rsidP="00A657BC">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p w:rsidR="0052535C" w:rsidRPr="00F74BD7" w:rsidRDefault="0052535C" w:rsidP="00A657BC">
            <w:pPr>
              <w:spacing w:after="0" w:line="240" w:lineRule="auto"/>
              <w:rPr>
                <w:rFonts w:ascii="Times New Roman" w:eastAsia="Times New Roman" w:hAnsi="Times New Roman" w:cs="Times New Roman"/>
                <w:sz w:val="24"/>
                <w:szCs w:val="24"/>
                <w:lang w:val="uk-UA" w:eastAsia="ru-RU"/>
              </w:rPr>
            </w:pPr>
          </w:p>
        </w:tc>
        <w:tc>
          <w:tcPr>
            <w:tcW w:w="1829" w:type="dxa"/>
          </w:tcPr>
          <w:p w:rsidR="00D5636A" w:rsidRPr="00A657BC" w:rsidRDefault="00D5636A" w:rsidP="000431F0">
            <w:pPr>
              <w:spacing w:after="0" w:line="240" w:lineRule="auto"/>
              <w:jc w:val="right"/>
              <w:rPr>
                <w:rFonts w:ascii="Times New Roman" w:eastAsia="Times New Roman" w:hAnsi="Times New Roman" w:cs="Times New Roman"/>
                <w:color w:val="000000" w:themeColor="text1"/>
                <w:sz w:val="24"/>
                <w:szCs w:val="24"/>
                <w:lang w:val="uk-UA" w:eastAsia="ru-RU"/>
              </w:rPr>
            </w:pPr>
            <w:r w:rsidRPr="00A657BC">
              <w:rPr>
                <w:rFonts w:ascii="Times New Roman" w:eastAsia="Times New Roman" w:hAnsi="Times New Roman" w:cs="Times New Roman"/>
                <w:color w:val="000000" w:themeColor="text1"/>
                <w:sz w:val="24"/>
                <w:szCs w:val="24"/>
                <w:lang w:val="uk-UA" w:eastAsia="ru-RU"/>
              </w:rPr>
              <w:t>-</w:t>
            </w:r>
          </w:p>
        </w:tc>
      </w:tr>
      <w:tr w:rsidR="00D5636A" w:rsidRPr="00A657BC" w:rsidTr="000431F0">
        <w:tc>
          <w:tcPr>
            <w:tcW w:w="4968" w:type="dxa"/>
            <w:vAlign w:val="center"/>
          </w:tcPr>
          <w:p w:rsidR="00D5636A" w:rsidRPr="00F74BD7" w:rsidRDefault="00D5636A" w:rsidP="000431F0">
            <w:pPr>
              <w:spacing w:after="0" w:line="240" w:lineRule="auto"/>
              <w:rPr>
                <w:rFonts w:ascii="Courier New" w:eastAsia="Times New Roman" w:hAnsi="Courier New" w:cs="Courier New"/>
                <w:color w:val="000000"/>
                <w:sz w:val="18"/>
                <w:szCs w:val="18"/>
                <w:lang w:eastAsia="ru-RU"/>
              </w:rPr>
            </w:pPr>
            <w:proofErr w:type="gramStart"/>
            <w:r w:rsidRPr="00F74BD7">
              <w:rPr>
                <w:rFonts w:ascii="Courier New" w:eastAsia="Times New Roman" w:hAnsi="Courier New" w:cs="Courier New"/>
                <w:color w:val="000000"/>
                <w:sz w:val="18"/>
                <w:szCs w:val="18"/>
                <w:lang w:eastAsia="ru-RU"/>
              </w:rPr>
              <w:t>На</w:t>
            </w:r>
            <w:proofErr w:type="gramEnd"/>
            <w:r w:rsidRPr="00F74BD7">
              <w:rPr>
                <w:rFonts w:ascii="Courier New" w:eastAsia="Times New Roman" w:hAnsi="Courier New" w:cs="Courier New"/>
                <w:color w:val="000000"/>
                <w:sz w:val="18"/>
                <w:szCs w:val="18"/>
                <w:lang w:eastAsia="ru-RU"/>
              </w:rPr>
              <w:t xml:space="preserve"> кінець року   </w:t>
            </w:r>
          </w:p>
        </w:tc>
        <w:tc>
          <w:tcPr>
            <w:tcW w:w="1519" w:type="dxa"/>
          </w:tcPr>
          <w:p w:rsidR="00D5636A" w:rsidRPr="00F74BD7" w:rsidRDefault="00D5636A" w:rsidP="000431F0">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1829" w:type="dxa"/>
          </w:tcPr>
          <w:p w:rsidR="00D5636A" w:rsidRPr="00A657BC" w:rsidRDefault="00D5636A" w:rsidP="000431F0">
            <w:pPr>
              <w:spacing w:after="0" w:line="240" w:lineRule="auto"/>
              <w:jc w:val="right"/>
              <w:rPr>
                <w:rFonts w:ascii="Times New Roman" w:eastAsia="Times New Roman" w:hAnsi="Times New Roman" w:cs="Times New Roman"/>
                <w:sz w:val="24"/>
                <w:szCs w:val="24"/>
                <w:lang w:val="uk-UA" w:eastAsia="ru-RU"/>
              </w:rPr>
            </w:pPr>
            <w:r w:rsidRPr="00A657BC">
              <w:rPr>
                <w:rFonts w:ascii="Times New Roman" w:eastAsia="Times New Roman" w:hAnsi="Times New Roman" w:cs="Times New Roman"/>
                <w:sz w:val="24"/>
                <w:szCs w:val="24"/>
                <w:lang w:val="uk-UA" w:eastAsia="ru-RU"/>
              </w:rPr>
              <w:t>4</w:t>
            </w:r>
          </w:p>
        </w:tc>
      </w:tr>
    </w:tbl>
    <w:p w:rsidR="008865EC" w:rsidRDefault="008865EC" w:rsidP="008865EC">
      <w:pPr>
        <w:spacing w:after="0" w:line="0" w:lineRule="atLeast"/>
        <w:jc w:val="both"/>
        <w:rPr>
          <w:rFonts w:ascii="Times New Roman" w:eastAsia="Times New Roman" w:hAnsi="Times New Roman" w:cs="Arial"/>
          <w:b/>
          <w:i/>
          <w:sz w:val="24"/>
          <w:szCs w:val="20"/>
          <w:lang w:val="uk-UA" w:eastAsia="ru-RU"/>
        </w:rPr>
      </w:pPr>
    </w:p>
    <w:p w:rsidR="00D5636A" w:rsidRPr="008865EC" w:rsidRDefault="008865EC" w:rsidP="008865EC">
      <w:pPr>
        <w:spacing w:after="0" w:line="0" w:lineRule="atLeast"/>
        <w:rPr>
          <w:rFonts w:ascii="Times New Roman" w:eastAsia="Times New Roman" w:hAnsi="Times New Roman" w:cs="Arial"/>
          <w:b/>
          <w:i/>
          <w:sz w:val="24"/>
          <w:szCs w:val="20"/>
          <w:lang w:val="uk-UA" w:eastAsia="ru-RU"/>
        </w:rPr>
        <w:sectPr w:rsidR="00D5636A" w:rsidRPr="008865EC" w:rsidSect="000431F0">
          <w:pgSz w:w="16840" w:h="11906" w:orient="landscape"/>
          <w:pgMar w:top="709" w:right="1138" w:bottom="437" w:left="1020" w:header="0" w:footer="0" w:gutter="0"/>
          <w:cols w:space="0" w:equalWidth="0">
            <w:col w:w="14680"/>
          </w:cols>
          <w:docGrid w:linePitch="360"/>
        </w:sectPr>
      </w:pPr>
      <w:r>
        <w:rPr>
          <w:rFonts w:ascii="Times New Roman" w:eastAsia="Times New Roman" w:hAnsi="Times New Roman" w:cs="Arial"/>
          <w:b/>
          <w:i/>
          <w:sz w:val="24"/>
          <w:szCs w:val="20"/>
          <w:lang w:eastAsia="ru-RU"/>
        </w:rPr>
        <w:t>Проценти</w:t>
      </w:r>
      <w:r>
        <w:rPr>
          <w:rFonts w:ascii="Times New Roman" w:eastAsia="Times New Roman" w:hAnsi="Times New Roman" w:cs="Arial"/>
          <w:b/>
          <w:i/>
          <w:sz w:val="24"/>
          <w:szCs w:val="20"/>
          <w:lang w:val="uk-UA" w:eastAsia="ru-RU"/>
        </w:rPr>
        <w:t xml:space="preserve">  </w:t>
      </w:r>
      <w:proofErr w:type="gramStart"/>
      <w:r>
        <w:rPr>
          <w:rFonts w:ascii="Times New Roman" w:eastAsia="Times New Roman" w:hAnsi="Times New Roman" w:cs="Arial"/>
          <w:b/>
          <w:i/>
          <w:sz w:val="24"/>
          <w:szCs w:val="20"/>
          <w:lang w:eastAsia="ru-RU"/>
        </w:rPr>
        <w:t>за</w:t>
      </w:r>
      <w:proofErr w:type="gramEnd"/>
      <w:r>
        <w:rPr>
          <w:rFonts w:ascii="Times New Roman" w:eastAsia="Times New Roman" w:hAnsi="Times New Roman" w:cs="Arial"/>
          <w:b/>
          <w:i/>
          <w:sz w:val="24"/>
          <w:szCs w:val="20"/>
          <w:lang w:val="uk-UA" w:eastAsia="ru-RU"/>
        </w:rPr>
        <w:t xml:space="preserve">  </w:t>
      </w:r>
      <w:r>
        <w:rPr>
          <w:rFonts w:ascii="Times New Roman" w:eastAsia="Times New Roman" w:hAnsi="Times New Roman" w:cs="Arial"/>
          <w:b/>
          <w:i/>
          <w:sz w:val="24"/>
          <w:szCs w:val="20"/>
          <w:lang w:eastAsia="ru-RU"/>
        </w:rPr>
        <w:t>кредитам</w:t>
      </w:r>
    </w:p>
    <w:p w:rsidR="00D5636A" w:rsidRPr="00AC2D09" w:rsidRDefault="00D5636A" w:rsidP="00D5636A">
      <w:pPr>
        <w:spacing w:after="0" w:line="235" w:lineRule="exact"/>
        <w:jc w:val="both"/>
        <w:rPr>
          <w:rFonts w:ascii="Times New Roman" w:eastAsia="Times New Roman" w:hAnsi="Times New Roman" w:cs="Arial"/>
          <w:sz w:val="20"/>
          <w:szCs w:val="20"/>
          <w:lang w:val="uk-UA" w:eastAsia="ru-RU"/>
        </w:rPr>
      </w:pPr>
    </w:p>
    <w:tbl>
      <w:tblPr>
        <w:tblW w:w="14820" w:type="dxa"/>
        <w:tblInd w:w="10" w:type="dxa"/>
        <w:tblLayout w:type="fixed"/>
        <w:tblCellMar>
          <w:left w:w="0" w:type="dxa"/>
          <w:right w:w="0" w:type="dxa"/>
        </w:tblCellMar>
        <w:tblLook w:val="0000" w:firstRow="0" w:lastRow="0" w:firstColumn="0" w:lastColumn="0" w:noHBand="0" w:noVBand="0"/>
      </w:tblPr>
      <w:tblGrid>
        <w:gridCol w:w="3900"/>
        <w:gridCol w:w="1080"/>
        <w:gridCol w:w="1080"/>
        <w:gridCol w:w="320"/>
        <w:gridCol w:w="60"/>
        <w:gridCol w:w="720"/>
        <w:gridCol w:w="120"/>
        <w:gridCol w:w="760"/>
        <w:gridCol w:w="600"/>
        <w:gridCol w:w="300"/>
        <w:gridCol w:w="640"/>
        <w:gridCol w:w="160"/>
        <w:gridCol w:w="900"/>
        <w:gridCol w:w="340"/>
        <w:gridCol w:w="1300"/>
        <w:gridCol w:w="940"/>
        <w:gridCol w:w="520"/>
        <w:gridCol w:w="1080"/>
      </w:tblGrid>
      <w:tr w:rsidR="00D5636A" w:rsidRPr="00BE1C0C" w:rsidTr="000431F0">
        <w:trPr>
          <w:trHeight w:val="240"/>
        </w:trPr>
        <w:tc>
          <w:tcPr>
            <w:tcW w:w="7160" w:type="dxa"/>
            <w:gridSpan w:val="6"/>
            <w:vMerge w:val="restart"/>
            <w:tcBorders>
              <w:top w:val="single" w:sz="8" w:space="0" w:color="auto"/>
              <w:lef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20" w:type="dxa"/>
            <w:vMerge w:val="restart"/>
            <w:tcBorders>
              <w:top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760" w:type="dxa"/>
            <w:tcBorders>
              <w:top w:val="single" w:sz="8" w:space="0" w:color="auto"/>
              <w:bottom w:val="single" w:sz="4"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540" w:type="dxa"/>
            <w:gridSpan w:val="3"/>
            <w:tcBorders>
              <w:top w:val="single" w:sz="8" w:space="0" w:color="auto"/>
              <w:bottom w:val="single" w:sz="4" w:space="0" w:color="auto"/>
            </w:tcBorders>
            <w:shd w:val="clear" w:color="auto" w:fill="auto"/>
            <w:vAlign w:val="bottom"/>
          </w:tcPr>
          <w:p w:rsidR="00D5636A" w:rsidRPr="00AC2D09" w:rsidRDefault="00D5636A" w:rsidP="000431F0">
            <w:pPr>
              <w:pStyle w:val="a5"/>
              <w:rPr>
                <w:sz w:val="24"/>
                <w:szCs w:val="24"/>
                <w:lang w:val="uk-UA"/>
              </w:rPr>
            </w:pPr>
            <w:r>
              <w:rPr>
                <w:sz w:val="24"/>
                <w:szCs w:val="24"/>
                <w:lang w:val="uk-UA"/>
              </w:rPr>
              <w:t>Станом на</w:t>
            </w:r>
          </w:p>
        </w:tc>
        <w:tc>
          <w:tcPr>
            <w:tcW w:w="1060" w:type="dxa"/>
            <w:gridSpan w:val="2"/>
            <w:tcBorders>
              <w:top w:val="single" w:sz="8" w:space="0" w:color="auto"/>
              <w:bottom w:val="single" w:sz="4" w:space="0" w:color="auto"/>
              <w:right w:val="single" w:sz="8" w:space="0" w:color="auto"/>
            </w:tcBorders>
            <w:shd w:val="clear" w:color="auto" w:fill="auto"/>
            <w:vAlign w:val="bottom"/>
          </w:tcPr>
          <w:p w:rsidR="00D5636A" w:rsidRPr="00AC2D09" w:rsidRDefault="00D5636A" w:rsidP="000431F0">
            <w:pPr>
              <w:pStyle w:val="a5"/>
              <w:rPr>
                <w:sz w:val="24"/>
                <w:szCs w:val="24"/>
                <w:lang w:val="uk-UA"/>
              </w:rPr>
            </w:pPr>
          </w:p>
        </w:tc>
        <w:tc>
          <w:tcPr>
            <w:tcW w:w="340" w:type="dxa"/>
            <w:vMerge w:val="restart"/>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300" w:type="dxa"/>
            <w:vMerge w:val="restart"/>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940" w:type="dxa"/>
            <w:vMerge w:val="restart"/>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520" w:type="dxa"/>
            <w:vMerge w:val="restart"/>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080" w:type="dxa"/>
            <w:vMerge w:val="restart"/>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r>
      <w:tr w:rsidR="00D5636A" w:rsidRPr="00BE1C0C" w:rsidTr="000431F0">
        <w:trPr>
          <w:trHeight w:val="165"/>
        </w:trPr>
        <w:tc>
          <w:tcPr>
            <w:tcW w:w="7160" w:type="dxa"/>
            <w:gridSpan w:val="6"/>
            <w:vMerge/>
            <w:tcBorders>
              <w:left w:val="single" w:sz="8" w:space="0" w:color="auto"/>
              <w:bottom w:val="single" w:sz="4"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20" w:type="dxa"/>
            <w:vMerge/>
            <w:tcBorders>
              <w:bottom w:val="single" w:sz="4"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760" w:type="dxa"/>
            <w:tcBorders>
              <w:top w:val="single" w:sz="4" w:space="0" w:color="auto"/>
              <w:bottom w:val="single" w:sz="4" w:space="0" w:color="auto"/>
            </w:tcBorders>
            <w:shd w:val="clear" w:color="auto" w:fill="auto"/>
            <w:vAlign w:val="bottom"/>
          </w:tcPr>
          <w:p w:rsidR="00D5636A" w:rsidRPr="00AC2D09" w:rsidRDefault="00D5636A" w:rsidP="000431F0">
            <w:pPr>
              <w:spacing w:after="0" w:line="0" w:lineRule="atLeas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 xml:space="preserve">     </w:t>
            </w:r>
            <w:r w:rsidR="0052535C">
              <w:rPr>
                <w:rFonts w:ascii="Times New Roman" w:eastAsia="Times New Roman" w:hAnsi="Times New Roman" w:cs="Arial"/>
                <w:sz w:val="24"/>
                <w:szCs w:val="20"/>
                <w:lang w:val="uk-UA" w:eastAsia="ru-RU"/>
              </w:rPr>
              <w:t>31.12</w:t>
            </w:r>
            <w:r>
              <w:rPr>
                <w:rFonts w:ascii="Times New Roman" w:eastAsia="Times New Roman" w:hAnsi="Times New Roman" w:cs="Arial"/>
                <w:sz w:val="24"/>
                <w:szCs w:val="20"/>
                <w:lang w:val="uk-UA" w:eastAsia="ru-RU"/>
              </w:rPr>
              <w:t xml:space="preserve">.2      </w:t>
            </w:r>
          </w:p>
        </w:tc>
        <w:tc>
          <w:tcPr>
            <w:tcW w:w="900" w:type="dxa"/>
            <w:gridSpan w:val="2"/>
            <w:tcBorders>
              <w:top w:val="single" w:sz="4" w:space="0" w:color="auto"/>
              <w:bottom w:val="single" w:sz="4" w:space="0" w:color="auto"/>
              <w:right w:val="single" w:sz="8" w:space="0" w:color="auto"/>
            </w:tcBorders>
            <w:shd w:val="clear" w:color="auto" w:fill="auto"/>
            <w:vAlign w:val="bottom"/>
          </w:tcPr>
          <w:p w:rsidR="00D5636A" w:rsidRPr="00AC2D09" w:rsidRDefault="00D5636A" w:rsidP="000431F0">
            <w:pPr>
              <w:spacing w:after="0" w:line="0" w:lineRule="atLeast"/>
              <w:ind w:right="40"/>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 xml:space="preserve">019р.    </w:t>
            </w:r>
          </w:p>
        </w:tc>
        <w:tc>
          <w:tcPr>
            <w:tcW w:w="640" w:type="dxa"/>
            <w:tcBorders>
              <w:top w:val="single" w:sz="4" w:space="0" w:color="auto"/>
              <w:bottom w:val="single" w:sz="4" w:space="0" w:color="auto"/>
            </w:tcBorders>
            <w:shd w:val="clear" w:color="auto" w:fill="auto"/>
            <w:vAlign w:val="bottom"/>
          </w:tcPr>
          <w:p w:rsidR="00D5636A" w:rsidRPr="00AC2D09" w:rsidRDefault="00D5636A" w:rsidP="000431F0">
            <w:pPr>
              <w:spacing w:after="0" w:line="0" w:lineRule="atLeas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 xml:space="preserve">    </w:t>
            </w:r>
            <w:r w:rsidR="0052535C">
              <w:rPr>
                <w:rFonts w:ascii="Times New Roman" w:eastAsia="Times New Roman" w:hAnsi="Times New Roman" w:cs="Arial"/>
                <w:sz w:val="24"/>
                <w:szCs w:val="20"/>
                <w:lang w:val="uk-UA" w:eastAsia="ru-RU"/>
              </w:rPr>
              <w:t>31.12</w:t>
            </w:r>
            <w:r>
              <w:rPr>
                <w:rFonts w:ascii="Times New Roman" w:eastAsia="Times New Roman" w:hAnsi="Times New Roman" w:cs="Arial"/>
                <w:sz w:val="24"/>
                <w:szCs w:val="20"/>
                <w:lang w:val="uk-UA" w:eastAsia="ru-RU"/>
              </w:rPr>
              <w:t xml:space="preserve">.     </w:t>
            </w:r>
          </w:p>
        </w:tc>
        <w:tc>
          <w:tcPr>
            <w:tcW w:w="1060" w:type="dxa"/>
            <w:gridSpan w:val="2"/>
            <w:tcBorders>
              <w:top w:val="single" w:sz="4" w:space="0" w:color="auto"/>
              <w:bottom w:val="single" w:sz="4" w:space="0" w:color="auto"/>
              <w:right w:val="single" w:sz="8" w:space="0" w:color="auto"/>
            </w:tcBorders>
            <w:shd w:val="clear" w:color="auto" w:fill="auto"/>
            <w:vAlign w:val="bottom"/>
          </w:tcPr>
          <w:p w:rsidR="00D5636A" w:rsidRPr="00AC2D09" w:rsidRDefault="00D5636A" w:rsidP="000431F0">
            <w:pPr>
              <w:spacing w:after="0" w:line="0" w:lineRule="atLeast"/>
              <w:ind w:right="120"/>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 xml:space="preserve">2020р.         </w:t>
            </w:r>
          </w:p>
        </w:tc>
        <w:tc>
          <w:tcPr>
            <w:tcW w:w="340" w:type="dxa"/>
            <w:vMerge/>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300" w:type="dxa"/>
            <w:vMerge/>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940" w:type="dxa"/>
            <w:vMerge/>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520" w:type="dxa"/>
            <w:vMerge/>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080" w:type="dxa"/>
            <w:vMerge/>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r>
      <w:tr w:rsidR="00D5636A" w:rsidRPr="00BE1C0C" w:rsidTr="000431F0">
        <w:trPr>
          <w:trHeight w:val="181"/>
        </w:trPr>
        <w:tc>
          <w:tcPr>
            <w:tcW w:w="7160" w:type="dxa"/>
            <w:gridSpan w:val="6"/>
            <w:tcBorders>
              <w:top w:val="single" w:sz="4" w:space="0" w:color="auto"/>
              <w:left w:val="single" w:sz="8" w:space="0" w:color="auto"/>
              <w:bottom w:val="single" w:sz="4" w:space="0" w:color="auto"/>
            </w:tcBorders>
            <w:shd w:val="clear" w:color="auto" w:fill="auto"/>
            <w:vAlign w:val="bottom"/>
          </w:tcPr>
          <w:p w:rsidR="00D5636A" w:rsidRDefault="00D5636A" w:rsidP="000431F0">
            <w:pPr>
              <w:spacing w:after="0" w:line="0" w:lineRule="atLeas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 xml:space="preserve"> Проценти за кредитами, наданими членам кредитної спілки</w:t>
            </w:r>
          </w:p>
        </w:tc>
        <w:tc>
          <w:tcPr>
            <w:tcW w:w="120" w:type="dxa"/>
            <w:tcBorders>
              <w:top w:val="single" w:sz="4" w:space="0" w:color="auto"/>
              <w:bottom w:val="single" w:sz="4"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760" w:type="dxa"/>
            <w:tcBorders>
              <w:top w:val="single" w:sz="4" w:space="0" w:color="auto"/>
              <w:bottom w:val="single" w:sz="4" w:space="0" w:color="auto"/>
            </w:tcBorders>
            <w:shd w:val="clear" w:color="auto" w:fill="auto"/>
            <w:vAlign w:val="bottom"/>
          </w:tcPr>
          <w:p w:rsidR="00D5636A" w:rsidRPr="0052535C" w:rsidRDefault="0052535C" w:rsidP="002D2F70">
            <w:pPr>
              <w:spacing w:after="0" w:line="0" w:lineRule="atLeast"/>
              <w:jc w:val="right"/>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eastAsia="ru-RU"/>
              </w:rPr>
              <w:t>1</w:t>
            </w:r>
            <w:r>
              <w:rPr>
                <w:rFonts w:ascii="Times New Roman" w:eastAsia="Times New Roman" w:hAnsi="Times New Roman" w:cs="Arial"/>
                <w:sz w:val="24"/>
                <w:szCs w:val="20"/>
                <w:lang w:val="uk-UA" w:eastAsia="ru-RU"/>
              </w:rPr>
              <w:t>86</w:t>
            </w:r>
          </w:p>
        </w:tc>
        <w:tc>
          <w:tcPr>
            <w:tcW w:w="900" w:type="dxa"/>
            <w:gridSpan w:val="2"/>
            <w:tcBorders>
              <w:top w:val="single" w:sz="4" w:space="0" w:color="auto"/>
              <w:bottom w:val="single" w:sz="4" w:space="0" w:color="auto"/>
              <w:right w:val="single" w:sz="8" w:space="0" w:color="auto"/>
            </w:tcBorders>
            <w:shd w:val="clear" w:color="auto" w:fill="auto"/>
            <w:vAlign w:val="bottom"/>
          </w:tcPr>
          <w:p w:rsidR="00D5636A" w:rsidRDefault="00D5636A" w:rsidP="002D2F70">
            <w:pPr>
              <w:spacing w:after="0" w:line="0" w:lineRule="atLeast"/>
              <w:ind w:right="40"/>
              <w:jc w:val="right"/>
              <w:rPr>
                <w:rFonts w:ascii="Times New Roman" w:eastAsia="Times New Roman" w:hAnsi="Times New Roman" w:cs="Arial"/>
                <w:sz w:val="24"/>
                <w:szCs w:val="20"/>
                <w:lang w:eastAsia="ru-RU"/>
              </w:rPr>
            </w:pPr>
          </w:p>
        </w:tc>
        <w:tc>
          <w:tcPr>
            <w:tcW w:w="640" w:type="dxa"/>
            <w:tcBorders>
              <w:top w:val="single" w:sz="4" w:space="0" w:color="auto"/>
              <w:bottom w:val="single" w:sz="4" w:space="0" w:color="auto"/>
            </w:tcBorders>
            <w:shd w:val="clear" w:color="auto" w:fill="auto"/>
            <w:vAlign w:val="bottom"/>
          </w:tcPr>
          <w:p w:rsidR="00D5636A" w:rsidRPr="00734912" w:rsidRDefault="00D5636A" w:rsidP="002D2F70">
            <w:pPr>
              <w:spacing w:after="0" w:line="0" w:lineRule="atLeast"/>
              <w:jc w:val="right"/>
              <w:rPr>
                <w:rFonts w:ascii="Times New Roman" w:eastAsia="Times New Roman" w:hAnsi="Times New Roman" w:cs="Arial"/>
                <w:color w:val="000000" w:themeColor="text1"/>
                <w:sz w:val="24"/>
                <w:szCs w:val="20"/>
                <w:lang w:eastAsia="ru-RU"/>
              </w:rPr>
            </w:pPr>
          </w:p>
        </w:tc>
        <w:tc>
          <w:tcPr>
            <w:tcW w:w="1060" w:type="dxa"/>
            <w:gridSpan w:val="2"/>
            <w:tcBorders>
              <w:top w:val="single" w:sz="4" w:space="0" w:color="auto"/>
              <w:bottom w:val="single" w:sz="4" w:space="0" w:color="auto"/>
              <w:right w:val="single" w:sz="8" w:space="0" w:color="auto"/>
            </w:tcBorders>
            <w:shd w:val="clear" w:color="auto" w:fill="auto"/>
            <w:vAlign w:val="bottom"/>
          </w:tcPr>
          <w:p w:rsidR="00D5636A" w:rsidRPr="00734912" w:rsidRDefault="00734912" w:rsidP="002D2F70">
            <w:pPr>
              <w:spacing w:after="0" w:line="0" w:lineRule="atLeast"/>
              <w:ind w:right="120"/>
              <w:jc w:val="right"/>
              <w:rPr>
                <w:rFonts w:ascii="Times New Roman" w:eastAsia="Times New Roman" w:hAnsi="Times New Roman" w:cs="Arial"/>
                <w:color w:val="000000" w:themeColor="text1"/>
                <w:sz w:val="24"/>
                <w:szCs w:val="20"/>
                <w:lang w:eastAsia="ru-RU"/>
              </w:rPr>
            </w:pPr>
            <w:r w:rsidRPr="00734912">
              <w:rPr>
                <w:rFonts w:ascii="Times New Roman" w:eastAsia="Times New Roman" w:hAnsi="Times New Roman" w:cs="Arial"/>
                <w:color w:val="000000" w:themeColor="text1"/>
                <w:sz w:val="24"/>
                <w:szCs w:val="20"/>
                <w:lang w:eastAsia="ru-RU"/>
              </w:rPr>
              <w:t>135</w:t>
            </w:r>
          </w:p>
        </w:tc>
        <w:tc>
          <w:tcPr>
            <w:tcW w:w="340" w:type="dxa"/>
            <w:vMerge/>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300" w:type="dxa"/>
            <w:vMerge/>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940" w:type="dxa"/>
            <w:vMerge/>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520" w:type="dxa"/>
            <w:vMerge/>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080" w:type="dxa"/>
            <w:vMerge/>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r>
      <w:tr w:rsidR="00D5636A" w:rsidRPr="00BE1C0C" w:rsidTr="000431F0">
        <w:trPr>
          <w:trHeight w:val="327"/>
        </w:trPr>
        <w:tc>
          <w:tcPr>
            <w:tcW w:w="7160" w:type="dxa"/>
            <w:gridSpan w:val="6"/>
            <w:tcBorders>
              <w:top w:val="single" w:sz="4" w:space="0" w:color="auto"/>
              <w:left w:val="single" w:sz="8" w:space="0" w:color="auto"/>
              <w:bottom w:val="single" w:sz="4" w:space="0" w:color="auto"/>
            </w:tcBorders>
            <w:shd w:val="clear" w:color="auto" w:fill="auto"/>
            <w:vAlign w:val="bottom"/>
          </w:tcPr>
          <w:p w:rsidR="00D5636A" w:rsidRPr="00AC2D09" w:rsidRDefault="00D5636A" w:rsidP="000431F0">
            <w:pPr>
              <w:spacing w:after="0" w:line="0" w:lineRule="atLeas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 xml:space="preserve"> Резерв під зменшення корисності на сукупній основі</w:t>
            </w:r>
          </w:p>
        </w:tc>
        <w:tc>
          <w:tcPr>
            <w:tcW w:w="120" w:type="dxa"/>
            <w:tcBorders>
              <w:top w:val="single" w:sz="4" w:space="0" w:color="auto"/>
              <w:bottom w:val="single" w:sz="4"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760" w:type="dxa"/>
            <w:tcBorders>
              <w:top w:val="single" w:sz="4" w:space="0" w:color="auto"/>
              <w:bottom w:val="single" w:sz="4" w:space="0" w:color="auto"/>
            </w:tcBorders>
            <w:shd w:val="clear" w:color="auto" w:fill="auto"/>
            <w:vAlign w:val="bottom"/>
          </w:tcPr>
          <w:p w:rsidR="00D5636A" w:rsidRPr="0052535C" w:rsidRDefault="00CA36E2" w:rsidP="002D2F70">
            <w:pPr>
              <w:spacing w:after="0" w:line="0" w:lineRule="atLeast"/>
              <w:jc w:val="right"/>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w:t>
            </w:r>
            <w:r w:rsidR="00D5636A">
              <w:rPr>
                <w:rFonts w:ascii="Times New Roman" w:eastAsia="Times New Roman" w:hAnsi="Times New Roman" w:cs="Arial"/>
                <w:sz w:val="24"/>
                <w:szCs w:val="20"/>
                <w:lang w:val="en-US" w:eastAsia="ru-RU"/>
              </w:rPr>
              <w:t>51</w:t>
            </w:r>
            <w:r w:rsidR="0052535C">
              <w:rPr>
                <w:rFonts w:ascii="Times New Roman" w:eastAsia="Times New Roman" w:hAnsi="Times New Roman" w:cs="Arial"/>
                <w:sz w:val="24"/>
                <w:szCs w:val="20"/>
                <w:lang w:val="uk-UA" w:eastAsia="ru-RU"/>
              </w:rPr>
              <w:t>)</w:t>
            </w:r>
          </w:p>
        </w:tc>
        <w:tc>
          <w:tcPr>
            <w:tcW w:w="900" w:type="dxa"/>
            <w:gridSpan w:val="2"/>
            <w:tcBorders>
              <w:top w:val="single" w:sz="4" w:space="0" w:color="auto"/>
              <w:bottom w:val="single" w:sz="4" w:space="0" w:color="auto"/>
              <w:right w:val="single" w:sz="8" w:space="0" w:color="auto"/>
            </w:tcBorders>
            <w:shd w:val="clear" w:color="auto" w:fill="auto"/>
            <w:vAlign w:val="bottom"/>
          </w:tcPr>
          <w:p w:rsidR="00D5636A" w:rsidRDefault="00D5636A" w:rsidP="002D2F70">
            <w:pPr>
              <w:spacing w:after="0" w:line="0" w:lineRule="atLeast"/>
              <w:ind w:right="40"/>
              <w:jc w:val="right"/>
              <w:rPr>
                <w:rFonts w:ascii="Times New Roman" w:eastAsia="Times New Roman" w:hAnsi="Times New Roman" w:cs="Arial"/>
                <w:sz w:val="24"/>
                <w:szCs w:val="20"/>
                <w:lang w:eastAsia="ru-RU"/>
              </w:rPr>
            </w:pPr>
          </w:p>
        </w:tc>
        <w:tc>
          <w:tcPr>
            <w:tcW w:w="640" w:type="dxa"/>
            <w:tcBorders>
              <w:top w:val="single" w:sz="4" w:space="0" w:color="auto"/>
              <w:bottom w:val="single" w:sz="4" w:space="0" w:color="auto"/>
            </w:tcBorders>
            <w:shd w:val="clear" w:color="auto" w:fill="auto"/>
            <w:vAlign w:val="bottom"/>
          </w:tcPr>
          <w:p w:rsidR="00D5636A" w:rsidRPr="00734912" w:rsidRDefault="00D5636A" w:rsidP="002D2F70">
            <w:pPr>
              <w:spacing w:after="0" w:line="0" w:lineRule="atLeast"/>
              <w:jc w:val="right"/>
              <w:rPr>
                <w:rFonts w:ascii="Times New Roman" w:eastAsia="Times New Roman" w:hAnsi="Times New Roman" w:cs="Arial"/>
                <w:color w:val="000000" w:themeColor="text1"/>
                <w:sz w:val="24"/>
                <w:szCs w:val="20"/>
                <w:lang w:eastAsia="ru-RU"/>
              </w:rPr>
            </w:pPr>
          </w:p>
        </w:tc>
        <w:tc>
          <w:tcPr>
            <w:tcW w:w="1060" w:type="dxa"/>
            <w:gridSpan w:val="2"/>
            <w:tcBorders>
              <w:top w:val="single" w:sz="4" w:space="0" w:color="auto"/>
              <w:bottom w:val="single" w:sz="4" w:space="0" w:color="auto"/>
              <w:right w:val="single" w:sz="8" w:space="0" w:color="auto"/>
            </w:tcBorders>
            <w:shd w:val="clear" w:color="auto" w:fill="auto"/>
            <w:vAlign w:val="bottom"/>
          </w:tcPr>
          <w:p w:rsidR="00D5636A" w:rsidRPr="00734912" w:rsidRDefault="00734912" w:rsidP="002D2F70">
            <w:pPr>
              <w:spacing w:after="0" w:line="0" w:lineRule="atLeast"/>
              <w:ind w:right="120"/>
              <w:jc w:val="right"/>
              <w:rPr>
                <w:rFonts w:ascii="Times New Roman" w:eastAsia="Times New Roman" w:hAnsi="Times New Roman" w:cs="Arial"/>
                <w:color w:val="000000" w:themeColor="text1"/>
                <w:sz w:val="24"/>
                <w:szCs w:val="20"/>
                <w:lang w:eastAsia="ru-RU"/>
              </w:rPr>
            </w:pPr>
            <w:r w:rsidRPr="00734912">
              <w:rPr>
                <w:rFonts w:ascii="Times New Roman" w:eastAsia="Times New Roman" w:hAnsi="Times New Roman" w:cs="Arial"/>
                <w:color w:val="000000" w:themeColor="text1"/>
                <w:sz w:val="24"/>
                <w:szCs w:val="20"/>
                <w:lang w:eastAsia="ru-RU"/>
              </w:rPr>
              <w:t>(</w:t>
            </w:r>
            <w:r w:rsidRPr="00734912">
              <w:rPr>
                <w:rFonts w:ascii="Times New Roman" w:eastAsia="Times New Roman" w:hAnsi="Times New Roman" w:cs="Arial"/>
                <w:color w:val="000000" w:themeColor="text1"/>
                <w:sz w:val="24"/>
                <w:szCs w:val="20"/>
                <w:lang w:val="en-US" w:eastAsia="ru-RU"/>
              </w:rPr>
              <w:t xml:space="preserve"> </w:t>
            </w:r>
            <w:r w:rsidRPr="00734912">
              <w:rPr>
                <w:rFonts w:ascii="Times New Roman" w:eastAsia="Times New Roman" w:hAnsi="Times New Roman" w:cs="Arial"/>
                <w:color w:val="000000" w:themeColor="text1"/>
                <w:sz w:val="24"/>
                <w:szCs w:val="20"/>
                <w:lang w:eastAsia="ru-RU"/>
              </w:rPr>
              <w:t>39)</w:t>
            </w:r>
          </w:p>
        </w:tc>
        <w:tc>
          <w:tcPr>
            <w:tcW w:w="340" w:type="dxa"/>
            <w:vMerge/>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300" w:type="dxa"/>
            <w:vMerge/>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940" w:type="dxa"/>
            <w:vMerge/>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520" w:type="dxa"/>
            <w:vMerge/>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080" w:type="dxa"/>
            <w:vMerge/>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r>
      <w:tr w:rsidR="00D5636A" w:rsidRPr="00BE1C0C" w:rsidTr="000431F0">
        <w:trPr>
          <w:trHeight w:val="260"/>
        </w:trPr>
        <w:tc>
          <w:tcPr>
            <w:tcW w:w="7160" w:type="dxa"/>
            <w:gridSpan w:val="6"/>
            <w:tcBorders>
              <w:top w:val="single" w:sz="4" w:space="0" w:color="auto"/>
              <w:left w:val="single" w:sz="8" w:space="0" w:color="auto"/>
              <w:bottom w:val="single" w:sz="8" w:space="0" w:color="auto"/>
            </w:tcBorders>
            <w:shd w:val="clear" w:color="auto" w:fill="auto"/>
            <w:vAlign w:val="bottom"/>
          </w:tcPr>
          <w:p w:rsidR="00D5636A" w:rsidRPr="00AC2D09" w:rsidRDefault="00D5636A" w:rsidP="000431F0">
            <w:pPr>
              <w:spacing w:after="0" w:line="0" w:lineRule="atLeas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 xml:space="preserve"> Проценти за кредитами,виданими членам кредитної  спілки разом</w:t>
            </w:r>
          </w:p>
        </w:tc>
        <w:tc>
          <w:tcPr>
            <w:tcW w:w="120" w:type="dxa"/>
            <w:tcBorders>
              <w:top w:val="single" w:sz="4"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760" w:type="dxa"/>
            <w:tcBorders>
              <w:top w:val="single" w:sz="4" w:space="0" w:color="auto"/>
              <w:bottom w:val="single" w:sz="8" w:space="0" w:color="auto"/>
            </w:tcBorders>
            <w:shd w:val="clear" w:color="auto" w:fill="auto"/>
            <w:vAlign w:val="bottom"/>
          </w:tcPr>
          <w:p w:rsidR="00D5636A" w:rsidRPr="0052535C" w:rsidRDefault="0052535C" w:rsidP="002D2F70">
            <w:pPr>
              <w:spacing w:after="0" w:line="0" w:lineRule="atLeast"/>
              <w:jc w:val="right"/>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en-US" w:eastAsia="ru-RU"/>
              </w:rPr>
              <w:t>1</w:t>
            </w:r>
            <w:r>
              <w:rPr>
                <w:rFonts w:ascii="Times New Roman" w:eastAsia="Times New Roman" w:hAnsi="Times New Roman" w:cs="Arial"/>
                <w:sz w:val="24"/>
                <w:szCs w:val="20"/>
                <w:lang w:val="uk-UA" w:eastAsia="ru-RU"/>
              </w:rPr>
              <w:t>35</w:t>
            </w:r>
          </w:p>
        </w:tc>
        <w:tc>
          <w:tcPr>
            <w:tcW w:w="900" w:type="dxa"/>
            <w:gridSpan w:val="2"/>
            <w:tcBorders>
              <w:top w:val="single" w:sz="4" w:space="0" w:color="auto"/>
              <w:bottom w:val="single" w:sz="8" w:space="0" w:color="auto"/>
              <w:right w:val="single" w:sz="8" w:space="0" w:color="auto"/>
            </w:tcBorders>
            <w:shd w:val="clear" w:color="auto" w:fill="auto"/>
            <w:vAlign w:val="bottom"/>
          </w:tcPr>
          <w:p w:rsidR="00D5636A" w:rsidRDefault="00D5636A" w:rsidP="002D2F70">
            <w:pPr>
              <w:spacing w:after="0" w:line="0" w:lineRule="atLeast"/>
              <w:ind w:right="40"/>
              <w:jc w:val="right"/>
              <w:rPr>
                <w:rFonts w:ascii="Times New Roman" w:eastAsia="Times New Roman" w:hAnsi="Times New Roman" w:cs="Arial"/>
                <w:sz w:val="24"/>
                <w:szCs w:val="20"/>
                <w:lang w:eastAsia="ru-RU"/>
              </w:rPr>
            </w:pPr>
          </w:p>
        </w:tc>
        <w:tc>
          <w:tcPr>
            <w:tcW w:w="640" w:type="dxa"/>
            <w:tcBorders>
              <w:top w:val="single" w:sz="4" w:space="0" w:color="auto"/>
              <w:bottom w:val="single" w:sz="8" w:space="0" w:color="auto"/>
            </w:tcBorders>
            <w:shd w:val="clear" w:color="auto" w:fill="auto"/>
            <w:vAlign w:val="bottom"/>
          </w:tcPr>
          <w:p w:rsidR="00D5636A" w:rsidRPr="00734912" w:rsidRDefault="00D5636A" w:rsidP="002D2F70">
            <w:pPr>
              <w:spacing w:after="0" w:line="0" w:lineRule="atLeast"/>
              <w:jc w:val="right"/>
              <w:rPr>
                <w:rFonts w:ascii="Times New Roman" w:eastAsia="Times New Roman" w:hAnsi="Times New Roman" w:cs="Arial"/>
                <w:color w:val="000000" w:themeColor="text1"/>
                <w:sz w:val="24"/>
                <w:szCs w:val="20"/>
                <w:lang w:eastAsia="ru-RU"/>
              </w:rPr>
            </w:pPr>
          </w:p>
        </w:tc>
        <w:tc>
          <w:tcPr>
            <w:tcW w:w="1060" w:type="dxa"/>
            <w:gridSpan w:val="2"/>
            <w:tcBorders>
              <w:top w:val="single" w:sz="4" w:space="0" w:color="auto"/>
              <w:bottom w:val="single" w:sz="8" w:space="0" w:color="auto"/>
              <w:right w:val="single" w:sz="8" w:space="0" w:color="auto"/>
            </w:tcBorders>
            <w:shd w:val="clear" w:color="auto" w:fill="auto"/>
            <w:vAlign w:val="bottom"/>
          </w:tcPr>
          <w:p w:rsidR="00D5636A" w:rsidRPr="00734912" w:rsidRDefault="00734912" w:rsidP="002D2F70">
            <w:pPr>
              <w:spacing w:after="0" w:line="0" w:lineRule="atLeast"/>
              <w:ind w:right="120"/>
              <w:jc w:val="right"/>
              <w:rPr>
                <w:rFonts w:ascii="Times New Roman" w:eastAsia="Times New Roman" w:hAnsi="Times New Roman" w:cs="Arial"/>
                <w:color w:val="000000" w:themeColor="text1"/>
                <w:sz w:val="24"/>
                <w:szCs w:val="20"/>
                <w:lang w:eastAsia="ru-RU"/>
              </w:rPr>
            </w:pPr>
            <w:r w:rsidRPr="00734912">
              <w:rPr>
                <w:rFonts w:ascii="Times New Roman" w:eastAsia="Times New Roman" w:hAnsi="Times New Roman" w:cs="Arial"/>
                <w:color w:val="000000" w:themeColor="text1"/>
                <w:sz w:val="24"/>
                <w:szCs w:val="20"/>
                <w:lang w:eastAsia="ru-RU"/>
              </w:rPr>
              <w:t>96</w:t>
            </w:r>
          </w:p>
        </w:tc>
        <w:tc>
          <w:tcPr>
            <w:tcW w:w="340" w:type="dxa"/>
            <w:vMerge/>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300" w:type="dxa"/>
            <w:vMerge/>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940" w:type="dxa"/>
            <w:vMerge/>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520" w:type="dxa"/>
            <w:vMerge/>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080" w:type="dxa"/>
            <w:vMerge/>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r>
      <w:tr w:rsidR="00D5636A" w:rsidRPr="00BE1C0C" w:rsidTr="000431F0">
        <w:trPr>
          <w:trHeight w:val="266"/>
        </w:trPr>
        <w:tc>
          <w:tcPr>
            <w:tcW w:w="7160" w:type="dxa"/>
            <w:gridSpan w:val="6"/>
            <w:tcBorders>
              <w:left w:val="single" w:sz="8" w:space="0" w:color="auto"/>
              <w:bottom w:val="single" w:sz="8" w:space="0" w:color="auto"/>
            </w:tcBorders>
            <w:shd w:val="clear" w:color="auto" w:fill="auto"/>
            <w:vAlign w:val="bottom"/>
          </w:tcPr>
          <w:p w:rsidR="00D5636A" w:rsidRPr="00BE1C0C" w:rsidRDefault="00D5636A" w:rsidP="000431F0">
            <w:pPr>
              <w:spacing w:after="0" w:line="266"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Проценти за кредитами, наданими іншим кредитним спілкам</w:t>
            </w:r>
          </w:p>
        </w:tc>
        <w:tc>
          <w:tcPr>
            <w:tcW w:w="12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760" w:type="dxa"/>
            <w:tcBorders>
              <w:bottom w:val="single" w:sz="8" w:space="0" w:color="auto"/>
            </w:tcBorders>
            <w:shd w:val="clear" w:color="auto" w:fill="auto"/>
            <w:vAlign w:val="bottom"/>
          </w:tcPr>
          <w:p w:rsidR="00D5636A" w:rsidRPr="00A657BC" w:rsidRDefault="00A657BC" w:rsidP="002D2F70">
            <w:pPr>
              <w:spacing w:after="0" w:line="0" w:lineRule="atLeast"/>
              <w:jc w:val="right"/>
              <w:rPr>
                <w:rFonts w:ascii="Times New Roman" w:eastAsia="Times New Roman" w:hAnsi="Times New Roman" w:cs="Arial"/>
                <w:sz w:val="23"/>
                <w:szCs w:val="20"/>
                <w:lang w:val="uk-UA" w:eastAsia="ru-RU"/>
              </w:rPr>
            </w:pPr>
            <w:r>
              <w:rPr>
                <w:rFonts w:ascii="Times New Roman" w:eastAsia="Times New Roman" w:hAnsi="Times New Roman" w:cs="Arial"/>
                <w:sz w:val="23"/>
                <w:szCs w:val="20"/>
                <w:lang w:val="uk-UA" w:eastAsia="ru-RU"/>
              </w:rPr>
              <w:t>--</w:t>
            </w:r>
          </w:p>
        </w:tc>
        <w:tc>
          <w:tcPr>
            <w:tcW w:w="600" w:type="dxa"/>
            <w:tcBorders>
              <w:bottom w:val="single" w:sz="8" w:space="0" w:color="auto"/>
            </w:tcBorders>
            <w:shd w:val="clear" w:color="auto" w:fill="auto"/>
            <w:vAlign w:val="bottom"/>
          </w:tcPr>
          <w:p w:rsidR="00D5636A" w:rsidRPr="00BE1C0C" w:rsidRDefault="00D5636A" w:rsidP="002D2F70">
            <w:pPr>
              <w:spacing w:after="0" w:line="0" w:lineRule="atLeast"/>
              <w:jc w:val="right"/>
              <w:rPr>
                <w:rFonts w:ascii="Times New Roman" w:eastAsia="Times New Roman" w:hAnsi="Times New Roman" w:cs="Arial"/>
                <w:sz w:val="23"/>
                <w:szCs w:val="20"/>
                <w:lang w:eastAsia="ru-RU"/>
              </w:rPr>
            </w:pPr>
          </w:p>
        </w:tc>
        <w:tc>
          <w:tcPr>
            <w:tcW w:w="300" w:type="dxa"/>
            <w:tcBorders>
              <w:bottom w:val="single" w:sz="8" w:space="0" w:color="auto"/>
              <w:right w:val="single" w:sz="8" w:space="0" w:color="auto"/>
            </w:tcBorders>
            <w:shd w:val="clear" w:color="auto" w:fill="auto"/>
            <w:vAlign w:val="bottom"/>
          </w:tcPr>
          <w:p w:rsidR="00D5636A" w:rsidRPr="00BE1C0C" w:rsidRDefault="00D5636A" w:rsidP="002D2F70">
            <w:pPr>
              <w:spacing w:after="0" w:line="0" w:lineRule="atLeast"/>
              <w:jc w:val="right"/>
              <w:rPr>
                <w:rFonts w:ascii="Times New Roman" w:eastAsia="Times New Roman" w:hAnsi="Times New Roman" w:cs="Arial"/>
                <w:sz w:val="23"/>
                <w:szCs w:val="20"/>
                <w:lang w:eastAsia="ru-RU"/>
              </w:rPr>
            </w:pPr>
          </w:p>
        </w:tc>
        <w:tc>
          <w:tcPr>
            <w:tcW w:w="640" w:type="dxa"/>
            <w:tcBorders>
              <w:bottom w:val="single" w:sz="8" w:space="0" w:color="auto"/>
            </w:tcBorders>
            <w:shd w:val="clear" w:color="auto" w:fill="auto"/>
            <w:vAlign w:val="bottom"/>
          </w:tcPr>
          <w:p w:rsidR="00D5636A" w:rsidRPr="00A657BC" w:rsidRDefault="00A657BC" w:rsidP="002D2F70">
            <w:pPr>
              <w:spacing w:after="0" w:line="0" w:lineRule="atLeast"/>
              <w:jc w:val="right"/>
              <w:rPr>
                <w:rFonts w:ascii="Times New Roman" w:eastAsia="Times New Roman" w:hAnsi="Times New Roman" w:cs="Arial"/>
                <w:color w:val="000000" w:themeColor="text1"/>
                <w:sz w:val="23"/>
                <w:szCs w:val="20"/>
                <w:lang w:val="uk-UA" w:eastAsia="ru-RU"/>
              </w:rPr>
            </w:pPr>
            <w:r>
              <w:rPr>
                <w:rFonts w:ascii="Times New Roman" w:eastAsia="Times New Roman" w:hAnsi="Times New Roman" w:cs="Arial"/>
                <w:color w:val="000000" w:themeColor="text1"/>
                <w:sz w:val="23"/>
                <w:szCs w:val="20"/>
                <w:lang w:val="uk-UA" w:eastAsia="ru-RU"/>
              </w:rPr>
              <w:t>--</w:t>
            </w:r>
          </w:p>
        </w:tc>
        <w:tc>
          <w:tcPr>
            <w:tcW w:w="160" w:type="dxa"/>
            <w:tcBorders>
              <w:bottom w:val="single" w:sz="8" w:space="0" w:color="auto"/>
            </w:tcBorders>
            <w:shd w:val="clear" w:color="auto" w:fill="auto"/>
            <w:vAlign w:val="bottom"/>
          </w:tcPr>
          <w:p w:rsidR="00D5636A" w:rsidRPr="00734912" w:rsidRDefault="00D5636A" w:rsidP="002D2F70">
            <w:pPr>
              <w:spacing w:after="0" w:line="0" w:lineRule="atLeast"/>
              <w:jc w:val="right"/>
              <w:rPr>
                <w:rFonts w:ascii="Times New Roman" w:eastAsia="Times New Roman" w:hAnsi="Times New Roman" w:cs="Arial"/>
                <w:color w:val="000000" w:themeColor="text1"/>
                <w:sz w:val="23"/>
                <w:szCs w:val="20"/>
                <w:lang w:eastAsia="ru-RU"/>
              </w:rPr>
            </w:pPr>
          </w:p>
        </w:tc>
        <w:tc>
          <w:tcPr>
            <w:tcW w:w="900" w:type="dxa"/>
            <w:tcBorders>
              <w:bottom w:val="single" w:sz="8" w:space="0" w:color="auto"/>
              <w:right w:val="single" w:sz="8" w:space="0" w:color="auto"/>
            </w:tcBorders>
            <w:shd w:val="clear" w:color="auto" w:fill="auto"/>
            <w:vAlign w:val="bottom"/>
          </w:tcPr>
          <w:p w:rsidR="00D5636A" w:rsidRPr="00734912" w:rsidRDefault="00D5636A" w:rsidP="002D2F70">
            <w:pPr>
              <w:spacing w:after="0" w:line="0" w:lineRule="atLeast"/>
              <w:jc w:val="right"/>
              <w:rPr>
                <w:rFonts w:ascii="Times New Roman" w:eastAsia="Times New Roman" w:hAnsi="Times New Roman" w:cs="Arial"/>
                <w:color w:val="000000" w:themeColor="text1"/>
                <w:sz w:val="23"/>
                <w:szCs w:val="20"/>
                <w:lang w:eastAsia="ru-RU"/>
              </w:rPr>
            </w:pPr>
          </w:p>
        </w:tc>
        <w:tc>
          <w:tcPr>
            <w:tcW w:w="3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3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9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52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08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r w:rsidR="00D5636A" w:rsidRPr="00BE1C0C" w:rsidTr="000431F0">
        <w:trPr>
          <w:trHeight w:val="266"/>
        </w:trPr>
        <w:tc>
          <w:tcPr>
            <w:tcW w:w="6380" w:type="dxa"/>
            <w:gridSpan w:val="4"/>
            <w:tcBorders>
              <w:left w:val="single" w:sz="8" w:space="0" w:color="auto"/>
              <w:bottom w:val="single" w:sz="8" w:space="0" w:color="auto"/>
            </w:tcBorders>
            <w:shd w:val="clear" w:color="auto" w:fill="auto"/>
            <w:vAlign w:val="bottom"/>
          </w:tcPr>
          <w:p w:rsidR="00D5636A" w:rsidRPr="00BE1C0C" w:rsidRDefault="00D5636A" w:rsidP="000431F0">
            <w:pPr>
              <w:spacing w:after="0" w:line="266"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Резерв </w:t>
            </w:r>
            <w:proofErr w:type="gramStart"/>
            <w:r w:rsidRPr="00BE1C0C">
              <w:rPr>
                <w:rFonts w:ascii="Times New Roman" w:eastAsia="Times New Roman" w:hAnsi="Times New Roman" w:cs="Arial"/>
                <w:sz w:val="24"/>
                <w:szCs w:val="20"/>
                <w:lang w:eastAsia="ru-RU"/>
              </w:rPr>
              <w:t>п</w:t>
            </w:r>
            <w:proofErr w:type="gramEnd"/>
            <w:r w:rsidRPr="00BE1C0C">
              <w:rPr>
                <w:rFonts w:ascii="Times New Roman" w:eastAsia="Times New Roman" w:hAnsi="Times New Roman" w:cs="Arial"/>
                <w:sz w:val="24"/>
                <w:szCs w:val="20"/>
                <w:lang w:eastAsia="ru-RU"/>
              </w:rPr>
              <w:t>ід зменшення корисності на сукупній основі</w:t>
            </w:r>
          </w:p>
        </w:tc>
        <w:tc>
          <w:tcPr>
            <w:tcW w:w="6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72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2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760" w:type="dxa"/>
            <w:tcBorders>
              <w:bottom w:val="single" w:sz="8" w:space="0" w:color="auto"/>
            </w:tcBorders>
            <w:shd w:val="clear" w:color="auto" w:fill="auto"/>
            <w:vAlign w:val="bottom"/>
          </w:tcPr>
          <w:p w:rsidR="00D5636A" w:rsidRPr="00A657BC" w:rsidRDefault="00A657BC" w:rsidP="002D2F70">
            <w:pPr>
              <w:spacing w:after="0" w:line="0" w:lineRule="atLeast"/>
              <w:jc w:val="right"/>
              <w:rPr>
                <w:rFonts w:ascii="Times New Roman" w:eastAsia="Times New Roman" w:hAnsi="Times New Roman" w:cs="Arial"/>
                <w:sz w:val="23"/>
                <w:szCs w:val="20"/>
                <w:lang w:val="uk-UA" w:eastAsia="ru-RU"/>
              </w:rPr>
            </w:pPr>
            <w:r>
              <w:rPr>
                <w:rFonts w:ascii="Times New Roman" w:eastAsia="Times New Roman" w:hAnsi="Times New Roman" w:cs="Arial"/>
                <w:sz w:val="23"/>
                <w:szCs w:val="20"/>
                <w:lang w:val="uk-UA" w:eastAsia="ru-RU"/>
              </w:rPr>
              <w:t>--</w:t>
            </w:r>
          </w:p>
        </w:tc>
        <w:tc>
          <w:tcPr>
            <w:tcW w:w="600" w:type="dxa"/>
            <w:tcBorders>
              <w:bottom w:val="single" w:sz="8" w:space="0" w:color="auto"/>
            </w:tcBorders>
            <w:shd w:val="clear" w:color="auto" w:fill="auto"/>
            <w:vAlign w:val="bottom"/>
          </w:tcPr>
          <w:p w:rsidR="00D5636A" w:rsidRPr="00BE1C0C" w:rsidRDefault="00D5636A" w:rsidP="002D2F70">
            <w:pPr>
              <w:spacing w:after="0" w:line="0" w:lineRule="atLeast"/>
              <w:jc w:val="right"/>
              <w:rPr>
                <w:rFonts w:ascii="Times New Roman" w:eastAsia="Times New Roman" w:hAnsi="Times New Roman" w:cs="Arial"/>
                <w:sz w:val="23"/>
                <w:szCs w:val="20"/>
                <w:lang w:eastAsia="ru-RU"/>
              </w:rPr>
            </w:pPr>
          </w:p>
        </w:tc>
        <w:tc>
          <w:tcPr>
            <w:tcW w:w="300" w:type="dxa"/>
            <w:tcBorders>
              <w:bottom w:val="single" w:sz="8" w:space="0" w:color="auto"/>
              <w:right w:val="single" w:sz="8" w:space="0" w:color="auto"/>
            </w:tcBorders>
            <w:shd w:val="clear" w:color="auto" w:fill="auto"/>
            <w:vAlign w:val="bottom"/>
          </w:tcPr>
          <w:p w:rsidR="00D5636A" w:rsidRPr="00BE1C0C" w:rsidRDefault="00D5636A" w:rsidP="002D2F70">
            <w:pPr>
              <w:spacing w:after="0" w:line="0" w:lineRule="atLeast"/>
              <w:jc w:val="right"/>
              <w:rPr>
                <w:rFonts w:ascii="Times New Roman" w:eastAsia="Times New Roman" w:hAnsi="Times New Roman" w:cs="Arial"/>
                <w:sz w:val="23"/>
                <w:szCs w:val="20"/>
                <w:lang w:eastAsia="ru-RU"/>
              </w:rPr>
            </w:pPr>
          </w:p>
        </w:tc>
        <w:tc>
          <w:tcPr>
            <w:tcW w:w="640" w:type="dxa"/>
            <w:tcBorders>
              <w:bottom w:val="single" w:sz="8" w:space="0" w:color="auto"/>
            </w:tcBorders>
            <w:shd w:val="clear" w:color="auto" w:fill="auto"/>
            <w:vAlign w:val="bottom"/>
          </w:tcPr>
          <w:p w:rsidR="00D5636A" w:rsidRPr="00A657BC" w:rsidRDefault="00A657BC" w:rsidP="002D2F70">
            <w:pPr>
              <w:spacing w:after="0" w:line="0" w:lineRule="atLeast"/>
              <w:jc w:val="right"/>
              <w:rPr>
                <w:rFonts w:ascii="Times New Roman" w:eastAsia="Times New Roman" w:hAnsi="Times New Roman" w:cs="Arial"/>
                <w:color w:val="000000" w:themeColor="text1"/>
                <w:sz w:val="23"/>
                <w:szCs w:val="20"/>
                <w:lang w:val="uk-UA" w:eastAsia="ru-RU"/>
              </w:rPr>
            </w:pPr>
            <w:r>
              <w:rPr>
                <w:rFonts w:ascii="Times New Roman" w:eastAsia="Times New Roman" w:hAnsi="Times New Roman" w:cs="Arial"/>
                <w:color w:val="000000" w:themeColor="text1"/>
                <w:sz w:val="23"/>
                <w:szCs w:val="20"/>
                <w:lang w:val="uk-UA" w:eastAsia="ru-RU"/>
              </w:rPr>
              <w:t>--</w:t>
            </w:r>
          </w:p>
        </w:tc>
        <w:tc>
          <w:tcPr>
            <w:tcW w:w="160" w:type="dxa"/>
            <w:tcBorders>
              <w:bottom w:val="single" w:sz="8" w:space="0" w:color="auto"/>
            </w:tcBorders>
            <w:shd w:val="clear" w:color="auto" w:fill="auto"/>
            <w:vAlign w:val="bottom"/>
          </w:tcPr>
          <w:p w:rsidR="00D5636A" w:rsidRPr="00734912" w:rsidRDefault="00D5636A" w:rsidP="002D2F70">
            <w:pPr>
              <w:spacing w:after="0" w:line="0" w:lineRule="atLeast"/>
              <w:jc w:val="right"/>
              <w:rPr>
                <w:rFonts w:ascii="Times New Roman" w:eastAsia="Times New Roman" w:hAnsi="Times New Roman" w:cs="Arial"/>
                <w:color w:val="000000" w:themeColor="text1"/>
                <w:sz w:val="23"/>
                <w:szCs w:val="20"/>
                <w:lang w:eastAsia="ru-RU"/>
              </w:rPr>
            </w:pPr>
          </w:p>
        </w:tc>
        <w:tc>
          <w:tcPr>
            <w:tcW w:w="900" w:type="dxa"/>
            <w:tcBorders>
              <w:bottom w:val="single" w:sz="8" w:space="0" w:color="auto"/>
              <w:right w:val="single" w:sz="8" w:space="0" w:color="auto"/>
            </w:tcBorders>
            <w:shd w:val="clear" w:color="auto" w:fill="auto"/>
            <w:vAlign w:val="bottom"/>
          </w:tcPr>
          <w:p w:rsidR="00D5636A" w:rsidRPr="00734912" w:rsidRDefault="00D5636A" w:rsidP="002D2F70">
            <w:pPr>
              <w:spacing w:after="0" w:line="0" w:lineRule="atLeast"/>
              <w:jc w:val="right"/>
              <w:rPr>
                <w:rFonts w:ascii="Times New Roman" w:eastAsia="Times New Roman" w:hAnsi="Times New Roman" w:cs="Arial"/>
                <w:color w:val="000000" w:themeColor="text1"/>
                <w:sz w:val="23"/>
                <w:szCs w:val="20"/>
                <w:lang w:eastAsia="ru-RU"/>
              </w:rPr>
            </w:pPr>
          </w:p>
        </w:tc>
        <w:tc>
          <w:tcPr>
            <w:tcW w:w="3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3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9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52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08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r w:rsidR="00D5636A" w:rsidRPr="00BE1C0C" w:rsidTr="000431F0">
        <w:trPr>
          <w:trHeight w:val="266"/>
        </w:trPr>
        <w:tc>
          <w:tcPr>
            <w:tcW w:w="7160" w:type="dxa"/>
            <w:gridSpan w:val="6"/>
            <w:tcBorders>
              <w:left w:val="single" w:sz="8" w:space="0" w:color="auto"/>
              <w:bottom w:val="single" w:sz="8" w:space="0" w:color="auto"/>
            </w:tcBorders>
            <w:shd w:val="clear" w:color="auto" w:fill="auto"/>
            <w:vAlign w:val="bottom"/>
          </w:tcPr>
          <w:p w:rsidR="00D5636A" w:rsidRPr="00BE1C0C" w:rsidRDefault="00D5636A" w:rsidP="000431F0">
            <w:pPr>
              <w:spacing w:after="0" w:line="266"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Проценти за кредитами, наданими іншим кредитним спілкам разом</w:t>
            </w:r>
          </w:p>
        </w:tc>
        <w:tc>
          <w:tcPr>
            <w:tcW w:w="12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760" w:type="dxa"/>
            <w:tcBorders>
              <w:bottom w:val="single" w:sz="8" w:space="0" w:color="auto"/>
            </w:tcBorders>
            <w:shd w:val="clear" w:color="auto" w:fill="auto"/>
            <w:vAlign w:val="bottom"/>
          </w:tcPr>
          <w:p w:rsidR="00D5636A" w:rsidRPr="00A657BC" w:rsidRDefault="00A657BC" w:rsidP="002D2F70">
            <w:pPr>
              <w:spacing w:after="0" w:line="0" w:lineRule="atLeast"/>
              <w:jc w:val="right"/>
              <w:rPr>
                <w:rFonts w:ascii="Times New Roman" w:eastAsia="Times New Roman" w:hAnsi="Times New Roman" w:cs="Arial"/>
                <w:sz w:val="23"/>
                <w:szCs w:val="20"/>
                <w:lang w:val="uk-UA" w:eastAsia="ru-RU"/>
              </w:rPr>
            </w:pPr>
            <w:r>
              <w:rPr>
                <w:rFonts w:ascii="Times New Roman" w:eastAsia="Times New Roman" w:hAnsi="Times New Roman" w:cs="Arial"/>
                <w:sz w:val="23"/>
                <w:szCs w:val="20"/>
                <w:lang w:val="uk-UA" w:eastAsia="ru-RU"/>
              </w:rPr>
              <w:t>--</w:t>
            </w:r>
          </w:p>
        </w:tc>
        <w:tc>
          <w:tcPr>
            <w:tcW w:w="600" w:type="dxa"/>
            <w:tcBorders>
              <w:bottom w:val="single" w:sz="8" w:space="0" w:color="auto"/>
            </w:tcBorders>
            <w:shd w:val="clear" w:color="auto" w:fill="auto"/>
            <w:vAlign w:val="bottom"/>
          </w:tcPr>
          <w:p w:rsidR="00D5636A" w:rsidRPr="00BE1C0C" w:rsidRDefault="00D5636A" w:rsidP="002D2F70">
            <w:pPr>
              <w:spacing w:after="0" w:line="0" w:lineRule="atLeast"/>
              <w:jc w:val="right"/>
              <w:rPr>
                <w:rFonts w:ascii="Times New Roman" w:eastAsia="Times New Roman" w:hAnsi="Times New Roman" w:cs="Arial"/>
                <w:sz w:val="23"/>
                <w:szCs w:val="20"/>
                <w:lang w:eastAsia="ru-RU"/>
              </w:rPr>
            </w:pPr>
          </w:p>
        </w:tc>
        <w:tc>
          <w:tcPr>
            <w:tcW w:w="300" w:type="dxa"/>
            <w:tcBorders>
              <w:bottom w:val="single" w:sz="8" w:space="0" w:color="auto"/>
              <w:right w:val="single" w:sz="8" w:space="0" w:color="auto"/>
            </w:tcBorders>
            <w:shd w:val="clear" w:color="auto" w:fill="auto"/>
            <w:vAlign w:val="bottom"/>
          </w:tcPr>
          <w:p w:rsidR="00D5636A" w:rsidRPr="00BE1C0C" w:rsidRDefault="00D5636A" w:rsidP="002D2F70">
            <w:pPr>
              <w:spacing w:after="0" w:line="0" w:lineRule="atLeast"/>
              <w:jc w:val="right"/>
              <w:rPr>
                <w:rFonts w:ascii="Times New Roman" w:eastAsia="Times New Roman" w:hAnsi="Times New Roman" w:cs="Arial"/>
                <w:sz w:val="23"/>
                <w:szCs w:val="20"/>
                <w:lang w:eastAsia="ru-RU"/>
              </w:rPr>
            </w:pPr>
          </w:p>
        </w:tc>
        <w:tc>
          <w:tcPr>
            <w:tcW w:w="640" w:type="dxa"/>
            <w:tcBorders>
              <w:bottom w:val="single" w:sz="8" w:space="0" w:color="auto"/>
            </w:tcBorders>
            <w:shd w:val="clear" w:color="auto" w:fill="auto"/>
            <w:vAlign w:val="bottom"/>
          </w:tcPr>
          <w:p w:rsidR="00D5636A" w:rsidRPr="00A657BC" w:rsidRDefault="00A657BC" w:rsidP="002D2F70">
            <w:pPr>
              <w:spacing w:after="0" w:line="0" w:lineRule="atLeast"/>
              <w:jc w:val="right"/>
              <w:rPr>
                <w:rFonts w:ascii="Times New Roman" w:eastAsia="Times New Roman" w:hAnsi="Times New Roman" w:cs="Arial"/>
                <w:color w:val="000000" w:themeColor="text1"/>
                <w:sz w:val="23"/>
                <w:szCs w:val="20"/>
                <w:lang w:val="uk-UA" w:eastAsia="ru-RU"/>
              </w:rPr>
            </w:pPr>
            <w:r>
              <w:rPr>
                <w:rFonts w:ascii="Times New Roman" w:eastAsia="Times New Roman" w:hAnsi="Times New Roman" w:cs="Arial"/>
                <w:color w:val="000000" w:themeColor="text1"/>
                <w:sz w:val="23"/>
                <w:szCs w:val="20"/>
                <w:lang w:val="uk-UA" w:eastAsia="ru-RU"/>
              </w:rPr>
              <w:t>--</w:t>
            </w:r>
          </w:p>
        </w:tc>
        <w:tc>
          <w:tcPr>
            <w:tcW w:w="160" w:type="dxa"/>
            <w:tcBorders>
              <w:bottom w:val="single" w:sz="8" w:space="0" w:color="auto"/>
            </w:tcBorders>
            <w:shd w:val="clear" w:color="auto" w:fill="auto"/>
            <w:vAlign w:val="bottom"/>
          </w:tcPr>
          <w:p w:rsidR="00D5636A" w:rsidRPr="00734912" w:rsidRDefault="00D5636A" w:rsidP="002D2F70">
            <w:pPr>
              <w:spacing w:after="0" w:line="0" w:lineRule="atLeast"/>
              <w:jc w:val="right"/>
              <w:rPr>
                <w:rFonts w:ascii="Times New Roman" w:eastAsia="Times New Roman" w:hAnsi="Times New Roman" w:cs="Arial"/>
                <w:color w:val="000000" w:themeColor="text1"/>
                <w:sz w:val="23"/>
                <w:szCs w:val="20"/>
                <w:lang w:eastAsia="ru-RU"/>
              </w:rPr>
            </w:pPr>
          </w:p>
        </w:tc>
        <w:tc>
          <w:tcPr>
            <w:tcW w:w="900" w:type="dxa"/>
            <w:tcBorders>
              <w:bottom w:val="single" w:sz="8" w:space="0" w:color="auto"/>
              <w:right w:val="single" w:sz="8" w:space="0" w:color="auto"/>
            </w:tcBorders>
            <w:shd w:val="clear" w:color="auto" w:fill="auto"/>
            <w:vAlign w:val="bottom"/>
          </w:tcPr>
          <w:p w:rsidR="00D5636A" w:rsidRPr="00734912" w:rsidRDefault="00D5636A" w:rsidP="002D2F70">
            <w:pPr>
              <w:spacing w:after="0" w:line="0" w:lineRule="atLeast"/>
              <w:jc w:val="right"/>
              <w:rPr>
                <w:rFonts w:ascii="Times New Roman" w:eastAsia="Times New Roman" w:hAnsi="Times New Roman" w:cs="Arial"/>
                <w:color w:val="000000" w:themeColor="text1"/>
                <w:sz w:val="23"/>
                <w:szCs w:val="20"/>
                <w:lang w:eastAsia="ru-RU"/>
              </w:rPr>
            </w:pPr>
          </w:p>
        </w:tc>
        <w:tc>
          <w:tcPr>
            <w:tcW w:w="3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3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9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52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08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r w:rsidR="00D5636A" w:rsidRPr="00BE1C0C" w:rsidTr="000431F0">
        <w:trPr>
          <w:trHeight w:val="266"/>
        </w:trPr>
        <w:tc>
          <w:tcPr>
            <w:tcW w:w="3900" w:type="dxa"/>
            <w:tcBorders>
              <w:left w:val="single" w:sz="8" w:space="0" w:color="auto"/>
              <w:bottom w:val="single" w:sz="8" w:space="0" w:color="auto"/>
            </w:tcBorders>
            <w:shd w:val="clear" w:color="auto" w:fill="auto"/>
            <w:vAlign w:val="bottom"/>
          </w:tcPr>
          <w:p w:rsidR="00D5636A" w:rsidRPr="00BE1C0C" w:rsidRDefault="00D5636A" w:rsidP="000431F0">
            <w:pPr>
              <w:spacing w:after="0" w:line="266"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Проценти за кредитами наданими</w:t>
            </w:r>
          </w:p>
        </w:tc>
        <w:tc>
          <w:tcPr>
            <w:tcW w:w="108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08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32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6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72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2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760" w:type="dxa"/>
            <w:tcBorders>
              <w:bottom w:val="single" w:sz="8" w:space="0" w:color="auto"/>
            </w:tcBorders>
            <w:shd w:val="clear" w:color="auto" w:fill="auto"/>
            <w:vAlign w:val="bottom"/>
          </w:tcPr>
          <w:p w:rsidR="00D5636A" w:rsidRPr="0052535C" w:rsidRDefault="0052535C" w:rsidP="002D2F70">
            <w:pPr>
              <w:spacing w:after="0" w:line="0" w:lineRule="atLeast"/>
              <w:jc w:val="right"/>
              <w:rPr>
                <w:rFonts w:ascii="Times New Roman" w:eastAsia="Times New Roman" w:hAnsi="Times New Roman" w:cs="Arial"/>
                <w:sz w:val="23"/>
                <w:szCs w:val="20"/>
                <w:lang w:val="uk-UA" w:eastAsia="ru-RU"/>
              </w:rPr>
            </w:pPr>
            <w:r>
              <w:rPr>
                <w:rFonts w:ascii="Times New Roman" w:eastAsia="Times New Roman" w:hAnsi="Times New Roman" w:cs="Arial"/>
                <w:sz w:val="23"/>
                <w:szCs w:val="20"/>
                <w:lang w:val="en-US" w:eastAsia="ru-RU"/>
              </w:rPr>
              <w:t>1</w:t>
            </w:r>
            <w:r>
              <w:rPr>
                <w:rFonts w:ascii="Times New Roman" w:eastAsia="Times New Roman" w:hAnsi="Times New Roman" w:cs="Arial"/>
                <w:sz w:val="23"/>
                <w:szCs w:val="20"/>
                <w:lang w:val="uk-UA" w:eastAsia="ru-RU"/>
              </w:rPr>
              <w:t>35</w:t>
            </w:r>
          </w:p>
        </w:tc>
        <w:tc>
          <w:tcPr>
            <w:tcW w:w="900" w:type="dxa"/>
            <w:gridSpan w:val="2"/>
            <w:tcBorders>
              <w:bottom w:val="single" w:sz="8" w:space="0" w:color="auto"/>
              <w:right w:val="single" w:sz="8" w:space="0" w:color="auto"/>
            </w:tcBorders>
            <w:shd w:val="clear" w:color="auto" w:fill="auto"/>
            <w:vAlign w:val="bottom"/>
          </w:tcPr>
          <w:p w:rsidR="00D5636A" w:rsidRPr="00BE1C0C" w:rsidRDefault="00D5636A" w:rsidP="002D2F70">
            <w:pPr>
              <w:spacing w:after="0" w:line="266" w:lineRule="exact"/>
              <w:ind w:right="40"/>
              <w:jc w:val="right"/>
              <w:rPr>
                <w:rFonts w:ascii="Times New Roman" w:eastAsia="Times New Roman" w:hAnsi="Times New Roman" w:cs="Arial"/>
                <w:sz w:val="24"/>
                <w:szCs w:val="20"/>
                <w:lang w:eastAsia="ru-RU"/>
              </w:rPr>
            </w:pPr>
          </w:p>
        </w:tc>
        <w:tc>
          <w:tcPr>
            <w:tcW w:w="640" w:type="dxa"/>
            <w:tcBorders>
              <w:bottom w:val="single" w:sz="8" w:space="0" w:color="auto"/>
            </w:tcBorders>
            <w:shd w:val="clear" w:color="auto" w:fill="auto"/>
            <w:vAlign w:val="bottom"/>
          </w:tcPr>
          <w:p w:rsidR="00D5636A" w:rsidRPr="00734912" w:rsidRDefault="00D5636A" w:rsidP="002D2F70">
            <w:pPr>
              <w:spacing w:after="0" w:line="0" w:lineRule="atLeast"/>
              <w:jc w:val="right"/>
              <w:rPr>
                <w:rFonts w:ascii="Times New Roman" w:eastAsia="Times New Roman" w:hAnsi="Times New Roman" w:cs="Arial"/>
                <w:color w:val="000000" w:themeColor="text1"/>
                <w:sz w:val="23"/>
                <w:szCs w:val="20"/>
                <w:lang w:eastAsia="ru-RU"/>
              </w:rPr>
            </w:pPr>
          </w:p>
        </w:tc>
        <w:tc>
          <w:tcPr>
            <w:tcW w:w="1060" w:type="dxa"/>
            <w:gridSpan w:val="2"/>
            <w:tcBorders>
              <w:bottom w:val="single" w:sz="8" w:space="0" w:color="auto"/>
              <w:right w:val="single" w:sz="8" w:space="0" w:color="auto"/>
            </w:tcBorders>
            <w:shd w:val="clear" w:color="auto" w:fill="auto"/>
            <w:vAlign w:val="bottom"/>
          </w:tcPr>
          <w:p w:rsidR="00D5636A" w:rsidRPr="00734912" w:rsidRDefault="00734912" w:rsidP="002D2F70">
            <w:pPr>
              <w:spacing w:after="0" w:line="266" w:lineRule="exact"/>
              <w:ind w:right="120"/>
              <w:jc w:val="right"/>
              <w:rPr>
                <w:rFonts w:ascii="Times New Roman" w:eastAsia="Times New Roman" w:hAnsi="Times New Roman" w:cs="Arial"/>
                <w:color w:val="000000" w:themeColor="text1"/>
                <w:sz w:val="24"/>
                <w:szCs w:val="20"/>
                <w:lang w:eastAsia="ru-RU"/>
              </w:rPr>
            </w:pPr>
            <w:r w:rsidRPr="00734912">
              <w:rPr>
                <w:rFonts w:ascii="Times New Roman" w:eastAsia="Times New Roman" w:hAnsi="Times New Roman" w:cs="Arial"/>
                <w:color w:val="000000" w:themeColor="text1"/>
                <w:sz w:val="24"/>
                <w:szCs w:val="20"/>
                <w:lang w:eastAsia="ru-RU"/>
              </w:rPr>
              <w:t>96</w:t>
            </w:r>
          </w:p>
        </w:tc>
        <w:tc>
          <w:tcPr>
            <w:tcW w:w="3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3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9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52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08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bl>
    <w:p w:rsidR="00D5636A" w:rsidRDefault="00D5636A" w:rsidP="00D5636A">
      <w:pPr>
        <w:spacing w:after="0" w:line="0" w:lineRule="atLeast"/>
        <w:jc w:val="both"/>
        <w:rPr>
          <w:rFonts w:ascii="Times New Roman" w:eastAsia="Times New Roman" w:hAnsi="Times New Roman" w:cs="Arial"/>
          <w:sz w:val="24"/>
          <w:szCs w:val="20"/>
          <w:lang w:val="uk-UA" w:eastAsia="ru-RU"/>
        </w:rPr>
      </w:pPr>
    </w:p>
    <w:p w:rsidR="008865EC" w:rsidRDefault="008865EC" w:rsidP="00D5636A">
      <w:pPr>
        <w:spacing w:after="0" w:line="0" w:lineRule="atLeast"/>
        <w:jc w:val="both"/>
        <w:rPr>
          <w:rFonts w:ascii="Times New Roman" w:eastAsia="Times New Roman" w:hAnsi="Times New Roman" w:cs="Arial"/>
          <w:sz w:val="24"/>
          <w:szCs w:val="20"/>
          <w:lang w:val="uk-UA" w:eastAsia="ru-RU"/>
        </w:rPr>
      </w:pPr>
    </w:p>
    <w:tbl>
      <w:tblPr>
        <w:tblW w:w="14820" w:type="dxa"/>
        <w:tblLayout w:type="fixed"/>
        <w:tblCellMar>
          <w:left w:w="0" w:type="dxa"/>
          <w:right w:w="0" w:type="dxa"/>
        </w:tblCellMar>
        <w:tblLook w:val="0000" w:firstRow="0" w:lastRow="0" w:firstColumn="0" w:lastColumn="0" w:noHBand="0" w:noVBand="0"/>
      </w:tblPr>
      <w:tblGrid>
        <w:gridCol w:w="1760"/>
        <w:gridCol w:w="1460"/>
        <w:gridCol w:w="680"/>
        <w:gridCol w:w="1080"/>
        <w:gridCol w:w="1080"/>
        <w:gridCol w:w="320"/>
        <w:gridCol w:w="60"/>
        <w:gridCol w:w="720"/>
        <w:gridCol w:w="120"/>
        <w:gridCol w:w="760"/>
        <w:gridCol w:w="600"/>
        <w:gridCol w:w="300"/>
        <w:gridCol w:w="640"/>
        <w:gridCol w:w="160"/>
        <w:gridCol w:w="900"/>
        <w:gridCol w:w="340"/>
        <w:gridCol w:w="1300"/>
        <w:gridCol w:w="940"/>
        <w:gridCol w:w="520"/>
        <w:gridCol w:w="1080"/>
      </w:tblGrid>
      <w:tr w:rsidR="008865EC" w:rsidRPr="00BE1C0C" w:rsidTr="002E384B">
        <w:trPr>
          <w:trHeight w:val="562"/>
        </w:trPr>
        <w:tc>
          <w:tcPr>
            <w:tcW w:w="6380" w:type="dxa"/>
            <w:gridSpan w:val="6"/>
            <w:shd w:val="clear" w:color="auto" w:fill="auto"/>
            <w:vAlign w:val="bottom"/>
          </w:tcPr>
          <w:p w:rsidR="008865EC" w:rsidRPr="00CD7F1B" w:rsidRDefault="008865EC" w:rsidP="002E384B">
            <w:pPr>
              <w:spacing w:after="0" w:line="0" w:lineRule="atLeast"/>
              <w:jc w:val="both"/>
              <w:rPr>
                <w:rFonts w:ascii="Times New Roman" w:eastAsia="Times New Roman" w:hAnsi="Times New Roman" w:cs="Arial"/>
                <w:b/>
                <w:sz w:val="24"/>
                <w:szCs w:val="20"/>
                <w:lang w:eastAsia="ru-RU"/>
              </w:rPr>
            </w:pPr>
            <w:r w:rsidRPr="00CD7F1B">
              <w:rPr>
                <w:rFonts w:ascii="Times New Roman" w:eastAsia="Times New Roman" w:hAnsi="Times New Roman" w:cs="Arial"/>
                <w:b/>
                <w:sz w:val="24"/>
                <w:szCs w:val="20"/>
                <w:lang w:eastAsia="ru-RU"/>
              </w:rPr>
              <w:t>9. Основні засоби та нематеріальні  активи.</w:t>
            </w:r>
          </w:p>
        </w:tc>
        <w:tc>
          <w:tcPr>
            <w:tcW w:w="6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72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12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76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60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30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64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16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90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34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130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94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52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108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r>
      <w:tr w:rsidR="008865EC" w:rsidRPr="00BE1C0C" w:rsidTr="002E384B">
        <w:trPr>
          <w:trHeight w:val="528"/>
        </w:trPr>
        <w:tc>
          <w:tcPr>
            <w:tcW w:w="4980" w:type="dxa"/>
            <w:gridSpan w:val="4"/>
            <w:shd w:val="clear" w:color="auto" w:fill="auto"/>
            <w:vAlign w:val="bottom"/>
          </w:tcPr>
          <w:p w:rsidR="008865EC" w:rsidRPr="0009327E" w:rsidRDefault="008865EC" w:rsidP="002E384B">
            <w:pPr>
              <w:spacing w:after="0" w:line="0" w:lineRule="atLeast"/>
              <w:jc w:val="both"/>
              <w:rPr>
                <w:rFonts w:asciiTheme="majorHAnsi" w:eastAsia="Courier New" w:hAnsiTheme="majorHAnsi" w:cs="Arial"/>
                <w:b/>
                <w:i/>
                <w:lang w:eastAsia="ru-RU"/>
              </w:rPr>
            </w:pPr>
            <w:r w:rsidRPr="00CD7F1B">
              <w:rPr>
                <w:rFonts w:asciiTheme="majorHAnsi" w:eastAsia="Courier New" w:hAnsiTheme="majorHAnsi" w:cs="Arial"/>
                <w:b/>
                <w:i/>
                <w:sz w:val="24"/>
                <w:szCs w:val="24"/>
                <w:lang w:eastAsia="ru-RU"/>
              </w:rPr>
              <w:t xml:space="preserve"> </w:t>
            </w:r>
            <w:r w:rsidRPr="0009327E">
              <w:rPr>
                <w:rFonts w:asciiTheme="majorHAnsi" w:eastAsia="Courier New" w:hAnsiTheme="majorHAnsi" w:cs="Arial"/>
                <w:b/>
                <w:i/>
                <w:lang w:eastAsia="ru-RU"/>
              </w:rPr>
              <w:t xml:space="preserve">Необоротні  активи утримані </w:t>
            </w:r>
            <w:proofErr w:type="gramStart"/>
            <w:r w:rsidRPr="0009327E">
              <w:rPr>
                <w:rFonts w:asciiTheme="majorHAnsi" w:eastAsia="Courier New" w:hAnsiTheme="majorHAnsi" w:cs="Arial"/>
                <w:b/>
                <w:i/>
                <w:lang w:eastAsia="ru-RU"/>
              </w:rPr>
              <w:t>для</w:t>
            </w:r>
            <w:proofErr w:type="gramEnd"/>
            <w:r w:rsidRPr="0009327E">
              <w:rPr>
                <w:rFonts w:asciiTheme="majorHAnsi" w:eastAsia="Courier New" w:hAnsiTheme="majorHAnsi" w:cs="Arial"/>
                <w:b/>
                <w:i/>
                <w:lang w:eastAsia="ru-RU"/>
              </w:rPr>
              <w:t xml:space="preserve"> продажу. </w:t>
            </w:r>
          </w:p>
        </w:tc>
        <w:tc>
          <w:tcPr>
            <w:tcW w:w="108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32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6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72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12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76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60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30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64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16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90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34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130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94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52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108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r>
      <w:tr w:rsidR="008865EC" w:rsidRPr="00BE1C0C" w:rsidTr="002E384B">
        <w:trPr>
          <w:trHeight w:val="136"/>
        </w:trPr>
        <w:tc>
          <w:tcPr>
            <w:tcW w:w="176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1"/>
                <w:szCs w:val="20"/>
                <w:lang w:eastAsia="ru-RU"/>
              </w:rPr>
            </w:pPr>
          </w:p>
        </w:tc>
        <w:tc>
          <w:tcPr>
            <w:tcW w:w="146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1"/>
                <w:szCs w:val="20"/>
                <w:lang w:eastAsia="ru-RU"/>
              </w:rPr>
            </w:pPr>
          </w:p>
        </w:tc>
        <w:tc>
          <w:tcPr>
            <w:tcW w:w="68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1"/>
                <w:szCs w:val="20"/>
                <w:lang w:eastAsia="ru-RU"/>
              </w:rPr>
            </w:pPr>
          </w:p>
        </w:tc>
        <w:tc>
          <w:tcPr>
            <w:tcW w:w="108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1"/>
                <w:szCs w:val="20"/>
                <w:lang w:eastAsia="ru-RU"/>
              </w:rPr>
            </w:pPr>
          </w:p>
        </w:tc>
        <w:tc>
          <w:tcPr>
            <w:tcW w:w="108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1"/>
                <w:szCs w:val="20"/>
                <w:lang w:eastAsia="ru-RU"/>
              </w:rPr>
            </w:pPr>
          </w:p>
        </w:tc>
        <w:tc>
          <w:tcPr>
            <w:tcW w:w="32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1"/>
                <w:szCs w:val="20"/>
                <w:lang w:eastAsia="ru-RU"/>
              </w:rPr>
            </w:pPr>
          </w:p>
        </w:tc>
        <w:tc>
          <w:tcPr>
            <w:tcW w:w="6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1"/>
                <w:szCs w:val="20"/>
                <w:lang w:eastAsia="ru-RU"/>
              </w:rPr>
            </w:pPr>
          </w:p>
        </w:tc>
        <w:tc>
          <w:tcPr>
            <w:tcW w:w="72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1"/>
                <w:szCs w:val="20"/>
                <w:lang w:eastAsia="ru-RU"/>
              </w:rPr>
            </w:pPr>
          </w:p>
        </w:tc>
        <w:tc>
          <w:tcPr>
            <w:tcW w:w="12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1"/>
                <w:szCs w:val="20"/>
                <w:lang w:eastAsia="ru-RU"/>
              </w:rPr>
            </w:pPr>
          </w:p>
        </w:tc>
        <w:tc>
          <w:tcPr>
            <w:tcW w:w="76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1"/>
                <w:szCs w:val="20"/>
                <w:lang w:eastAsia="ru-RU"/>
              </w:rPr>
            </w:pPr>
          </w:p>
        </w:tc>
        <w:tc>
          <w:tcPr>
            <w:tcW w:w="60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1"/>
                <w:szCs w:val="20"/>
                <w:lang w:eastAsia="ru-RU"/>
              </w:rPr>
            </w:pPr>
          </w:p>
        </w:tc>
        <w:tc>
          <w:tcPr>
            <w:tcW w:w="940" w:type="dxa"/>
            <w:gridSpan w:val="2"/>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1"/>
                <w:szCs w:val="20"/>
                <w:lang w:eastAsia="ru-RU"/>
              </w:rPr>
            </w:pPr>
          </w:p>
        </w:tc>
        <w:tc>
          <w:tcPr>
            <w:tcW w:w="16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1"/>
                <w:szCs w:val="20"/>
                <w:lang w:eastAsia="ru-RU"/>
              </w:rPr>
            </w:pPr>
          </w:p>
        </w:tc>
        <w:tc>
          <w:tcPr>
            <w:tcW w:w="90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1"/>
                <w:szCs w:val="20"/>
                <w:lang w:eastAsia="ru-RU"/>
              </w:rPr>
            </w:pPr>
          </w:p>
        </w:tc>
        <w:tc>
          <w:tcPr>
            <w:tcW w:w="34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1"/>
                <w:szCs w:val="20"/>
                <w:lang w:eastAsia="ru-RU"/>
              </w:rPr>
            </w:pPr>
          </w:p>
        </w:tc>
        <w:tc>
          <w:tcPr>
            <w:tcW w:w="130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1"/>
                <w:szCs w:val="20"/>
                <w:lang w:eastAsia="ru-RU"/>
              </w:rPr>
            </w:pPr>
          </w:p>
        </w:tc>
        <w:tc>
          <w:tcPr>
            <w:tcW w:w="94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1"/>
                <w:szCs w:val="20"/>
                <w:lang w:eastAsia="ru-RU"/>
              </w:rPr>
            </w:pPr>
          </w:p>
        </w:tc>
        <w:tc>
          <w:tcPr>
            <w:tcW w:w="52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1"/>
                <w:szCs w:val="20"/>
                <w:lang w:eastAsia="ru-RU"/>
              </w:rPr>
            </w:pPr>
          </w:p>
        </w:tc>
        <w:tc>
          <w:tcPr>
            <w:tcW w:w="108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1"/>
                <w:szCs w:val="20"/>
                <w:lang w:eastAsia="ru-RU"/>
              </w:rPr>
            </w:pPr>
          </w:p>
        </w:tc>
      </w:tr>
      <w:tr w:rsidR="008865EC" w:rsidRPr="00BE1C0C" w:rsidTr="002E384B">
        <w:trPr>
          <w:trHeight w:val="266"/>
        </w:trPr>
        <w:tc>
          <w:tcPr>
            <w:tcW w:w="1760" w:type="dxa"/>
            <w:tcBorders>
              <w:lef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146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68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108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108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32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6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72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12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2300" w:type="dxa"/>
            <w:gridSpan w:val="4"/>
            <w:tcBorders>
              <w:bottom w:val="single" w:sz="8" w:space="0" w:color="auto"/>
            </w:tcBorders>
            <w:shd w:val="clear" w:color="auto" w:fill="auto"/>
            <w:vAlign w:val="bottom"/>
          </w:tcPr>
          <w:p w:rsidR="008865EC" w:rsidRPr="00BE1C0C" w:rsidRDefault="008865EC" w:rsidP="002E384B">
            <w:pPr>
              <w:spacing w:after="0" w:line="266" w:lineRule="exact"/>
              <w:ind w:right="11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Станом </w:t>
            </w:r>
            <w:proofErr w:type="gramStart"/>
            <w:r w:rsidRPr="00BE1C0C">
              <w:rPr>
                <w:rFonts w:ascii="Times New Roman" w:eastAsia="Times New Roman" w:hAnsi="Times New Roman" w:cs="Arial"/>
                <w:sz w:val="24"/>
                <w:szCs w:val="20"/>
                <w:lang w:eastAsia="ru-RU"/>
              </w:rPr>
              <w:t>на</w:t>
            </w:r>
            <w:proofErr w:type="gramEnd"/>
            <w:r w:rsidRPr="00BE1C0C">
              <w:rPr>
                <w:rFonts w:ascii="Times New Roman" w:eastAsia="Times New Roman" w:hAnsi="Times New Roman" w:cs="Arial"/>
                <w:sz w:val="24"/>
                <w:szCs w:val="20"/>
                <w:lang w:eastAsia="ru-RU"/>
              </w:rPr>
              <w:t>:</w:t>
            </w:r>
          </w:p>
        </w:tc>
        <w:tc>
          <w:tcPr>
            <w:tcW w:w="16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90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34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130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94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52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108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r>
      <w:tr w:rsidR="008865EC" w:rsidRPr="00BE1C0C" w:rsidTr="002E384B">
        <w:trPr>
          <w:trHeight w:val="266"/>
        </w:trPr>
        <w:tc>
          <w:tcPr>
            <w:tcW w:w="1760" w:type="dxa"/>
            <w:tcBorders>
              <w:left w:val="single" w:sz="8" w:space="0" w:color="auto"/>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146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68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108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108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32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1660" w:type="dxa"/>
            <w:gridSpan w:val="4"/>
            <w:tcBorders>
              <w:bottom w:val="single" w:sz="8" w:space="0" w:color="auto"/>
              <w:right w:val="single" w:sz="8" w:space="0" w:color="auto"/>
            </w:tcBorders>
            <w:shd w:val="clear" w:color="auto" w:fill="auto"/>
            <w:vAlign w:val="bottom"/>
          </w:tcPr>
          <w:p w:rsidR="008865EC" w:rsidRPr="00BE1C0C" w:rsidRDefault="008865EC" w:rsidP="002E384B">
            <w:pPr>
              <w:spacing w:after="0" w:line="266" w:lineRule="exact"/>
              <w:ind w:right="235"/>
              <w:jc w:val="both"/>
              <w:rPr>
                <w:rFonts w:ascii="Times New Roman" w:eastAsia="Times New Roman" w:hAnsi="Times New Roman" w:cs="Arial"/>
                <w:w w:val="99"/>
                <w:sz w:val="24"/>
                <w:szCs w:val="20"/>
                <w:lang w:eastAsia="ru-RU"/>
              </w:rPr>
            </w:pPr>
            <w:r>
              <w:rPr>
                <w:rFonts w:ascii="Times New Roman" w:eastAsia="Times New Roman" w:hAnsi="Times New Roman" w:cs="Arial"/>
                <w:w w:val="99"/>
                <w:sz w:val="24"/>
                <w:szCs w:val="20"/>
                <w:lang w:eastAsia="ru-RU"/>
              </w:rPr>
              <w:t>3</w:t>
            </w:r>
            <w:r>
              <w:rPr>
                <w:rFonts w:ascii="Times New Roman" w:eastAsia="Times New Roman" w:hAnsi="Times New Roman" w:cs="Arial"/>
                <w:w w:val="99"/>
                <w:sz w:val="24"/>
                <w:szCs w:val="20"/>
                <w:lang w:val="uk-UA" w:eastAsia="ru-RU"/>
              </w:rPr>
              <w:t>1</w:t>
            </w:r>
            <w:r>
              <w:rPr>
                <w:rFonts w:ascii="Times New Roman" w:eastAsia="Times New Roman" w:hAnsi="Times New Roman" w:cs="Arial"/>
                <w:w w:val="99"/>
                <w:sz w:val="24"/>
                <w:szCs w:val="20"/>
                <w:lang w:eastAsia="ru-RU"/>
              </w:rPr>
              <w:t>.</w:t>
            </w:r>
            <w:r>
              <w:rPr>
                <w:rFonts w:ascii="Times New Roman" w:eastAsia="Times New Roman" w:hAnsi="Times New Roman" w:cs="Arial"/>
                <w:w w:val="99"/>
                <w:sz w:val="24"/>
                <w:szCs w:val="20"/>
                <w:lang w:val="uk-UA" w:eastAsia="ru-RU"/>
              </w:rPr>
              <w:t>12.</w:t>
            </w:r>
            <w:r>
              <w:rPr>
                <w:rFonts w:ascii="Times New Roman" w:eastAsia="Times New Roman" w:hAnsi="Times New Roman" w:cs="Arial"/>
                <w:w w:val="99"/>
                <w:sz w:val="24"/>
                <w:szCs w:val="20"/>
                <w:lang w:eastAsia="ru-RU"/>
              </w:rPr>
              <w:t>2019</w:t>
            </w:r>
            <w:r w:rsidRPr="00BE1C0C">
              <w:rPr>
                <w:rFonts w:ascii="Times New Roman" w:eastAsia="Times New Roman" w:hAnsi="Times New Roman" w:cs="Arial"/>
                <w:w w:val="99"/>
                <w:sz w:val="24"/>
                <w:szCs w:val="20"/>
                <w:lang w:eastAsia="ru-RU"/>
              </w:rPr>
              <w:t xml:space="preserve"> р.</w:t>
            </w:r>
          </w:p>
        </w:tc>
        <w:tc>
          <w:tcPr>
            <w:tcW w:w="1540" w:type="dxa"/>
            <w:gridSpan w:val="3"/>
            <w:tcBorders>
              <w:bottom w:val="single" w:sz="8" w:space="0" w:color="auto"/>
            </w:tcBorders>
            <w:shd w:val="clear" w:color="auto" w:fill="auto"/>
            <w:vAlign w:val="bottom"/>
          </w:tcPr>
          <w:p w:rsidR="008865EC" w:rsidRPr="00BE1C0C" w:rsidRDefault="008865EC" w:rsidP="002E384B">
            <w:pPr>
              <w:spacing w:after="0" w:line="266" w:lineRule="exact"/>
              <w:ind w:right="12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3</w:t>
            </w:r>
            <w:r>
              <w:rPr>
                <w:rFonts w:ascii="Times New Roman" w:eastAsia="Times New Roman" w:hAnsi="Times New Roman" w:cs="Arial"/>
                <w:sz w:val="24"/>
                <w:szCs w:val="20"/>
                <w:lang w:val="uk-UA" w:eastAsia="ru-RU"/>
              </w:rPr>
              <w:t>1</w:t>
            </w:r>
            <w:r>
              <w:rPr>
                <w:rFonts w:ascii="Times New Roman" w:eastAsia="Times New Roman" w:hAnsi="Times New Roman" w:cs="Arial"/>
                <w:sz w:val="24"/>
                <w:szCs w:val="20"/>
                <w:lang w:eastAsia="ru-RU"/>
              </w:rPr>
              <w:t>.</w:t>
            </w:r>
            <w:r>
              <w:rPr>
                <w:rFonts w:ascii="Times New Roman" w:eastAsia="Times New Roman" w:hAnsi="Times New Roman" w:cs="Arial"/>
                <w:sz w:val="24"/>
                <w:szCs w:val="20"/>
                <w:lang w:val="uk-UA" w:eastAsia="ru-RU"/>
              </w:rPr>
              <w:t>12</w:t>
            </w:r>
            <w:r>
              <w:rPr>
                <w:rFonts w:ascii="Times New Roman" w:eastAsia="Times New Roman" w:hAnsi="Times New Roman" w:cs="Arial"/>
                <w:sz w:val="24"/>
                <w:szCs w:val="20"/>
                <w:lang w:eastAsia="ru-RU"/>
              </w:rPr>
              <w:t>.2020</w:t>
            </w:r>
            <w:r w:rsidRPr="00BE1C0C">
              <w:rPr>
                <w:rFonts w:ascii="Times New Roman" w:eastAsia="Times New Roman" w:hAnsi="Times New Roman" w:cs="Arial"/>
                <w:sz w:val="24"/>
                <w:szCs w:val="20"/>
                <w:lang w:eastAsia="ru-RU"/>
              </w:rPr>
              <w:t xml:space="preserve"> р.</w:t>
            </w:r>
          </w:p>
        </w:tc>
        <w:tc>
          <w:tcPr>
            <w:tcW w:w="16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90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34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130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94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52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108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r>
      <w:tr w:rsidR="008865EC" w:rsidRPr="00BE1C0C" w:rsidTr="002E384B">
        <w:trPr>
          <w:trHeight w:val="266"/>
        </w:trPr>
        <w:tc>
          <w:tcPr>
            <w:tcW w:w="4980" w:type="dxa"/>
            <w:gridSpan w:val="4"/>
            <w:tcBorders>
              <w:left w:val="single" w:sz="8" w:space="0" w:color="auto"/>
              <w:bottom w:val="single" w:sz="8" w:space="0" w:color="auto"/>
            </w:tcBorders>
            <w:shd w:val="clear" w:color="auto" w:fill="auto"/>
            <w:vAlign w:val="bottom"/>
          </w:tcPr>
          <w:p w:rsidR="008865EC" w:rsidRPr="00BE1C0C" w:rsidRDefault="008865EC" w:rsidP="002E384B">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 xml:space="preserve">Необоротні активи, утримувані </w:t>
            </w:r>
            <w:proofErr w:type="gramStart"/>
            <w:r w:rsidRPr="00BE1C0C">
              <w:rPr>
                <w:rFonts w:ascii="Courier New" w:eastAsia="Courier New" w:hAnsi="Courier New" w:cs="Arial"/>
                <w:sz w:val="18"/>
                <w:szCs w:val="20"/>
                <w:lang w:eastAsia="ru-RU"/>
              </w:rPr>
              <w:t>для</w:t>
            </w:r>
            <w:proofErr w:type="gramEnd"/>
            <w:r w:rsidRPr="00BE1C0C">
              <w:rPr>
                <w:rFonts w:ascii="Courier New" w:eastAsia="Courier New" w:hAnsi="Courier New" w:cs="Arial"/>
                <w:sz w:val="18"/>
                <w:szCs w:val="20"/>
                <w:lang w:eastAsia="ru-RU"/>
              </w:rPr>
              <w:t xml:space="preserve"> продажу</w:t>
            </w:r>
          </w:p>
        </w:tc>
        <w:tc>
          <w:tcPr>
            <w:tcW w:w="108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32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780" w:type="dxa"/>
            <w:gridSpan w:val="2"/>
            <w:tcBorders>
              <w:bottom w:val="single" w:sz="8" w:space="0" w:color="auto"/>
            </w:tcBorders>
            <w:shd w:val="clear" w:color="auto" w:fill="auto"/>
            <w:vAlign w:val="bottom"/>
          </w:tcPr>
          <w:p w:rsidR="008865EC" w:rsidRPr="00BE1C0C" w:rsidRDefault="008865EC" w:rsidP="002E384B">
            <w:pPr>
              <w:spacing w:after="0" w:line="266"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12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76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900" w:type="dxa"/>
            <w:gridSpan w:val="2"/>
            <w:tcBorders>
              <w:bottom w:val="single" w:sz="8" w:space="0" w:color="auto"/>
            </w:tcBorders>
            <w:shd w:val="clear" w:color="auto" w:fill="auto"/>
            <w:vAlign w:val="bottom"/>
          </w:tcPr>
          <w:p w:rsidR="008865EC" w:rsidRPr="00BE1C0C" w:rsidRDefault="008865EC" w:rsidP="002E384B">
            <w:pPr>
              <w:spacing w:after="0" w:line="266"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64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16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90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34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130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94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52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108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r>
      <w:tr w:rsidR="008865EC" w:rsidRPr="00BE1C0C" w:rsidTr="002E384B">
        <w:trPr>
          <w:trHeight w:val="434"/>
        </w:trPr>
        <w:tc>
          <w:tcPr>
            <w:tcW w:w="3220" w:type="dxa"/>
            <w:gridSpan w:val="2"/>
            <w:shd w:val="clear" w:color="auto" w:fill="auto"/>
            <w:vAlign w:val="bottom"/>
          </w:tcPr>
          <w:p w:rsidR="008865EC" w:rsidRPr="0009327E" w:rsidRDefault="008865EC" w:rsidP="002E384B">
            <w:pPr>
              <w:spacing w:after="0" w:line="0" w:lineRule="atLeast"/>
              <w:jc w:val="both"/>
              <w:rPr>
                <w:rFonts w:eastAsia="Courier New" w:cstheme="minorHAnsi"/>
                <w:b/>
                <w:sz w:val="24"/>
                <w:szCs w:val="24"/>
                <w:lang w:eastAsia="ru-RU"/>
              </w:rPr>
            </w:pPr>
            <w:r w:rsidRPr="0009327E">
              <w:rPr>
                <w:rFonts w:eastAsia="Courier New" w:cstheme="minorHAnsi"/>
                <w:b/>
                <w:sz w:val="24"/>
                <w:szCs w:val="24"/>
                <w:lang w:eastAsia="ru-RU"/>
              </w:rPr>
              <w:t>10. Інвестиційна нерухомість</w:t>
            </w:r>
            <w:r>
              <w:rPr>
                <w:rFonts w:eastAsia="Courier New" w:cstheme="minorHAnsi"/>
                <w:b/>
                <w:sz w:val="24"/>
                <w:szCs w:val="24"/>
                <w:lang w:eastAsia="ru-RU"/>
              </w:rPr>
              <w:t>.</w:t>
            </w:r>
          </w:p>
        </w:tc>
        <w:tc>
          <w:tcPr>
            <w:tcW w:w="68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108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108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32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6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72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12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76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60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30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64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16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90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34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130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94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52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108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r>
      <w:tr w:rsidR="008865EC" w:rsidRPr="00BE1C0C" w:rsidTr="002E384B">
        <w:trPr>
          <w:trHeight w:val="144"/>
        </w:trPr>
        <w:tc>
          <w:tcPr>
            <w:tcW w:w="176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146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68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108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1400" w:type="dxa"/>
            <w:gridSpan w:val="2"/>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6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72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12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1360" w:type="dxa"/>
            <w:gridSpan w:val="2"/>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940" w:type="dxa"/>
            <w:gridSpan w:val="2"/>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1400" w:type="dxa"/>
            <w:gridSpan w:val="3"/>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130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94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52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108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r>
      <w:tr w:rsidR="008865EC" w:rsidRPr="00BE1C0C" w:rsidTr="002E384B">
        <w:trPr>
          <w:trHeight w:val="160"/>
        </w:trPr>
        <w:tc>
          <w:tcPr>
            <w:tcW w:w="1760" w:type="dxa"/>
            <w:tcBorders>
              <w:left w:val="single" w:sz="8" w:space="0" w:color="auto"/>
              <w:right w:val="single" w:sz="8" w:space="0" w:color="auto"/>
            </w:tcBorders>
            <w:shd w:val="clear" w:color="auto" w:fill="auto"/>
            <w:vAlign w:val="bottom"/>
          </w:tcPr>
          <w:p w:rsidR="008865EC" w:rsidRPr="00BE1C0C" w:rsidRDefault="008865EC" w:rsidP="002E384B">
            <w:pPr>
              <w:spacing w:after="0" w:line="160" w:lineRule="exac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Найменування</w:t>
            </w:r>
          </w:p>
        </w:tc>
        <w:tc>
          <w:tcPr>
            <w:tcW w:w="1460" w:type="dxa"/>
            <w:shd w:val="clear" w:color="auto" w:fill="auto"/>
            <w:vAlign w:val="bottom"/>
          </w:tcPr>
          <w:p w:rsidR="008865EC" w:rsidRPr="00F45E7D" w:rsidRDefault="00F45E7D" w:rsidP="002E384B">
            <w:pPr>
              <w:spacing w:after="0" w:line="160" w:lineRule="exact"/>
              <w:ind w:right="98"/>
              <w:jc w:val="both"/>
              <w:rPr>
                <w:rFonts w:ascii="Courier New" w:eastAsia="Courier New" w:hAnsi="Courier New" w:cs="Arial"/>
                <w:sz w:val="18"/>
                <w:szCs w:val="20"/>
                <w:lang w:val="uk-UA" w:eastAsia="ru-RU"/>
              </w:rPr>
            </w:pPr>
            <w:r>
              <w:rPr>
                <w:rFonts w:ascii="Courier New" w:eastAsia="Courier New" w:hAnsi="Courier New" w:cs="Arial"/>
                <w:sz w:val="18"/>
                <w:szCs w:val="20"/>
                <w:lang w:val="uk-UA" w:eastAsia="ru-RU"/>
              </w:rPr>
              <w:t>01.01.2020р.</w:t>
            </w:r>
          </w:p>
        </w:tc>
        <w:tc>
          <w:tcPr>
            <w:tcW w:w="68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3"/>
                <w:szCs w:val="20"/>
                <w:lang w:eastAsia="ru-RU"/>
              </w:rPr>
            </w:pPr>
          </w:p>
        </w:tc>
        <w:tc>
          <w:tcPr>
            <w:tcW w:w="1080" w:type="dxa"/>
            <w:tcBorders>
              <w:right w:val="single" w:sz="8" w:space="0" w:color="auto"/>
            </w:tcBorders>
            <w:shd w:val="clear" w:color="auto" w:fill="auto"/>
            <w:vAlign w:val="bottom"/>
          </w:tcPr>
          <w:p w:rsidR="008865EC" w:rsidRPr="00BE1C0C" w:rsidRDefault="008865EC" w:rsidP="002E384B">
            <w:pPr>
              <w:spacing w:after="0" w:line="160" w:lineRule="exac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Надійшло</w:t>
            </w:r>
          </w:p>
        </w:tc>
        <w:tc>
          <w:tcPr>
            <w:tcW w:w="1400" w:type="dxa"/>
            <w:gridSpan w:val="2"/>
            <w:shd w:val="clear" w:color="auto" w:fill="auto"/>
            <w:vAlign w:val="bottom"/>
          </w:tcPr>
          <w:p w:rsidR="008865EC" w:rsidRPr="00BE1C0C" w:rsidRDefault="008865EC" w:rsidP="002E384B">
            <w:pPr>
              <w:spacing w:after="0" w:line="160" w:lineRule="exac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Переоцінка</w:t>
            </w:r>
          </w:p>
        </w:tc>
        <w:tc>
          <w:tcPr>
            <w:tcW w:w="6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3"/>
                <w:szCs w:val="20"/>
                <w:lang w:eastAsia="ru-RU"/>
              </w:rPr>
            </w:pPr>
          </w:p>
        </w:tc>
        <w:tc>
          <w:tcPr>
            <w:tcW w:w="72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3"/>
                <w:szCs w:val="20"/>
                <w:lang w:eastAsia="ru-RU"/>
              </w:rPr>
            </w:pPr>
          </w:p>
        </w:tc>
        <w:tc>
          <w:tcPr>
            <w:tcW w:w="12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3"/>
                <w:szCs w:val="20"/>
                <w:lang w:eastAsia="ru-RU"/>
              </w:rPr>
            </w:pPr>
          </w:p>
        </w:tc>
        <w:tc>
          <w:tcPr>
            <w:tcW w:w="2300" w:type="dxa"/>
            <w:gridSpan w:val="4"/>
            <w:tcBorders>
              <w:right w:val="single" w:sz="8" w:space="0" w:color="auto"/>
            </w:tcBorders>
            <w:shd w:val="clear" w:color="auto" w:fill="auto"/>
            <w:vAlign w:val="bottom"/>
          </w:tcPr>
          <w:p w:rsidR="008865EC" w:rsidRPr="00BE1C0C" w:rsidRDefault="008865EC" w:rsidP="002E384B">
            <w:pPr>
              <w:spacing w:after="0" w:line="160" w:lineRule="exact"/>
              <w:ind w:right="520"/>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 xml:space="preserve">Вибуло за </w:t>
            </w:r>
            <w:proofErr w:type="gramStart"/>
            <w:r w:rsidRPr="00BE1C0C">
              <w:rPr>
                <w:rFonts w:ascii="Courier New" w:eastAsia="Courier New" w:hAnsi="Courier New" w:cs="Arial"/>
                <w:sz w:val="18"/>
                <w:szCs w:val="20"/>
                <w:lang w:eastAsia="ru-RU"/>
              </w:rPr>
              <w:t>р</w:t>
            </w:r>
            <w:proofErr w:type="gramEnd"/>
            <w:r w:rsidRPr="00BE1C0C">
              <w:rPr>
                <w:rFonts w:ascii="Courier New" w:eastAsia="Courier New" w:hAnsi="Courier New" w:cs="Arial"/>
                <w:sz w:val="18"/>
                <w:szCs w:val="20"/>
                <w:lang w:eastAsia="ru-RU"/>
              </w:rPr>
              <w:t>ік</w:t>
            </w:r>
          </w:p>
        </w:tc>
        <w:tc>
          <w:tcPr>
            <w:tcW w:w="1400" w:type="dxa"/>
            <w:gridSpan w:val="3"/>
            <w:tcBorders>
              <w:right w:val="single" w:sz="8" w:space="0" w:color="auto"/>
            </w:tcBorders>
            <w:shd w:val="clear" w:color="auto" w:fill="auto"/>
            <w:vAlign w:val="bottom"/>
          </w:tcPr>
          <w:p w:rsidR="008865EC" w:rsidRPr="00BE1C0C" w:rsidRDefault="008865EC" w:rsidP="002E384B">
            <w:pPr>
              <w:spacing w:after="0" w:line="160" w:lineRule="exac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Нараховано</w:t>
            </w:r>
          </w:p>
        </w:tc>
        <w:tc>
          <w:tcPr>
            <w:tcW w:w="1300" w:type="dxa"/>
            <w:tcBorders>
              <w:right w:val="single" w:sz="8" w:space="0" w:color="auto"/>
            </w:tcBorders>
            <w:shd w:val="clear" w:color="auto" w:fill="auto"/>
            <w:vAlign w:val="bottom"/>
          </w:tcPr>
          <w:p w:rsidR="008865EC" w:rsidRPr="00BE1C0C" w:rsidRDefault="008865EC" w:rsidP="002E384B">
            <w:pPr>
              <w:spacing w:after="0" w:line="160" w:lineRule="exac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Втрати від</w:t>
            </w:r>
          </w:p>
        </w:tc>
        <w:tc>
          <w:tcPr>
            <w:tcW w:w="940" w:type="dxa"/>
            <w:shd w:val="clear" w:color="auto" w:fill="auto"/>
            <w:vAlign w:val="bottom"/>
          </w:tcPr>
          <w:p w:rsidR="008865EC" w:rsidRPr="00F45E7D" w:rsidRDefault="00F45E7D" w:rsidP="002E384B">
            <w:pPr>
              <w:spacing w:after="0" w:line="0" w:lineRule="atLeast"/>
              <w:jc w:val="both"/>
              <w:rPr>
                <w:rFonts w:ascii="Times New Roman" w:eastAsia="Times New Roman" w:hAnsi="Times New Roman" w:cs="Arial"/>
                <w:sz w:val="16"/>
                <w:szCs w:val="16"/>
                <w:lang w:val="uk-UA" w:eastAsia="ru-RU"/>
              </w:rPr>
            </w:pPr>
            <w:r>
              <w:rPr>
                <w:rFonts w:ascii="Times New Roman" w:eastAsia="Times New Roman" w:hAnsi="Times New Roman" w:cs="Arial"/>
                <w:sz w:val="16"/>
                <w:szCs w:val="16"/>
                <w:lang w:val="uk-UA" w:eastAsia="ru-RU"/>
              </w:rPr>
              <w:t xml:space="preserve"> 31.12.</w:t>
            </w:r>
            <w:r w:rsidRPr="00F45E7D">
              <w:rPr>
                <w:rFonts w:ascii="Times New Roman" w:eastAsia="Times New Roman" w:hAnsi="Times New Roman" w:cs="Arial"/>
                <w:sz w:val="16"/>
                <w:szCs w:val="16"/>
                <w:lang w:val="uk-UA" w:eastAsia="ru-RU"/>
              </w:rPr>
              <w:t>2020р.</w:t>
            </w:r>
          </w:p>
        </w:tc>
        <w:tc>
          <w:tcPr>
            <w:tcW w:w="1600" w:type="dxa"/>
            <w:gridSpan w:val="2"/>
            <w:tcBorders>
              <w:right w:val="single" w:sz="8" w:space="0" w:color="auto"/>
            </w:tcBorders>
            <w:shd w:val="clear" w:color="auto" w:fill="auto"/>
            <w:vAlign w:val="bottom"/>
          </w:tcPr>
          <w:p w:rsidR="008865EC" w:rsidRPr="00F45E7D" w:rsidRDefault="008865EC" w:rsidP="002E384B">
            <w:pPr>
              <w:spacing w:after="0" w:line="160" w:lineRule="exact"/>
              <w:ind w:right="1000"/>
              <w:jc w:val="both"/>
              <w:rPr>
                <w:rFonts w:ascii="Courier New" w:eastAsia="Courier New" w:hAnsi="Courier New" w:cs="Arial"/>
                <w:sz w:val="16"/>
                <w:szCs w:val="16"/>
                <w:lang w:val="uk-UA" w:eastAsia="ru-RU"/>
              </w:rPr>
            </w:pPr>
          </w:p>
        </w:tc>
      </w:tr>
      <w:tr w:rsidR="008865EC" w:rsidRPr="00BE1C0C" w:rsidTr="002E384B">
        <w:trPr>
          <w:trHeight w:val="204"/>
        </w:trPr>
        <w:tc>
          <w:tcPr>
            <w:tcW w:w="1760" w:type="dxa"/>
            <w:tcBorders>
              <w:left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7"/>
                <w:szCs w:val="20"/>
                <w:lang w:eastAsia="ru-RU"/>
              </w:rPr>
            </w:pPr>
          </w:p>
        </w:tc>
        <w:tc>
          <w:tcPr>
            <w:tcW w:w="146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7"/>
                <w:szCs w:val="20"/>
                <w:lang w:eastAsia="ru-RU"/>
              </w:rPr>
            </w:pPr>
          </w:p>
        </w:tc>
        <w:tc>
          <w:tcPr>
            <w:tcW w:w="68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7"/>
                <w:szCs w:val="20"/>
                <w:lang w:eastAsia="ru-RU"/>
              </w:rPr>
            </w:pPr>
          </w:p>
        </w:tc>
        <w:tc>
          <w:tcPr>
            <w:tcW w:w="108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 xml:space="preserve">за </w:t>
            </w:r>
            <w:proofErr w:type="gramStart"/>
            <w:r w:rsidRPr="00BE1C0C">
              <w:rPr>
                <w:rFonts w:ascii="Courier New" w:eastAsia="Courier New" w:hAnsi="Courier New" w:cs="Arial"/>
                <w:sz w:val="18"/>
                <w:szCs w:val="20"/>
                <w:lang w:eastAsia="ru-RU"/>
              </w:rPr>
              <w:t>р</w:t>
            </w:r>
            <w:proofErr w:type="gramEnd"/>
            <w:r w:rsidRPr="00BE1C0C">
              <w:rPr>
                <w:rFonts w:ascii="Courier New" w:eastAsia="Courier New" w:hAnsi="Courier New" w:cs="Arial"/>
                <w:sz w:val="18"/>
                <w:szCs w:val="20"/>
                <w:lang w:eastAsia="ru-RU"/>
              </w:rPr>
              <w:t>ік</w:t>
            </w:r>
          </w:p>
        </w:tc>
        <w:tc>
          <w:tcPr>
            <w:tcW w:w="1400" w:type="dxa"/>
            <w:gridSpan w:val="2"/>
            <w:shd w:val="clear" w:color="auto" w:fill="auto"/>
            <w:vAlign w:val="bottom"/>
          </w:tcPr>
          <w:p w:rsidR="008865EC" w:rsidRPr="00BE1C0C" w:rsidRDefault="008865EC" w:rsidP="002E384B">
            <w:pPr>
              <w:spacing w:after="0" w:line="0" w:lineRule="atLeast"/>
              <w:jc w:val="both"/>
              <w:rPr>
                <w:rFonts w:ascii="Courier New" w:eastAsia="Courier New" w:hAnsi="Courier New" w:cs="Arial"/>
                <w:w w:val="98"/>
                <w:sz w:val="18"/>
                <w:szCs w:val="20"/>
                <w:lang w:eastAsia="ru-RU"/>
              </w:rPr>
            </w:pPr>
            <w:r w:rsidRPr="00BE1C0C">
              <w:rPr>
                <w:rFonts w:ascii="Courier New" w:eastAsia="Courier New" w:hAnsi="Courier New" w:cs="Arial"/>
                <w:w w:val="98"/>
                <w:sz w:val="18"/>
                <w:szCs w:val="20"/>
                <w:lang w:eastAsia="ru-RU"/>
              </w:rPr>
              <w:t>(дооцінка +;</w:t>
            </w:r>
          </w:p>
        </w:tc>
        <w:tc>
          <w:tcPr>
            <w:tcW w:w="6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7"/>
                <w:szCs w:val="20"/>
                <w:lang w:eastAsia="ru-RU"/>
              </w:rPr>
            </w:pPr>
          </w:p>
        </w:tc>
        <w:tc>
          <w:tcPr>
            <w:tcW w:w="72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7"/>
                <w:szCs w:val="20"/>
                <w:lang w:eastAsia="ru-RU"/>
              </w:rPr>
            </w:pPr>
          </w:p>
        </w:tc>
        <w:tc>
          <w:tcPr>
            <w:tcW w:w="12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7"/>
                <w:szCs w:val="20"/>
                <w:lang w:eastAsia="ru-RU"/>
              </w:rPr>
            </w:pPr>
          </w:p>
        </w:tc>
        <w:tc>
          <w:tcPr>
            <w:tcW w:w="76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7"/>
                <w:szCs w:val="20"/>
                <w:lang w:eastAsia="ru-RU"/>
              </w:rPr>
            </w:pPr>
          </w:p>
        </w:tc>
        <w:tc>
          <w:tcPr>
            <w:tcW w:w="60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7"/>
                <w:szCs w:val="20"/>
                <w:lang w:eastAsia="ru-RU"/>
              </w:rPr>
            </w:pPr>
          </w:p>
        </w:tc>
        <w:tc>
          <w:tcPr>
            <w:tcW w:w="30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7"/>
                <w:szCs w:val="20"/>
                <w:lang w:eastAsia="ru-RU"/>
              </w:rPr>
            </w:pPr>
          </w:p>
        </w:tc>
        <w:tc>
          <w:tcPr>
            <w:tcW w:w="64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7"/>
                <w:szCs w:val="20"/>
                <w:lang w:eastAsia="ru-RU"/>
              </w:rPr>
            </w:pPr>
          </w:p>
        </w:tc>
        <w:tc>
          <w:tcPr>
            <w:tcW w:w="1400" w:type="dxa"/>
            <w:gridSpan w:val="3"/>
            <w:tcBorders>
              <w:right w:val="single" w:sz="8" w:space="0" w:color="auto"/>
            </w:tcBorders>
            <w:shd w:val="clear" w:color="auto" w:fill="auto"/>
            <w:vAlign w:val="bottom"/>
          </w:tcPr>
          <w:p w:rsidR="008865EC" w:rsidRPr="00BE1C0C" w:rsidRDefault="008865EC" w:rsidP="002E384B">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амортизації</w:t>
            </w:r>
          </w:p>
        </w:tc>
        <w:tc>
          <w:tcPr>
            <w:tcW w:w="130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зменшення</w:t>
            </w:r>
          </w:p>
        </w:tc>
        <w:tc>
          <w:tcPr>
            <w:tcW w:w="940" w:type="dxa"/>
            <w:shd w:val="clear" w:color="auto" w:fill="auto"/>
            <w:vAlign w:val="bottom"/>
          </w:tcPr>
          <w:p w:rsidR="008865EC" w:rsidRPr="00F45E7D" w:rsidRDefault="008865EC" w:rsidP="002E384B">
            <w:pPr>
              <w:spacing w:after="0" w:line="0" w:lineRule="atLeast"/>
              <w:jc w:val="both"/>
              <w:rPr>
                <w:rFonts w:ascii="Times New Roman" w:eastAsia="Times New Roman" w:hAnsi="Times New Roman" w:cs="Arial"/>
                <w:sz w:val="16"/>
                <w:szCs w:val="16"/>
                <w:lang w:eastAsia="ru-RU"/>
              </w:rPr>
            </w:pPr>
          </w:p>
        </w:tc>
        <w:tc>
          <w:tcPr>
            <w:tcW w:w="520" w:type="dxa"/>
            <w:shd w:val="clear" w:color="auto" w:fill="auto"/>
            <w:vAlign w:val="bottom"/>
          </w:tcPr>
          <w:p w:rsidR="008865EC" w:rsidRPr="00F45E7D" w:rsidRDefault="008865EC" w:rsidP="002E384B">
            <w:pPr>
              <w:spacing w:after="0" w:line="0" w:lineRule="atLeast"/>
              <w:jc w:val="both"/>
              <w:rPr>
                <w:rFonts w:ascii="Times New Roman" w:eastAsia="Times New Roman" w:hAnsi="Times New Roman" w:cs="Arial"/>
                <w:sz w:val="16"/>
                <w:szCs w:val="16"/>
                <w:lang w:eastAsia="ru-RU"/>
              </w:rPr>
            </w:pPr>
          </w:p>
        </w:tc>
        <w:tc>
          <w:tcPr>
            <w:tcW w:w="108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7"/>
                <w:szCs w:val="20"/>
                <w:lang w:eastAsia="ru-RU"/>
              </w:rPr>
            </w:pPr>
          </w:p>
        </w:tc>
      </w:tr>
      <w:tr w:rsidR="008865EC" w:rsidRPr="00BE1C0C" w:rsidTr="002E384B">
        <w:trPr>
          <w:trHeight w:val="238"/>
        </w:trPr>
        <w:tc>
          <w:tcPr>
            <w:tcW w:w="1760" w:type="dxa"/>
            <w:tcBorders>
              <w:left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0"/>
                <w:szCs w:val="20"/>
                <w:lang w:eastAsia="ru-RU"/>
              </w:rPr>
            </w:pPr>
          </w:p>
        </w:tc>
        <w:tc>
          <w:tcPr>
            <w:tcW w:w="146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0"/>
                <w:szCs w:val="20"/>
                <w:lang w:eastAsia="ru-RU"/>
              </w:rPr>
            </w:pPr>
          </w:p>
        </w:tc>
        <w:tc>
          <w:tcPr>
            <w:tcW w:w="68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0"/>
                <w:szCs w:val="20"/>
                <w:lang w:eastAsia="ru-RU"/>
              </w:rPr>
            </w:pPr>
          </w:p>
        </w:tc>
        <w:tc>
          <w:tcPr>
            <w:tcW w:w="108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0"/>
                <w:szCs w:val="20"/>
                <w:lang w:eastAsia="ru-RU"/>
              </w:rPr>
            </w:pPr>
          </w:p>
        </w:tc>
        <w:tc>
          <w:tcPr>
            <w:tcW w:w="1400" w:type="dxa"/>
            <w:gridSpan w:val="2"/>
            <w:tcBorders>
              <w:bottom w:val="single" w:sz="8" w:space="0" w:color="auto"/>
            </w:tcBorders>
            <w:shd w:val="clear" w:color="auto" w:fill="auto"/>
            <w:vAlign w:val="bottom"/>
          </w:tcPr>
          <w:p w:rsidR="008865EC" w:rsidRPr="00BE1C0C" w:rsidRDefault="008865EC" w:rsidP="002E384B">
            <w:pPr>
              <w:spacing w:after="0" w:line="0" w:lineRule="atLeast"/>
              <w:jc w:val="both"/>
              <w:rPr>
                <w:rFonts w:ascii="Courier New" w:eastAsia="Courier New" w:hAnsi="Courier New" w:cs="Arial"/>
                <w:sz w:val="18"/>
                <w:szCs w:val="20"/>
                <w:lang w:eastAsia="ru-RU"/>
              </w:rPr>
            </w:pPr>
            <w:proofErr w:type="gramStart"/>
            <w:r w:rsidRPr="00BE1C0C">
              <w:rPr>
                <w:rFonts w:ascii="Courier New" w:eastAsia="Courier New" w:hAnsi="Courier New" w:cs="Arial"/>
                <w:sz w:val="18"/>
                <w:szCs w:val="20"/>
                <w:lang w:eastAsia="ru-RU"/>
              </w:rPr>
              <w:t>уцінка -)</w:t>
            </w:r>
            <w:proofErr w:type="gramEnd"/>
          </w:p>
        </w:tc>
        <w:tc>
          <w:tcPr>
            <w:tcW w:w="6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0"/>
                <w:szCs w:val="20"/>
                <w:lang w:eastAsia="ru-RU"/>
              </w:rPr>
            </w:pPr>
          </w:p>
        </w:tc>
        <w:tc>
          <w:tcPr>
            <w:tcW w:w="72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0"/>
                <w:szCs w:val="20"/>
                <w:lang w:eastAsia="ru-RU"/>
              </w:rPr>
            </w:pPr>
          </w:p>
        </w:tc>
        <w:tc>
          <w:tcPr>
            <w:tcW w:w="12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0"/>
                <w:szCs w:val="20"/>
                <w:lang w:eastAsia="ru-RU"/>
              </w:rPr>
            </w:pPr>
          </w:p>
        </w:tc>
        <w:tc>
          <w:tcPr>
            <w:tcW w:w="76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0"/>
                <w:szCs w:val="20"/>
                <w:lang w:eastAsia="ru-RU"/>
              </w:rPr>
            </w:pPr>
          </w:p>
        </w:tc>
        <w:tc>
          <w:tcPr>
            <w:tcW w:w="60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0"/>
                <w:szCs w:val="20"/>
                <w:lang w:eastAsia="ru-RU"/>
              </w:rPr>
            </w:pPr>
          </w:p>
        </w:tc>
        <w:tc>
          <w:tcPr>
            <w:tcW w:w="30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0"/>
                <w:szCs w:val="20"/>
                <w:lang w:eastAsia="ru-RU"/>
              </w:rPr>
            </w:pPr>
          </w:p>
        </w:tc>
        <w:tc>
          <w:tcPr>
            <w:tcW w:w="64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0"/>
                <w:szCs w:val="20"/>
                <w:lang w:eastAsia="ru-RU"/>
              </w:rPr>
            </w:pPr>
          </w:p>
        </w:tc>
        <w:tc>
          <w:tcPr>
            <w:tcW w:w="1400" w:type="dxa"/>
            <w:gridSpan w:val="3"/>
            <w:tcBorders>
              <w:right w:val="single" w:sz="8" w:space="0" w:color="auto"/>
            </w:tcBorders>
            <w:shd w:val="clear" w:color="auto" w:fill="auto"/>
            <w:vAlign w:val="bottom"/>
          </w:tcPr>
          <w:p w:rsidR="008865EC" w:rsidRPr="00BE1C0C" w:rsidRDefault="008865EC" w:rsidP="002E384B">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 xml:space="preserve">за </w:t>
            </w:r>
            <w:proofErr w:type="gramStart"/>
            <w:r w:rsidRPr="00BE1C0C">
              <w:rPr>
                <w:rFonts w:ascii="Courier New" w:eastAsia="Courier New" w:hAnsi="Courier New" w:cs="Arial"/>
                <w:sz w:val="18"/>
                <w:szCs w:val="20"/>
                <w:lang w:eastAsia="ru-RU"/>
              </w:rPr>
              <w:t>р</w:t>
            </w:r>
            <w:proofErr w:type="gramEnd"/>
            <w:r w:rsidRPr="00BE1C0C">
              <w:rPr>
                <w:rFonts w:ascii="Courier New" w:eastAsia="Courier New" w:hAnsi="Courier New" w:cs="Arial"/>
                <w:sz w:val="18"/>
                <w:szCs w:val="20"/>
                <w:lang w:eastAsia="ru-RU"/>
              </w:rPr>
              <w:t>ік</w:t>
            </w:r>
          </w:p>
        </w:tc>
        <w:tc>
          <w:tcPr>
            <w:tcW w:w="130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корисності</w:t>
            </w:r>
          </w:p>
        </w:tc>
        <w:tc>
          <w:tcPr>
            <w:tcW w:w="94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0"/>
                <w:szCs w:val="20"/>
                <w:lang w:eastAsia="ru-RU"/>
              </w:rPr>
            </w:pPr>
          </w:p>
        </w:tc>
        <w:tc>
          <w:tcPr>
            <w:tcW w:w="52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0"/>
                <w:szCs w:val="20"/>
                <w:lang w:eastAsia="ru-RU"/>
              </w:rPr>
            </w:pPr>
          </w:p>
        </w:tc>
        <w:tc>
          <w:tcPr>
            <w:tcW w:w="108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0"/>
                <w:szCs w:val="20"/>
                <w:lang w:eastAsia="ru-RU"/>
              </w:rPr>
            </w:pPr>
          </w:p>
        </w:tc>
      </w:tr>
      <w:tr w:rsidR="008865EC" w:rsidRPr="00BE1C0C" w:rsidTr="002E384B">
        <w:trPr>
          <w:trHeight w:val="141"/>
        </w:trPr>
        <w:tc>
          <w:tcPr>
            <w:tcW w:w="1760" w:type="dxa"/>
            <w:tcBorders>
              <w:left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1460" w:type="dxa"/>
            <w:tcBorders>
              <w:right w:val="single" w:sz="8" w:space="0" w:color="auto"/>
            </w:tcBorders>
            <w:shd w:val="clear" w:color="auto" w:fill="auto"/>
            <w:vAlign w:val="bottom"/>
          </w:tcPr>
          <w:p w:rsidR="008865EC" w:rsidRPr="00BE1C0C" w:rsidRDefault="008865EC" w:rsidP="002E384B">
            <w:pPr>
              <w:spacing w:after="0" w:line="141" w:lineRule="exac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Первісна</w:t>
            </w:r>
          </w:p>
        </w:tc>
        <w:tc>
          <w:tcPr>
            <w:tcW w:w="680" w:type="dxa"/>
            <w:tcBorders>
              <w:right w:val="single" w:sz="8" w:space="0" w:color="auto"/>
            </w:tcBorders>
            <w:shd w:val="clear" w:color="auto" w:fill="auto"/>
            <w:vAlign w:val="bottom"/>
          </w:tcPr>
          <w:p w:rsidR="008865EC" w:rsidRPr="00BE1C0C" w:rsidRDefault="008865EC" w:rsidP="002E384B">
            <w:pPr>
              <w:spacing w:after="0" w:line="141" w:lineRule="exac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Знос</w:t>
            </w:r>
          </w:p>
        </w:tc>
        <w:tc>
          <w:tcPr>
            <w:tcW w:w="108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1400" w:type="dxa"/>
            <w:gridSpan w:val="2"/>
            <w:shd w:val="clear" w:color="auto" w:fill="auto"/>
            <w:vAlign w:val="bottom"/>
          </w:tcPr>
          <w:p w:rsidR="008865EC" w:rsidRPr="00BE1C0C" w:rsidRDefault="008865EC" w:rsidP="002E384B">
            <w:pPr>
              <w:spacing w:after="0" w:line="141" w:lineRule="exac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Первісна</w:t>
            </w:r>
          </w:p>
        </w:tc>
        <w:tc>
          <w:tcPr>
            <w:tcW w:w="6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720" w:type="dxa"/>
            <w:tcBorders>
              <w:right w:val="single" w:sz="8" w:space="0" w:color="auto"/>
            </w:tcBorders>
            <w:shd w:val="clear" w:color="auto" w:fill="auto"/>
            <w:vAlign w:val="bottom"/>
          </w:tcPr>
          <w:p w:rsidR="008865EC" w:rsidRPr="00BE1C0C" w:rsidRDefault="008865EC" w:rsidP="002E384B">
            <w:pPr>
              <w:spacing w:after="0" w:line="141" w:lineRule="exact"/>
              <w:ind w:right="100"/>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Знос</w:t>
            </w:r>
          </w:p>
        </w:tc>
        <w:tc>
          <w:tcPr>
            <w:tcW w:w="880" w:type="dxa"/>
            <w:gridSpan w:val="2"/>
            <w:shd w:val="clear" w:color="auto" w:fill="auto"/>
            <w:vAlign w:val="bottom"/>
          </w:tcPr>
          <w:p w:rsidR="008865EC" w:rsidRPr="00BE1C0C" w:rsidRDefault="008865EC" w:rsidP="002E384B">
            <w:pPr>
              <w:spacing w:after="0" w:line="141" w:lineRule="exact"/>
              <w:jc w:val="both"/>
              <w:rPr>
                <w:rFonts w:ascii="Courier New" w:eastAsia="Courier New" w:hAnsi="Courier New" w:cs="Arial"/>
                <w:w w:val="96"/>
                <w:sz w:val="16"/>
                <w:szCs w:val="20"/>
                <w:lang w:eastAsia="ru-RU"/>
              </w:rPr>
            </w:pPr>
            <w:r w:rsidRPr="00BE1C0C">
              <w:rPr>
                <w:rFonts w:ascii="Courier New" w:eastAsia="Courier New" w:hAnsi="Courier New" w:cs="Arial"/>
                <w:w w:val="96"/>
                <w:sz w:val="16"/>
                <w:szCs w:val="20"/>
                <w:lang w:eastAsia="ru-RU"/>
              </w:rPr>
              <w:t>Первісна</w:t>
            </w:r>
          </w:p>
        </w:tc>
        <w:tc>
          <w:tcPr>
            <w:tcW w:w="60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940" w:type="dxa"/>
            <w:gridSpan w:val="2"/>
            <w:tcBorders>
              <w:right w:val="single" w:sz="8" w:space="0" w:color="auto"/>
            </w:tcBorders>
            <w:shd w:val="clear" w:color="auto" w:fill="auto"/>
            <w:vAlign w:val="bottom"/>
          </w:tcPr>
          <w:p w:rsidR="008865EC" w:rsidRPr="00BE1C0C" w:rsidRDefault="008865EC" w:rsidP="002E384B">
            <w:pPr>
              <w:spacing w:after="0" w:line="141" w:lineRule="exact"/>
              <w:ind w:right="420"/>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Знос</w:t>
            </w:r>
          </w:p>
        </w:tc>
        <w:tc>
          <w:tcPr>
            <w:tcW w:w="16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90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34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130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940" w:type="dxa"/>
            <w:shd w:val="clear" w:color="auto" w:fill="auto"/>
            <w:vAlign w:val="bottom"/>
          </w:tcPr>
          <w:p w:rsidR="008865EC" w:rsidRPr="00BE1C0C" w:rsidRDefault="008865EC" w:rsidP="002E384B">
            <w:pPr>
              <w:spacing w:after="0" w:line="141" w:lineRule="exac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Первісна</w:t>
            </w:r>
          </w:p>
        </w:tc>
        <w:tc>
          <w:tcPr>
            <w:tcW w:w="52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1080" w:type="dxa"/>
            <w:tcBorders>
              <w:right w:val="single" w:sz="8" w:space="0" w:color="auto"/>
            </w:tcBorders>
            <w:shd w:val="clear" w:color="auto" w:fill="auto"/>
            <w:vAlign w:val="bottom"/>
          </w:tcPr>
          <w:p w:rsidR="008865EC" w:rsidRPr="00BE1C0C" w:rsidRDefault="008865EC" w:rsidP="002E384B">
            <w:pPr>
              <w:spacing w:after="0" w:line="141" w:lineRule="exact"/>
              <w:ind w:right="480"/>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Знос</w:t>
            </w:r>
          </w:p>
        </w:tc>
      </w:tr>
      <w:tr w:rsidR="008865EC" w:rsidRPr="00BE1C0C" w:rsidTr="002E384B">
        <w:trPr>
          <w:trHeight w:val="182"/>
        </w:trPr>
        <w:tc>
          <w:tcPr>
            <w:tcW w:w="1760" w:type="dxa"/>
            <w:tcBorders>
              <w:left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5"/>
                <w:szCs w:val="20"/>
                <w:lang w:eastAsia="ru-RU"/>
              </w:rPr>
            </w:pPr>
          </w:p>
        </w:tc>
        <w:tc>
          <w:tcPr>
            <w:tcW w:w="146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(переоцінена)</w:t>
            </w:r>
          </w:p>
        </w:tc>
        <w:tc>
          <w:tcPr>
            <w:tcW w:w="68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5"/>
                <w:szCs w:val="20"/>
                <w:lang w:eastAsia="ru-RU"/>
              </w:rPr>
            </w:pPr>
          </w:p>
        </w:tc>
        <w:tc>
          <w:tcPr>
            <w:tcW w:w="108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5"/>
                <w:szCs w:val="20"/>
                <w:lang w:eastAsia="ru-RU"/>
              </w:rPr>
            </w:pPr>
          </w:p>
        </w:tc>
        <w:tc>
          <w:tcPr>
            <w:tcW w:w="1400" w:type="dxa"/>
            <w:gridSpan w:val="2"/>
            <w:shd w:val="clear" w:color="auto" w:fill="auto"/>
            <w:vAlign w:val="bottom"/>
          </w:tcPr>
          <w:p w:rsidR="008865EC" w:rsidRPr="00BE1C0C" w:rsidRDefault="008865EC" w:rsidP="002E384B">
            <w:pPr>
              <w:spacing w:after="0" w:line="0" w:lineRule="atLeas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(переоцінена)</w:t>
            </w:r>
          </w:p>
        </w:tc>
        <w:tc>
          <w:tcPr>
            <w:tcW w:w="6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5"/>
                <w:szCs w:val="20"/>
                <w:lang w:eastAsia="ru-RU"/>
              </w:rPr>
            </w:pPr>
          </w:p>
        </w:tc>
        <w:tc>
          <w:tcPr>
            <w:tcW w:w="72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5"/>
                <w:szCs w:val="20"/>
                <w:lang w:eastAsia="ru-RU"/>
              </w:rPr>
            </w:pPr>
          </w:p>
        </w:tc>
        <w:tc>
          <w:tcPr>
            <w:tcW w:w="1480" w:type="dxa"/>
            <w:gridSpan w:val="3"/>
            <w:tcBorders>
              <w:right w:val="single" w:sz="8" w:space="0" w:color="auto"/>
            </w:tcBorders>
            <w:shd w:val="clear" w:color="auto" w:fill="auto"/>
            <w:vAlign w:val="bottom"/>
          </w:tcPr>
          <w:p w:rsidR="008865EC" w:rsidRPr="00BE1C0C" w:rsidRDefault="008865EC" w:rsidP="002E384B">
            <w:pPr>
              <w:spacing w:after="0" w:line="0" w:lineRule="atLeas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(переоцінена)</w:t>
            </w:r>
          </w:p>
        </w:tc>
        <w:tc>
          <w:tcPr>
            <w:tcW w:w="940" w:type="dxa"/>
            <w:gridSpan w:val="2"/>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5"/>
                <w:szCs w:val="20"/>
                <w:lang w:eastAsia="ru-RU"/>
              </w:rPr>
            </w:pPr>
          </w:p>
        </w:tc>
        <w:tc>
          <w:tcPr>
            <w:tcW w:w="16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5"/>
                <w:szCs w:val="20"/>
                <w:lang w:eastAsia="ru-RU"/>
              </w:rPr>
            </w:pPr>
          </w:p>
        </w:tc>
        <w:tc>
          <w:tcPr>
            <w:tcW w:w="90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5"/>
                <w:szCs w:val="20"/>
                <w:lang w:eastAsia="ru-RU"/>
              </w:rPr>
            </w:pPr>
          </w:p>
        </w:tc>
        <w:tc>
          <w:tcPr>
            <w:tcW w:w="34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5"/>
                <w:szCs w:val="20"/>
                <w:lang w:eastAsia="ru-RU"/>
              </w:rPr>
            </w:pPr>
          </w:p>
        </w:tc>
        <w:tc>
          <w:tcPr>
            <w:tcW w:w="130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5"/>
                <w:szCs w:val="20"/>
                <w:lang w:eastAsia="ru-RU"/>
              </w:rPr>
            </w:pPr>
          </w:p>
        </w:tc>
        <w:tc>
          <w:tcPr>
            <w:tcW w:w="1460" w:type="dxa"/>
            <w:gridSpan w:val="2"/>
            <w:tcBorders>
              <w:right w:val="single" w:sz="8" w:space="0" w:color="auto"/>
            </w:tcBorders>
            <w:shd w:val="clear" w:color="auto" w:fill="auto"/>
            <w:vAlign w:val="bottom"/>
          </w:tcPr>
          <w:p w:rsidR="008865EC" w:rsidRPr="00BE1C0C" w:rsidRDefault="008865EC" w:rsidP="002E384B">
            <w:pPr>
              <w:spacing w:after="0" w:line="0" w:lineRule="atLeas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(переоцінена)</w:t>
            </w:r>
          </w:p>
        </w:tc>
        <w:tc>
          <w:tcPr>
            <w:tcW w:w="108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5"/>
                <w:szCs w:val="20"/>
                <w:lang w:eastAsia="ru-RU"/>
              </w:rPr>
            </w:pPr>
          </w:p>
        </w:tc>
      </w:tr>
      <w:tr w:rsidR="008865EC" w:rsidRPr="00BE1C0C" w:rsidTr="002E384B">
        <w:trPr>
          <w:trHeight w:val="271"/>
        </w:trPr>
        <w:tc>
          <w:tcPr>
            <w:tcW w:w="1760" w:type="dxa"/>
            <w:tcBorders>
              <w:left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146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вартість</w:t>
            </w:r>
          </w:p>
        </w:tc>
        <w:tc>
          <w:tcPr>
            <w:tcW w:w="68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108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1400" w:type="dxa"/>
            <w:gridSpan w:val="2"/>
            <w:shd w:val="clear" w:color="auto" w:fill="auto"/>
            <w:vAlign w:val="bottom"/>
          </w:tcPr>
          <w:p w:rsidR="008865EC" w:rsidRPr="00BE1C0C" w:rsidRDefault="008865EC" w:rsidP="002E384B">
            <w:pPr>
              <w:spacing w:after="0" w:line="0" w:lineRule="atLeas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вартість</w:t>
            </w:r>
          </w:p>
        </w:tc>
        <w:tc>
          <w:tcPr>
            <w:tcW w:w="6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72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880" w:type="dxa"/>
            <w:gridSpan w:val="2"/>
            <w:shd w:val="clear" w:color="auto" w:fill="auto"/>
            <w:vAlign w:val="bottom"/>
          </w:tcPr>
          <w:p w:rsidR="008865EC" w:rsidRPr="00BE1C0C" w:rsidRDefault="008865EC" w:rsidP="002E384B">
            <w:pPr>
              <w:spacing w:after="0" w:line="0" w:lineRule="atLeast"/>
              <w:jc w:val="both"/>
              <w:rPr>
                <w:rFonts w:ascii="Courier New" w:eastAsia="Courier New" w:hAnsi="Courier New" w:cs="Arial"/>
                <w:w w:val="96"/>
                <w:sz w:val="16"/>
                <w:szCs w:val="20"/>
                <w:lang w:eastAsia="ru-RU"/>
              </w:rPr>
            </w:pPr>
            <w:r w:rsidRPr="00BE1C0C">
              <w:rPr>
                <w:rFonts w:ascii="Courier New" w:eastAsia="Courier New" w:hAnsi="Courier New" w:cs="Arial"/>
                <w:w w:val="96"/>
                <w:sz w:val="16"/>
                <w:szCs w:val="20"/>
                <w:lang w:eastAsia="ru-RU"/>
              </w:rPr>
              <w:t>вартість</w:t>
            </w:r>
          </w:p>
        </w:tc>
        <w:tc>
          <w:tcPr>
            <w:tcW w:w="60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30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64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16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90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34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130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940" w:type="dxa"/>
            <w:shd w:val="clear" w:color="auto" w:fill="auto"/>
            <w:vAlign w:val="bottom"/>
          </w:tcPr>
          <w:p w:rsidR="008865EC" w:rsidRPr="00BE1C0C" w:rsidRDefault="008865EC" w:rsidP="002E384B">
            <w:pPr>
              <w:spacing w:after="0" w:line="0" w:lineRule="atLeas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вартість</w:t>
            </w:r>
          </w:p>
        </w:tc>
        <w:tc>
          <w:tcPr>
            <w:tcW w:w="52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108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r>
      <w:tr w:rsidR="008865EC" w:rsidRPr="00BE1C0C" w:rsidTr="002E384B">
        <w:trPr>
          <w:trHeight w:val="144"/>
        </w:trPr>
        <w:tc>
          <w:tcPr>
            <w:tcW w:w="1760" w:type="dxa"/>
            <w:tcBorders>
              <w:left w:val="single" w:sz="8" w:space="0" w:color="auto"/>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146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68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108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108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32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6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72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880" w:type="dxa"/>
            <w:gridSpan w:val="2"/>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60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940" w:type="dxa"/>
            <w:gridSpan w:val="2"/>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1060" w:type="dxa"/>
            <w:gridSpan w:val="2"/>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34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130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94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52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108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r>
      <w:tr w:rsidR="008865EC" w:rsidRPr="00BE1C0C" w:rsidTr="002E384B">
        <w:trPr>
          <w:trHeight w:val="141"/>
        </w:trPr>
        <w:tc>
          <w:tcPr>
            <w:tcW w:w="1760" w:type="dxa"/>
            <w:tcBorders>
              <w:left w:val="single" w:sz="8" w:space="0" w:color="auto"/>
              <w:right w:val="single" w:sz="8" w:space="0" w:color="auto"/>
            </w:tcBorders>
            <w:shd w:val="clear" w:color="auto" w:fill="auto"/>
            <w:vAlign w:val="bottom"/>
          </w:tcPr>
          <w:p w:rsidR="008865EC" w:rsidRPr="00BE1C0C" w:rsidRDefault="008865EC" w:rsidP="002E384B">
            <w:pPr>
              <w:spacing w:after="0" w:line="141" w:lineRule="exac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Інвестиційна</w:t>
            </w:r>
          </w:p>
        </w:tc>
        <w:tc>
          <w:tcPr>
            <w:tcW w:w="1460" w:type="dxa"/>
            <w:tcBorders>
              <w:right w:val="single" w:sz="8" w:space="0" w:color="auto"/>
            </w:tcBorders>
            <w:shd w:val="clear" w:color="auto" w:fill="auto"/>
            <w:vAlign w:val="bottom"/>
          </w:tcPr>
          <w:p w:rsidR="008865EC" w:rsidRPr="00BE1C0C" w:rsidRDefault="008865EC" w:rsidP="002E384B">
            <w:pPr>
              <w:spacing w:after="0" w:line="141" w:lineRule="exact"/>
              <w:ind w:right="598"/>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w:t>
            </w:r>
          </w:p>
        </w:tc>
        <w:tc>
          <w:tcPr>
            <w:tcW w:w="680" w:type="dxa"/>
            <w:tcBorders>
              <w:right w:val="single" w:sz="8" w:space="0" w:color="auto"/>
            </w:tcBorders>
            <w:shd w:val="clear" w:color="auto" w:fill="auto"/>
            <w:vAlign w:val="bottom"/>
          </w:tcPr>
          <w:p w:rsidR="008865EC" w:rsidRPr="00BE1C0C" w:rsidRDefault="008865EC" w:rsidP="002E384B">
            <w:pPr>
              <w:spacing w:after="0" w:line="141" w:lineRule="exact"/>
              <w:ind w:right="220"/>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w:t>
            </w:r>
          </w:p>
        </w:tc>
        <w:tc>
          <w:tcPr>
            <w:tcW w:w="1080" w:type="dxa"/>
            <w:tcBorders>
              <w:right w:val="single" w:sz="8" w:space="0" w:color="auto"/>
            </w:tcBorders>
            <w:shd w:val="clear" w:color="auto" w:fill="auto"/>
            <w:vAlign w:val="bottom"/>
          </w:tcPr>
          <w:p w:rsidR="008865EC" w:rsidRPr="00BE1C0C" w:rsidRDefault="008865EC" w:rsidP="002E384B">
            <w:pPr>
              <w:spacing w:after="0" w:line="141" w:lineRule="exact"/>
              <w:ind w:right="413"/>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w:t>
            </w:r>
          </w:p>
        </w:tc>
        <w:tc>
          <w:tcPr>
            <w:tcW w:w="1080" w:type="dxa"/>
            <w:shd w:val="clear" w:color="auto" w:fill="auto"/>
            <w:vAlign w:val="bottom"/>
          </w:tcPr>
          <w:p w:rsidR="008865EC" w:rsidRPr="00BE1C0C" w:rsidRDefault="008865EC" w:rsidP="002E384B">
            <w:pPr>
              <w:spacing w:after="0" w:line="141" w:lineRule="exac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w:t>
            </w:r>
          </w:p>
        </w:tc>
        <w:tc>
          <w:tcPr>
            <w:tcW w:w="32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6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720" w:type="dxa"/>
            <w:tcBorders>
              <w:right w:val="single" w:sz="8" w:space="0" w:color="auto"/>
            </w:tcBorders>
            <w:shd w:val="clear" w:color="auto" w:fill="auto"/>
            <w:vAlign w:val="bottom"/>
          </w:tcPr>
          <w:p w:rsidR="008865EC" w:rsidRPr="00BE1C0C" w:rsidRDefault="008865EC" w:rsidP="002E384B">
            <w:pPr>
              <w:spacing w:after="0" w:line="141" w:lineRule="exact"/>
              <w:ind w:right="240"/>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w:t>
            </w:r>
          </w:p>
        </w:tc>
        <w:tc>
          <w:tcPr>
            <w:tcW w:w="880" w:type="dxa"/>
            <w:gridSpan w:val="2"/>
            <w:shd w:val="clear" w:color="auto" w:fill="auto"/>
            <w:vAlign w:val="bottom"/>
          </w:tcPr>
          <w:p w:rsidR="008865EC" w:rsidRPr="00BE1C0C" w:rsidRDefault="008865EC" w:rsidP="002E384B">
            <w:pPr>
              <w:spacing w:after="0" w:line="141" w:lineRule="exac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w:t>
            </w:r>
          </w:p>
        </w:tc>
        <w:tc>
          <w:tcPr>
            <w:tcW w:w="60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940" w:type="dxa"/>
            <w:gridSpan w:val="2"/>
            <w:tcBorders>
              <w:right w:val="single" w:sz="8" w:space="0" w:color="auto"/>
            </w:tcBorders>
            <w:shd w:val="clear" w:color="auto" w:fill="auto"/>
            <w:vAlign w:val="bottom"/>
          </w:tcPr>
          <w:p w:rsidR="008865EC" w:rsidRPr="00BE1C0C" w:rsidRDefault="008865EC" w:rsidP="002E384B">
            <w:pPr>
              <w:spacing w:after="0" w:line="141" w:lineRule="exact"/>
              <w:ind w:right="440"/>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w:t>
            </w:r>
          </w:p>
        </w:tc>
        <w:tc>
          <w:tcPr>
            <w:tcW w:w="1060" w:type="dxa"/>
            <w:gridSpan w:val="2"/>
            <w:shd w:val="clear" w:color="auto" w:fill="auto"/>
            <w:vAlign w:val="bottom"/>
          </w:tcPr>
          <w:p w:rsidR="008865EC" w:rsidRPr="00BE1C0C" w:rsidRDefault="008865EC" w:rsidP="002E384B">
            <w:pPr>
              <w:spacing w:after="0" w:line="141" w:lineRule="exact"/>
              <w:ind w:right="320"/>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w:t>
            </w:r>
          </w:p>
        </w:tc>
        <w:tc>
          <w:tcPr>
            <w:tcW w:w="34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1300" w:type="dxa"/>
            <w:tcBorders>
              <w:right w:val="single" w:sz="8" w:space="0" w:color="auto"/>
            </w:tcBorders>
            <w:shd w:val="clear" w:color="auto" w:fill="auto"/>
            <w:vAlign w:val="bottom"/>
          </w:tcPr>
          <w:p w:rsidR="008865EC" w:rsidRPr="00BE1C0C" w:rsidRDefault="008865EC" w:rsidP="002E384B">
            <w:pPr>
              <w:spacing w:after="0" w:line="141" w:lineRule="exact"/>
              <w:ind w:right="533"/>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w:t>
            </w:r>
          </w:p>
        </w:tc>
        <w:tc>
          <w:tcPr>
            <w:tcW w:w="940" w:type="dxa"/>
            <w:shd w:val="clear" w:color="auto" w:fill="auto"/>
            <w:vAlign w:val="bottom"/>
          </w:tcPr>
          <w:p w:rsidR="008865EC" w:rsidRPr="00BE1C0C" w:rsidRDefault="008865EC" w:rsidP="002E384B">
            <w:pPr>
              <w:spacing w:after="0" w:line="141" w:lineRule="exact"/>
              <w:ind w:right="100"/>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w:t>
            </w:r>
          </w:p>
        </w:tc>
        <w:tc>
          <w:tcPr>
            <w:tcW w:w="520" w:type="dxa"/>
            <w:tcBorders>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2"/>
                <w:szCs w:val="20"/>
                <w:lang w:eastAsia="ru-RU"/>
              </w:rPr>
            </w:pPr>
          </w:p>
        </w:tc>
        <w:tc>
          <w:tcPr>
            <w:tcW w:w="1080" w:type="dxa"/>
            <w:tcBorders>
              <w:right w:val="single" w:sz="8" w:space="0" w:color="auto"/>
            </w:tcBorders>
            <w:shd w:val="clear" w:color="auto" w:fill="auto"/>
            <w:vAlign w:val="bottom"/>
          </w:tcPr>
          <w:p w:rsidR="008865EC" w:rsidRPr="00BE1C0C" w:rsidRDefault="008865EC" w:rsidP="002E384B">
            <w:pPr>
              <w:spacing w:after="0" w:line="141" w:lineRule="exact"/>
              <w:ind w:right="420"/>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w:t>
            </w:r>
          </w:p>
        </w:tc>
      </w:tr>
      <w:tr w:rsidR="008865EC" w:rsidRPr="00BE1C0C" w:rsidTr="002E384B">
        <w:trPr>
          <w:trHeight w:val="211"/>
        </w:trPr>
        <w:tc>
          <w:tcPr>
            <w:tcW w:w="1760" w:type="dxa"/>
            <w:tcBorders>
              <w:left w:val="single" w:sz="8" w:space="0" w:color="auto"/>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нерухомість</w:t>
            </w:r>
          </w:p>
        </w:tc>
        <w:tc>
          <w:tcPr>
            <w:tcW w:w="146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8"/>
                <w:szCs w:val="20"/>
                <w:lang w:eastAsia="ru-RU"/>
              </w:rPr>
            </w:pPr>
          </w:p>
        </w:tc>
        <w:tc>
          <w:tcPr>
            <w:tcW w:w="68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8"/>
                <w:szCs w:val="20"/>
                <w:lang w:eastAsia="ru-RU"/>
              </w:rPr>
            </w:pPr>
          </w:p>
        </w:tc>
        <w:tc>
          <w:tcPr>
            <w:tcW w:w="108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8"/>
                <w:szCs w:val="20"/>
                <w:lang w:eastAsia="ru-RU"/>
              </w:rPr>
            </w:pPr>
          </w:p>
        </w:tc>
        <w:tc>
          <w:tcPr>
            <w:tcW w:w="108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8"/>
                <w:szCs w:val="20"/>
                <w:lang w:eastAsia="ru-RU"/>
              </w:rPr>
            </w:pPr>
          </w:p>
        </w:tc>
        <w:tc>
          <w:tcPr>
            <w:tcW w:w="32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8"/>
                <w:szCs w:val="20"/>
                <w:lang w:eastAsia="ru-RU"/>
              </w:rPr>
            </w:pPr>
          </w:p>
        </w:tc>
        <w:tc>
          <w:tcPr>
            <w:tcW w:w="6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8"/>
                <w:szCs w:val="20"/>
                <w:lang w:eastAsia="ru-RU"/>
              </w:rPr>
            </w:pPr>
          </w:p>
        </w:tc>
        <w:tc>
          <w:tcPr>
            <w:tcW w:w="72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8"/>
                <w:szCs w:val="20"/>
                <w:lang w:eastAsia="ru-RU"/>
              </w:rPr>
            </w:pPr>
          </w:p>
        </w:tc>
        <w:tc>
          <w:tcPr>
            <w:tcW w:w="12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8"/>
                <w:szCs w:val="20"/>
                <w:lang w:eastAsia="ru-RU"/>
              </w:rPr>
            </w:pPr>
          </w:p>
        </w:tc>
        <w:tc>
          <w:tcPr>
            <w:tcW w:w="76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8"/>
                <w:szCs w:val="20"/>
                <w:lang w:eastAsia="ru-RU"/>
              </w:rPr>
            </w:pPr>
          </w:p>
        </w:tc>
        <w:tc>
          <w:tcPr>
            <w:tcW w:w="60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8"/>
                <w:szCs w:val="20"/>
                <w:lang w:eastAsia="ru-RU"/>
              </w:rPr>
            </w:pPr>
          </w:p>
        </w:tc>
        <w:tc>
          <w:tcPr>
            <w:tcW w:w="30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8"/>
                <w:szCs w:val="20"/>
                <w:lang w:eastAsia="ru-RU"/>
              </w:rPr>
            </w:pPr>
          </w:p>
        </w:tc>
        <w:tc>
          <w:tcPr>
            <w:tcW w:w="64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8"/>
                <w:szCs w:val="20"/>
                <w:lang w:eastAsia="ru-RU"/>
              </w:rPr>
            </w:pPr>
          </w:p>
        </w:tc>
        <w:tc>
          <w:tcPr>
            <w:tcW w:w="16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8"/>
                <w:szCs w:val="20"/>
                <w:lang w:eastAsia="ru-RU"/>
              </w:rPr>
            </w:pPr>
          </w:p>
        </w:tc>
        <w:tc>
          <w:tcPr>
            <w:tcW w:w="90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8"/>
                <w:szCs w:val="20"/>
                <w:lang w:eastAsia="ru-RU"/>
              </w:rPr>
            </w:pPr>
          </w:p>
        </w:tc>
        <w:tc>
          <w:tcPr>
            <w:tcW w:w="34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8"/>
                <w:szCs w:val="20"/>
                <w:lang w:eastAsia="ru-RU"/>
              </w:rPr>
            </w:pPr>
          </w:p>
        </w:tc>
        <w:tc>
          <w:tcPr>
            <w:tcW w:w="130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8"/>
                <w:szCs w:val="20"/>
                <w:lang w:eastAsia="ru-RU"/>
              </w:rPr>
            </w:pPr>
          </w:p>
        </w:tc>
        <w:tc>
          <w:tcPr>
            <w:tcW w:w="94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8"/>
                <w:szCs w:val="20"/>
                <w:lang w:eastAsia="ru-RU"/>
              </w:rPr>
            </w:pPr>
          </w:p>
        </w:tc>
        <w:tc>
          <w:tcPr>
            <w:tcW w:w="52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8"/>
                <w:szCs w:val="20"/>
                <w:lang w:eastAsia="ru-RU"/>
              </w:rPr>
            </w:pPr>
          </w:p>
        </w:tc>
        <w:tc>
          <w:tcPr>
            <w:tcW w:w="108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8"/>
                <w:szCs w:val="20"/>
                <w:lang w:eastAsia="ru-RU"/>
              </w:rPr>
            </w:pPr>
          </w:p>
        </w:tc>
      </w:tr>
    </w:tbl>
    <w:p w:rsidR="008865EC" w:rsidRPr="00BE1C0C" w:rsidRDefault="008865EC" w:rsidP="008865EC">
      <w:pPr>
        <w:spacing w:after="0" w:line="200" w:lineRule="exact"/>
        <w:jc w:val="both"/>
        <w:rPr>
          <w:rFonts w:ascii="Times New Roman" w:eastAsia="Times New Roman" w:hAnsi="Times New Roman" w:cs="Arial"/>
          <w:sz w:val="20"/>
          <w:szCs w:val="20"/>
          <w:lang w:eastAsia="ru-RU"/>
        </w:rPr>
      </w:pPr>
    </w:p>
    <w:p w:rsidR="008865EC" w:rsidRPr="00524E2C" w:rsidRDefault="008865EC" w:rsidP="008865EC">
      <w:pPr>
        <w:spacing w:after="0" w:line="305" w:lineRule="exact"/>
        <w:jc w:val="both"/>
        <w:rPr>
          <w:rFonts w:ascii="Times New Roman" w:eastAsia="Times New Roman" w:hAnsi="Times New Roman" w:cs="Arial"/>
          <w:sz w:val="20"/>
          <w:szCs w:val="20"/>
          <w:lang w:val="uk-UA" w:eastAsia="ru-RU"/>
        </w:rPr>
      </w:pPr>
    </w:p>
    <w:tbl>
      <w:tblPr>
        <w:tblW w:w="0" w:type="auto"/>
        <w:tblLayout w:type="fixed"/>
        <w:tblCellMar>
          <w:left w:w="0" w:type="dxa"/>
          <w:right w:w="0" w:type="dxa"/>
        </w:tblCellMar>
        <w:tblLook w:val="0000" w:firstRow="0" w:lastRow="0" w:firstColumn="0" w:lastColumn="0" w:noHBand="0" w:noVBand="0"/>
      </w:tblPr>
      <w:tblGrid>
        <w:gridCol w:w="1760"/>
        <w:gridCol w:w="300"/>
        <w:gridCol w:w="1840"/>
        <w:gridCol w:w="1080"/>
        <w:gridCol w:w="2180"/>
        <w:gridCol w:w="2420"/>
        <w:gridCol w:w="1400"/>
        <w:gridCol w:w="1300"/>
        <w:gridCol w:w="2540"/>
      </w:tblGrid>
      <w:tr w:rsidR="008865EC" w:rsidRPr="00BE1C0C" w:rsidTr="002E384B">
        <w:trPr>
          <w:trHeight w:val="271"/>
        </w:trPr>
        <w:tc>
          <w:tcPr>
            <w:tcW w:w="2060" w:type="dxa"/>
            <w:gridSpan w:val="2"/>
            <w:shd w:val="clear" w:color="auto" w:fill="auto"/>
            <w:vAlign w:val="bottom"/>
          </w:tcPr>
          <w:p w:rsidR="008865EC" w:rsidRPr="00043174" w:rsidRDefault="008865EC" w:rsidP="002E384B">
            <w:pPr>
              <w:spacing w:after="0" w:line="0" w:lineRule="atLeast"/>
              <w:jc w:val="both"/>
              <w:rPr>
                <w:rFonts w:asciiTheme="majorHAnsi" w:eastAsia="Courier New" w:hAnsiTheme="majorHAnsi" w:cs="Arial"/>
                <w:b/>
                <w:lang w:eastAsia="ru-RU"/>
              </w:rPr>
            </w:pPr>
          </w:p>
          <w:p w:rsidR="008865EC" w:rsidRPr="0009327E" w:rsidRDefault="008865EC" w:rsidP="002E384B">
            <w:pPr>
              <w:spacing w:after="0" w:line="0" w:lineRule="atLeast"/>
              <w:jc w:val="both"/>
              <w:rPr>
                <w:rFonts w:asciiTheme="majorHAnsi" w:eastAsia="Courier New" w:hAnsiTheme="majorHAnsi" w:cs="Arial"/>
                <w:b/>
                <w:lang w:eastAsia="ru-RU"/>
              </w:rPr>
            </w:pPr>
            <w:r w:rsidRPr="0009327E">
              <w:rPr>
                <w:rFonts w:asciiTheme="majorHAnsi" w:eastAsia="Courier New" w:hAnsiTheme="majorHAnsi" w:cs="Arial"/>
                <w:b/>
                <w:lang w:eastAsia="ru-RU"/>
              </w:rPr>
              <w:t>11. Основні засоби</w:t>
            </w:r>
            <w:r>
              <w:rPr>
                <w:rFonts w:asciiTheme="majorHAnsi" w:eastAsia="Courier New" w:hAnsiTheme="majorHAnsi" w:cs="Arial"/>
                <w:b/>
                <w:lang w:eastAsia="ru-RU"/>
              </w:rPr>
              <w:t>.</w:t>
            </w:r>
          </w:p>
        </w:tc>
        <w:tc>
          <w:tcPr>
            <w:tcW w:w="184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108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218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242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140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130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c>
          <w:tcPr>
            <w:tcW w:w="254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3"/>
                <w:szCs w:val="20"/>
                <w:lang w:eastAsia="ru-RU"/>
              </w:rPr>
            </w:pPr>
          </w:p>
        </w:tc>
      </w:tr>
      <w:tr w:rsidR="008865EC" w:rsidRPr="00BE1C0C" w:rsidTr="002E384B">
        <w:trPr>
          <w:trHeight w:val="348"/>
        </w:trPr>
        <w:tc>
          <w:tcPr>
            <w:tcW w:w="176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30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184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108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218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242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140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130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c>
          <w:tcPr>
            <w:tcW w:w="254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4"/>
                <w:szCs w:val="20"/>
                <w:lang w:eastAsia="ru-RU"/>
              </w:rPr>
            </w:pPr>
          </w:p>
        </w:tc>
      </w:tr>
      <w:tr w:rsidR="008865EC" w:rsidRPr="00BE1C0C" w:rsidTr="002E384B">
        <w:trPr>
          <w:trHeight w:val="160"/>
        </w:trPr>
        <w:tc>
          <w:tcPr>
            <w:tcW w:w="1760" w:type="dxa"/>
            <w:tcBorders>
              <w:left w:val="single" w:sz="8" w:space="0" w:color="auto"/>
              <w:right w:val="single" w:sz="8" w:space="0" w:color="auto"/>
            </w:tcBorders>
            <w:shd w:val="clear" w:color="auto" w:fill="auto"/>
            <w:vAlign w:val="bottom"/>
          </w:tcPr>
          <w:p w:rsidR="008865EC" w:rsidRPr="00BE1C0C" w:rsidRDefault="008865EC" w:rsidP="002E384B">
            <w:pPr>
              <w:spacing w:after="0" w:line="160" w:lineRule="exac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Найменування</w:t>
            </w:r>
          </w:p>
        </w:tc>
        <w:tc>
          <w:tcPr>
            <w:tcW w:w="300" w:type="dxa"/>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13"/>
                <w:szCs w:val="20"/>
                <w:lang w:eastAsia="ru-RU"/>
              </w:rPr>
            </w:pPr>
          </w:p>
        </w:tc>
        <w:tc>
          <w:tcPr>
            <w:tcW w:w="1840" w:type="dxa"/>
            <w:tcBorders>
              <w:right w:val="single" w:sz="8" w:space="0" w:color="auto"/>
            </w:tcBorders>
            <w:shd w:val="clear" w:color="auto" w:fill="auto"/>
            <w:vAlign w:val="bottom"/>
          </w:tcPr>
          <w:p w:rsidR="008865EC" w:rsidRPr="00BE1C0C" w:rsidRDefault="008865EC" w:rsidP="002E384B">
            <w:pPr>
              <w:spacing w:after="0" w:line="160" w:lineRule="exact"/>
              <w:ind w:right="450"/>
              <w:jc w:val="both"/>
              <w:rPr>
                <w:rFonts w:ascii="Courier New" w:eastAsia="Courier New" w:hAnsi="Courier New" w:cs="Arial"/>
                <w:sz w:val="18"/>
                <w:szCs w:val="20"/>
                <w:lang w:eastAsia="ru-RU"/>
              </w:rPr>
            </w:pPr>
            <w:r>
              <w:rPr>
                <w:rFonts w:ascii="Courier New" w:eastAsia="Courier New" w:hAnsi="Courier New" w:cs="Arial"/>
                <w:sz w:val="18"/>
                <w:szCs w:val="20"/>
                <w:lang w:eastAsia="ru-RU"/>
              </w:rPr>
              <w:t>01.01.2020</w:t>
            </w:r>
          </w:p>
        </w:tc>
        <w:tc>
          <w:tcPr>
            <w:tcW w:w="1080" w:type="dxa"/>
            <w:tcBorders>
              <w:right w:val="single" w:sz="8" w:space="0" w:color="auto"/>
            </w:tcBorders>
            <w:shd w:val="clear" w:color="auto" w:fill="auto"/>
            <w:vAlign w:val="bottom"/>
          </w:tcPr>
          <w:p w:rsidR="008865EC" w:rsidRPr="00BE1C0C" w:rsidRDefault="008865EC" w:rsidP="002E384B">
            <w:pPr>
              <w:spacing w:after="0" w:line="160" w:lineRule="exac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Надійшло</w:t>
            </w:r>
          </w:p>
        </w:tc>
        <w:tc>
          <w:tcPr>
            <w:tcW w:w="2180" w:type="dxa"/>
            <w:tcBorders>
              <w:right w:val="single" w:sz="8" w:space="0" w:color="auto"/>
            </w:tcBorders>
            <w:shd w:val="clear" w:color="auto" w:fill="auto"/>
            <w:vAlign w:val="bottom"/>
          </w:tcPr>
          <w:p w:rsidR="008865EC" w:rsidRPr="00BE1C0C" w:rsidRDefault="008865EC" w:rsidP="002E384B">
            <w:pPr>
              <w:spacing w:after="0" w:line="160" w:lineRule="exac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Переоцінка</w:t>
            </w:r>
          </w:p>
        </w:tc>
        <w:tc>
          <w:tcPr>
            <w:tcW w:w="2420" w:type="dxa"/>
            <w:tcBorders>
              <w:right w:val="single" w:sz="8" w:space="0" w:color="auto"/>
            </w:tcBorders>
            <w:shd w:val="clear" w:color="auto" w:fill="auto"/>
            <w:vAlign w:val="bottom"/>
          </w:tcPr>
          <w:p w:rsidR="008865EC" w:rsidRPr="00BE1C0C" w:rsidRDefault="008865EC" w:rsidP="002E384B">
            <w:pPr>
              <w:spacing w:after="0" w:line="160" w:lineRule="exac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 xml:space="preserve">Вибуло за </w:t>
            </w:r>
            <w:proofErr w:type="gramStart"/>
            <w:r w:rsidRPr="00BE1C0C">
              <w:rPr>
                <w:rFonts w:ascii="Courier New" w:eastAsia="Courier New" w:hAnsi="Courier New" w:cs="Arial"/>
                <w:sz w:val="18"/>
                <w:szCs w:val="20"/>
                <w:lang w:eastAsia="ru-RU"/>
              </w:rPr>
              <w:t>р</w:t>
            </w:r>
            <w:proofErr w:type="gramEnd"/>
            <w:r w:rsidRPr="00BE1C0C">
              <w:rPr>
                <w:rFonts w:ascii="Courier New" w:eastAsia="Courier New" w:hAnsi="Courier New" w:cs="Arial"/>
                <w:sz w:val="18"/>
                <w:szCs w:val="20"/>
                <w:lang w:eastAsia="ru-RU"/>
              </w:rPr>
              <w:t>ік</w:t>
            </w:r>
          </w:p>
        </w:tc>
        <w:tc>
          <w:tcPr>
            <w:tcW w:w="1400" w:type="dxa"/>
            <w:tcBorders>
              <w:right w:val="single" w:sz="8" w:space="0" w:color="auto"/>
            </w:tcBorders>
            <w:shd w:val="clear" w:color="auto" w:fill="auto"/>
            <w:vAlign w:val="bottom"/>
          </w:tcPr>
          <w:p w:rsidR="008865EC" w:rsidRPr="00BE1C0C" w:rsidRDefault="008865EC" w:rsidP="002E384B">
            <w:pPr>
              <w:spacing w:after="0" w:line="160" w:lineRule="exac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Нараховано</w:t>
            </w:r>
          </w:p>
        </w:tc>
        <w:tc>
          <w:tcPr>
            <w:tcW w:w="1300" w:type="dxa"/>
            <w:tcBorders>
              <w:right w:val="single" w:sz="8" w:space="0" w:color="auto"/>
            </w:tcBorders>
            <w:shd w:val="clear" w:color="auto" w:fill="auto"/>
            <w:vAlign w:val="bottom"/>
          </w:tcPr>
          <w:p w:rsidR="008865EC" w:rsidRPr="00BE1C0C" w:rsidRDefault="008865EC" w:rsidP="002E384B">
            <w:pPr>
              <w:spacing w:after="0" w:line="160" w:lineRule="exac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Втрати від</w:t>
            </w:r>
          </w:p>
        </w:tc>
        <w:tc>
          <w:tcPr>
            <w:tcW w:w="2540" w:type="dxa"/>
            <w:tcBorders>
              <w:right w:val="single" w:sz="8" w:space="0" w:color="auto"/>
            </w:tcBorders>
            <w:shd w:val="clear" w:color="auto" w:fill="auto"/>
            <w:vAlign w:val="bottom"/>
          </w:tcPr>
          <w:p w:rsidR="008865EC" w:rsidRPr="00BE1C0C" w:rsidRDefault="008865EC" w:rsidP="002E384B">
            <w:pPr>
              <w:spacing w:after="0" w:line="160" w:lineRule="exact"/>
              <w:ind w:right="650"/>
              <w:jc w:val="both"/>
              <w:rPr>
                <w:rFonts w:ascii="Courier New" w:eastAsia="Courier New" w:hAnsi="Courier New" w:cs="Arial"/>
                <w:sz w:val="18"/>
                <w:szCs w:val="20"/>
                <w:lang w:eastAsia="ru-RU"/>
              </w:rPr>
            </w:pPr>
            <w:r>
              <w:rPr>
                <w:rFonts w:ascii="Courier New" w:eastAsia="Courier New" w:hAnsi="Courier New" w:cs="Arial"/>
                <w:sz w:val="18"/>
                <w:szCs w:val="20"/>
                <w:lang w:eastAsia="ru-RU"/>
              </w:rPr>
              <w:t>3</w:t>
            </w:r>
            <w:r>
              <w:rPr>
                <w:rFonts w:ascii="Courier New" w:eastAsia="Courier New" w:hAnsi="Courier New" w:cs="Arial"/>
                <w:sz w:val="18"/>
                <w:szCs w:val="20"/>
                <w:lang w:val="uk-UA" w:eastAsia="ru-RU"/>
              </w:rPr>
              <w:t>1</w:t>
            </w:r>
            <w:r>
              <w:rPr>
                <w:rFonts w:ascii="Courier New" w:eastAsia="Courier New" w:hAnsi="Courier New" w:cs="Arial"/>
                <w:sz w:val="18"/>
                <w:szCs w:val="20"/>
                <w:lang w:eastAsia="ru-RU"/>
              </w:rPr>
              <w:t>.</w:t>
            </w:r>
            <w:r>
              <w:rPr>
                <w:rFonts w:ascii="Courier New" w:eastAsia="Courier New" w:hAnsi="Courier New" w:cs="Arial"/>
                <w:sz w:val="18"/>
                <w:szCs w:val="20"/>
                <w:lang w:val="uk-UA" w:eastAsia="ru-RU"/>
              </w:rPr>
              <w:t>12</w:t>
            </w:r>
            <w:r>
              <w:rPr>
                <w:rFonts w:ascii="Courier New" w:eastAsia="Courier New" w:hAnsi="Courier New" w:cs="Arial"/>
                <w:sz w:val="18"/>
                <w:szCs w:val="20"/>
                <w:lang w:eastAsia="ru-RU"/>
              </w:rPr>
              <w:t>.2020р.</w:t>
            </w:r>
          </w:p>
        </w:tc>
      </w:tr>
      <w:tr w:rsidR="008865EC" w:rsidRPr="00BE1C0C" w:rsidTr="002E384B">
        <w:trPr>
          <w:trHeight w:val="238"/>
        </w:trPr>
        <w:tc>
          <w:tcPr>
            <w:tcW w:w="1760" w:type="dxa"/>
            <w:tcBorders>
              <w:left w:val="single" w:sz="8" w:space="0" w:color="auto"/>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0"/>
                <w:szCs w:val="20"/>
                <w:lang w:eastAsia="ru-RU"/>
              </w:rPr>
            </w:pPr>
          </w:p>
        </w:tc>
        <w:tc>
          <w:tcPr>
            <w:tcW w:w="300" w:type="dxa"/>
            <w:tcBorders>
              <w:bottom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0"/>
                <w:szCs w:val="20"/>
                <w:lang w:eastAsia="ru-RU"/>
              </w:rPr>
            </w:pPr>
          </w:p>
        </w:tc>
        <w:tc>
          <w:tcPr>
            <w:tcW w:w="184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0"/>
                <w:szCs w:val="20"/>
                <w:lang w:eastAsia="ru-RU"/>
              </w:rPr>
            </w:pPr>
          </w:p>
        </w:tc>
        <w:tc>
          <w:tcPr>
            <w:tcW w:w="108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 xml:space="preserve">за </w:t>
            </w:r>
            <w:proofErr w:type="gramStart"/>
            <w:r w:rsidRPr="00BE1C0C">
              <w:rPr>
                <w:rFonts w:ascii="Courier New" w:eastAsia="Courier New" w:hAnsi="Courier New" w:cs="Arial"/>
                <w:sz w:val="18"/>
                <w:szCs w:val="20"/>
                <w:lang w:eastAsia="ru-RU"/>
              </w:rPr>
              <w:t>р</w:t>
            </w:r>
            <w:proofErr w:type="gramEnd"/>
            <w:r w:rsidRPr="00BE1C0C">
              <w:rPr>
                <w:rFonts w:ascii="Courier New" w:eastAsia="Courier New" w:hAnsi="Courier New" w:cs="Arial"/>
                <w:sz w:val="18"/>
                <w:szCs w:val="20"/>
                <w:lang w:eastAsia="ru-RU"/>
              </w:rPr>
              <w:t>ік</w:t>
            </w:r>
          </w:p>
        </w:tc>
        <w:tc>
          <w:tcPr>
            <w:tcW w:w="218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(дооцінка +;</w:t>
            </w:r>
          </w:p>
        </w:tc>
        <w:tc>
          <w:tcPr>
            <w:tcW w:w="242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0"/>
                <w:szCs w:val="20"/>
                <w:lang w:eastAsia="ru-RU"/>
              </w:rPr>
            </w:pPr>
          </w:p>
        </w:tc>
        <w:tc>
          <w:tcPr>
            <w:tcW w:w="140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амортизації</w:t>
            </w:r>
          </w:p>
        </w:tc>
        <w:tc>
          <w:tcPr>
            <w:tcW w:w="130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зменшення</w:t>
            </w:r>
          </w:p>
        </w:tc>
        <w:tc>
          <w:tcPr>
            <w:tcW w:w="2540" w:type="dxa"/>
            <w:tcBorders>
              <w:bottom w:val="single" w:sz="8" w:space="0" w:color="auto"/>
              <w:right w:val="single" w:sz="8" w:space="0" w:color="auto"/>
            </w:tcBorders>
            <w:shd w:val="clear" w:color="auto" w:fill="auto"/>
            <w:vAlign w:val="bottom"/>
          </w:tcPr>
          <w:p w:rsidR="008865EC" w:rsidRPr="00BE1C0C" w:rsidRDefault="008865EC" w:rsidP="002E384B">
            <w:pPr>
              <w:spacing w:after="0" w:line="0" w:lineRule="atLeast"/>
              <w:jc w:val="both"/>
              <w:rPr>
                <w:rFonts w:ascii="Times New Roman" w:eastAsia="Times New Roman" w:hAnsi="Times New Roman" w:cs="Arial"/>
                <w:sz w:val="20"/>
                <w:szCs w:val="20"/>
                <w:lang w:eastAsia="ru-RU"/>
              </w:rPr>
            </w:pPr>
          </w:p>
        </w:tc>
      </w:tr>
    </w:tbl>
    <w:p w:rsidR="008865EC" w:rsidRPr="00BE1C0C" w:rsidRDefault="008865EC" w:rsidP="008865EC">
      <w:pPr>
        <w:spacing w:after="0" w:line="240" w:lineRule="auto"/>
        <w:jc w:val="both"/>
        <w:rPr>
          <w:rFonts w:ascii="Times New Roman" w:eastAsia="Times New Roman" w:hAnsi="Times New Roman" w:cs="Arial"/>
          <w:sz w:val="20"/>
          <w:szCs w:val="20"/>
          <w:lang w:eastAsia="ru-RU"/>
        </w:rPr>
        <w:sectPr w:rsidR="008865EC" w:rsidRPr="00BE1C0C" w:rsidSect="008865EC">
          <w:type w:val="continuous"/>
          <w:pgSz w:w="16840" w:h="11906" w:orient="landscape"/>
          <w:pgMar w:top="1440" w:right="1018" w:bottom="437" w:left="1020" w:header="0" w:footer="0" w:gutter="0"/>
          <w:cols w:space="0" w:equalWidth="0">
            <w:col w:w="14800"/>
          </w:cols>
          <w:docGrid w:linePitch="360"/>
        </w:sectPr>
      </w:pPr>
    </w:p>
    <w:p w:rsidR="008865EC" w:rsidRPr="00BE1C0C" w:rsidRDefault="008865EC" w:rsidP="008865EC">
      <w:pPr>
        <w:spacing w:after="0" w:line="0" w:lineRule="atLeast"/>
        <w:jc w:val="both"/>
        <w:rPr>
          <w:rFonts w:ascii="Times New Roman" w:eastAsia="Times New Roman" w:hAnsi="Times New Roman" w:cs="Arial"/>
          <w:sz w:val="24"/>
          <w:szCs w:val="20"/>
          <w:lang w:eastAsia="ru-RU"/>
        </w:rPr>
        <w:sectPr w:rsidR="008865EC" w:rsidRPr="00BE1C0C">
          <w:type w:val="continuous"/>
          <w:pgSz w:w="16840" w:h="11906" w:orient="landscape"/>
          <w:pgMar w:top="1440" w:right="1018" w:bottom="437" w:left="1020" w:header="0" w:footer="0" w:gutter="0"/>
          <w:cols w:space="0" w:equalWidth="0">
            <w:col w:w="14800"/>
          </w:cols>
          <w:docGrid w:linePitch="360"/>
        </w:sectPr>
      </w:pPr>
    </w:p>
    <w:p w:rsidR="008865EC" w:rsidRPr="00A657BC" w:rsidRDefault="008865EC" w:rsidP="00D5636A">
      <w:pPr>
        <w:spacing w:after="0" w:line="0" w:lineRule="atLeast"/>
        <w:jc w:val="both"/>
        <w:rPr>
          <w:rFonts w:ascii="Times New Roman" w:eastAsia="Times New Roman" w:hAnsi="Times New Roman" w:cs="Arial"/>
          <w:sz w:val="24"/>
          <w:szCs w:val="20"/>
          <w:lang w:val="uk-UA" w:eastAsia="ru-RU"/>
        </w:rPr>
        <w:sectPr w:rsidR="008865EC" w:rsidRPr="00A657BC">
          <w:type w:val="continuous"/>
          <w:pgSz w:w="16840" w:h="11906" w:orient="landscape"/>
          <w:pgMar w:top="1440" w:right="1138" w:bottom="437" w:left="1020" w:header="0" w:footer="0" w:gutter="0"/>
          <w:cols w:space="0" w:equalWidth="0">
            <w:col w:w="14680"/>
          </w:cols>
          <w:docGrid w:linePitch="360"/>
        </w:sectPr>
      </w:pPr>
    </w:p>
    <w:p w:rsidR="00D5636A" w:rsidRPr="00A657BC" w:rsidRDefault="00D5636A" w:rsidP="00D5636A">
      <w:pPr>
        <w:spacing w:after="0" w:line="235" w:lineRule="exact"/>
        <w:jc w:val="both"/>
        <w:rPr>
          <w:rFonts w:ascii="Times New Roman" w:eastAsia="Times New Roman" w:hAnsi="Times New Roman" w:cs="Arial"/>
          <w:sz w:val="20"/>
          <w:szCs w:val="20"/>
          <w:lang w:val="uk-UA" w:eastAsia="ru-RU"/>
        </w:rPr>
      </w:pPr>
      <w:bookmarkStart w:id="14" w:name="page20"/>
      <w:bookmarkEnd w:id="14"/>
    </w:p>
    <w:p w:rsidR="00D5636A" w:rsidRPr="00BE1C0C" w:rsidRDefault="00D5636A" w:rsidP="00D5636A">
      <w:pPr>
        <w:spacing w:after="0" w:line="238" w:lineRule="exact"/>
        <w:jc w:val="both"/>
        <w:rPr>
          <w:rFonts w:ascii="Times New Roman" w:eastAsia="Times New Roman" w:hAnsi="Times New Roman" w:cs="Arial"/>
          <w:sz w:val="20"/>
          <w:szCs w:val="20"/>
          <w:lang w:eastAsia="ru-RU"/>
        </w:rPr>
      </w:pPr>
      <w:bookmarkStart w:id="15" w:name="page21"/>
      <w:bookmarkEnd w:id="15"/>
    </w:p>
    <w:tbl>
      <w:tblPr>
        <w:tblW w:w="0" w:type="auto"/>
        <w:tblLayout w:type="fixed"/>
        <w:tblCellMar>
          <w:left w:w="0" w:type="dxa"/>
          <w:right w:w="0" w:type="dxa"/>
        </w:tblCellMar>
        <w:tblLook w:val="0000" w:firstRow="0" w:lastRow="0" w:firstColumn="0" w:lastColumn="0" w:noHBand="0" w:noVBand="0"/>
      </w:tblPr>
      <w:tblGrid>
        <w:gridCol w:w="100"/>
        <w:gridCol w:w="1660"/>
        <w:gridCol w:w="960"/>
        <w:gridCol w:w="500"/>
        <w:gridCol w:w="680"/>
        <w:gridCol w:w="600"/>
        <w:gridCol w:w="480"/>
        <w:gridCol w:w="920"/>
        <w:gridCol w:w="540"/>
        <w:gridCol w:w="520"/>
        <w:gridCol w:w="200"/>
        <w:gridCol w:w="1480"/>
        <w:gridCol w:w="940"/>
        <w:gridCol w:w="1400"/>
        <w:gridCol w:w="1300"/>
        <w:gridCol w:w="1460"/>
        <w:gridCol w:w="1080"/>
      </w:tblGrid>
      <w:tr w:rsidR="00D5636A" w:rsidRPr="00BE1C0C" w:rsidTr="000431F0">
        <w:trPr>
          <w:trHeight w:val="24"/>
        </w:trPr>
        <w:tc>
          <w:tcPr>
            <w:tcW w:w="1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166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96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5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68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6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48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92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54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52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2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148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94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14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13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146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108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r>
      <w:tr w:rsidR="00D5636A" w:rsidRPr="00BE1C0C" w:rsidTr="000431F0">
        <w:trPr>
          <w:trHeight w:val="194"/>
        </w:trPr>
        <w:tc>
          <w:tcPr>
            <w:tcW w:w="100" w:type="dxa"/>
            <w:tcBorders>
              <w:lef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6"/>
                <w:szCs w:val="20"/>
                <w:lang w:eastAsia="ru-RU"/>
              </w:rPr>
            </w:pPr>
          </w:p>
        </w:tc>
        <w:tc>
          <w:tcPr>
            <w:tcW w:w="166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6"/>
                <w:szCs w:val="20"/>
                <w:lang w:eastAsia="ru-RU"/>
              </w:rPr>
            </w:pPr>
          </w:p>
        </w:tc>
        <w:tc>
          <w:tcPr>
            <w:tcW w:w="96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6"/>
                <w:szCs w:val="20"/>
                <w:lang w:eastAsia="ru-RU"/>
              </w:rPr>
            </w:pPr>
          </w:p>
        </w:tc>
        <w:tc>
          <w:tcPr>
            <w:tcW w:w="5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6"/>
                <w:szCs w:val="20"/>
                <w:lang w:eastAsia="ru-RU"/>
              </w:rPr>
            </w:pPr>
          </w:p>
        </w:tc>
        <w:tc>
          <w:tcPr>
            <w:tcW w:w="6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6"/>
                <w:szCs w:val="20"/>
                <w:lang w:eastAsia="ru-RU"/>
              </w:rPr>
            </w:pPr>
          </w:p>
        </w:tc>
        <w:tc>
          <w:tcPr>
            <w:tcW w:w="6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6"/>
                <w:szCs w:val="20"/>
                <w:lang w:eastAsia="ru-RU"/>
              </w:rPr>
            </w:pPr>
          </w:p>
        </w:tc>
        <w:tc>
          <w:tcPr>
            <w:tcW w:w="4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6"/>
                <w:szCs w:val="20"/>
                <w:lang w:eastAsia="ru-RU"/>
              </w:rPr>
            </w:pPr>
          </w:p>
        </w:tc>
        <w:tc>
          <w:tcPr>
            <w:tcW w:w="1460" w:type="dxa"/>
            <w:gridSpan w:val="2"/>
            <w:tcBorders>
              <w:bottom w:val="single" w:sz="8" w:space="0" w:color="auto"/>
            </w:tcBorders>
            <w:shd w:val="clear" w:color="auto" w:fill="auto"/>
            <w:vAlign w:val="bottom"/>
          </w:tcPr>
          <w:p w:rsidR="00D5636A" w:rsidRPr="00BE1C0C" w:rsidRDefault="00D5636A" w:rsidP="000431F0">
            <w:pPr>
              <w:spacing w:after="0" w:line="194" w:lineRule="exact"/>
              <w:jc w:val="both"/>
              <w:rPr>
                <w:rFonts w:ascii="Courier New" w:eastAsia="Courier New" w:hAnsi="Courier New" w:cs="Arial"/>
                <w:sz w:val="18"/>
                <w:szCs w:val="20"/>
                <w:lang w:eastAsia="ru-RU"/>
              </w:rPr>
            </w:pPr>
            <w:proofErr w:type="gramStart"/>
            <w:r w:rsidRPr="00BE1C0C">
              <w:rPr>
                <w:rFonts w:ascii="Courier New" w:eastAsia="Courier New" w:hAnsi="Courier New" w:cs="Arial"/>
                <w:sz w:val="18"/>
                <w:szCs w:val="20"/>
                <w:lang w:eastAsia="ru-RU"/>
              </w:rPr>
              <w:t>уцінка -)</w:t>
            </w:r>
            <w:proofErr w:type="gramEnd"/>
          </w:p>
        </w:tc>
        <w:tc>
          <w:tcPr>
            <w:tcW w:w="52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6"/>
                <w:szCs w:val="20"/>
                <w:lang w:eastAsia="ru-RU"/>
              </w:rPr>
            </w:pPr>
          </w:p>
        </w:tc>
        <w:tc>
          <w:tcPr>
            <w:tcW w:w="2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6"/>
                <w:szCs w:val="20"/>
                <w:lang w:eastAsia="ru-RU"/>
              </w:rPr>
            </w:pPr>
          </w:p>
        </w:tc>
        <w:tc>
          <w:tcPr>
            <w:tcW w:w="148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6"/>
                <w:szCs w:val="20"/>
                <w:lang w:eastAsia="ru-RU"/>
              </w:rPr>
            </w:pPr>
          </w:p>
        </w:tc>
        <w:tc>
          <w:tcPr>
            <w:tcW w:w="94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6"/>
                <w:szCs w:val="20"/>
                <w:lang w:eastAsia="ru-RU"/>
              </w:rPr>
            </w:pPr>
          </w:p>
        </w:tc>
        <w:tc>
          <w:tcPr>
            <w:tcW w:w="1400" w:type="dxa"/>
            <w:tcBorders>
              <w:right w:val="single" w:sz="8" w:space="0" w:color="auto"/>
            </w:tcBorders>
            <w:shd w:val="clear" w:color="auto" w:fill="auto"/>
            <w:vAlign w:val="bottom"/>
          </w:tcPr>
          <w:p w:rsidR="00D5636A" w:rsidRPr="00BE1C0C" w:rsidRDefault="00D5636A" w:rsidP="000431F0">
            <w:pPr>
              <w:spacing w:after="0" w:line="194" w:lineRule="exact"/>
              <w:ind w:right="570"/>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 xml:space="preserve">за </w:t>
            </w:r>
            <w:proofErr w:type="gramStart"/>
            <w:r w:rsidRPr="00BE1C0C">
              <w:rPr>
                <w:rFonts w:ascii="Courier New" w:eastAsia="Courier New" w:hAnsi="Courier New" w:cs="Arial"/>
                <w:sz w:val="18"/>
                <w:szCs w:val="20"/>
                <w:lang w:eastAsia="ru-RU"/>
              </w:rPr>
              <w:t>р</w:t>
            </w:r>
            <w:proofErr w:type="gramEnd"/>
            <w:r w:rsidRPr="00BE1C0C">
              <w:rPr>
                <w:rFonts w:ascii="Courier New" w:eastAsia="Courier New" w:hAnsi="Courier New" w:cs="Arial"/>
                <w:sz w:val="18"/>
                <w:szCs w:val="20"/>
                <w:lang w:eastAsia="ru-RU"/>
              </w:rPr>
              <w:t>ік</w:t>
            </w:r>
          </w:p>
        </w:tc>
        <w:tc>
          <w:tcPr>
            <w:tcW w:w="1300" w:type="dxa"/>
            <w:tcBorders>
              <w:right w:val="single" w:sz="8" w:space="0" w:color="auto"/>
            </w:tcBorders>
            <w:shd w:val="clear" w:color="auto" w:fill="auto"/>
            <w:vAlign w:val="bottom"/>
          </w:tcPr>
          <w:p w:rsidR="00D5636A" w:rsidRPr="00BE1C0C" w:rsidRDefault="00D5636A" w:rsidP="000431F0">
            <w:pPr>
              <w:spacing w:after="0" w:line="194" w:lineRule="exac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корисності</w:t>
            </w:r>
          </w:p>
        </w:tc>
        <w:tc>
          <w:tcPr>
            <w:tcW w:w="146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6"/>
                <w:szCs w:val="20"/>
                <w:lang w:eastAsia="ru-RU"/>
              </w:rPr>
            </w:pPr>
          </w:p>
        </w:tc>
        <w:tc>
          <w:tcPr>
            <w:tcW w:w="10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6"/>
                <w:szCs w:val="20"/>
                <w:lang w:eastAsia="ru-RU"/>
              </w:rPr>
            </w:pPr>
          </w:p>
        </w:tc>
      </w:tr>
      <w:tr w:rsidR="00D5636A" w:rsidRPr="00BE1C0C" w:rsidTr="000431F0">
        <w:trPr>
          <w:trHeight w:val="141"/>
        </w:trPr>
        <w:tc>
          <w:tcPr>
            <w:tcW w:w="100" w:type="dxa"/>
            <w:tcBorders>
              <w:lef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166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960" w:type="dxa"/>
            <w:shd w:val="clear" w:color="auto" w:fill="auto"/>
            <w:vAlign w:val="bottom"/>
          </w:tcPr>
          <w:p w:rsidR="00D5636A" w:rsidRPr="00BE1C0C" w:rsidRDefault="00D5636A" w:rsidP="000431F0">
            <w:pPr>
              <w:spacing w:after="0" w:line="141" w:lineRule="exac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Первісна</w:t>
            </w:r>
          </w:p>
        </w:tc>
        <w:tc>
          <w:tcPr>
            <w:tcW w:w="5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680" w:type="dxa"/>
            <w:tcBorders>
              <w:right w:val="single" w:sz="8" w:space="0" w:color="auto"/>
            </w:tcBorders>
            <w:shd w:val="clear" w:color="auto" w:fill="auto"/>
            <w:vAlign w:val="bottom"/>
          </w:tcPr>
          <w:p w:rsidR="00D5636A" w:rsidRPr="00BE1C0C" w:rsidRDefault="00D5636A" w:rsidP="000431F0">
            <w:pPr>
              <w:spacing w:after="0" w:line="141" w:lineRule="exac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Знос</w:t>
            </w:r>
          </w:p>
        </w:tc>
        <w:tc>
          <w:tcPr>
            <w:tcW w:w="6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4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1460" w:type="dxa"/>
            <w:gridSpan w:val="2"/>
            <w:tcBorders>
              <w:right w:val="single" w:sz="8" w:space="0" w:color="auto"/>
            </w:tcBorders>
            <w:shd w:val="clear" w:color="auto" w:fill="auto"/>
            <w:vAlign w:val="bottom"/>
          </w:tcPr>
          <w:p w:rsidR="00D5636A" w:rsidRPr="00BE1C0C" w:rsidRDefault="00D5636A" w:rsidP="000431F0">
            <w:pPr>
              <w:spacing w:after="0" w:line="141" w:lineRule="exac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Первісна</w:t>
            </w:r>
          </w:p>
        </w:tc>
        <w:tc>
          <w:tcPr>
            <w:tcW w:w="720" w:type="dxa"/>
            <w:gridSpan w:val="2"/>
            <w:tcBorders>
              <w:right w:val="single" w:sz="8" w:space="0" w:color="auto"/>
            </w:tcBorders>
            <w:shd w:val="clear" w:color="auto" w:fill="auto"/>
            <w:vAlign w:val="bottom"/>
          </w:tcPr>
          <w:p w:rsidR="00D5636A" w:rsidRPr="00BE1C0C" w:rsidRDefault="00D5636A" w:rsidP="000431F0">
            <w:pPr>
              <w:spacing w:after="0" w:line="141" w:lineRule="exac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Знос</w:t>
            </w:r>
          </w:p>
        </w:tc>
        <w:tc>
          <w:tcPr>
            <w:tcW w:w="1480" w:type="dxa"/>
            <w:tcBorders>
              <w:right w:val="single" w:sz="8" w:space="0" w:color="auto"/>
            </w:tcBorders>
            <w:shd w:val="clear" w:color="auto" w:fill="auto"/>
            <w:vAlign w:val="bottom"/>
          </w:tcPr>
          <w:p w:rsidR="00D5636A" w:rsidRPr="00BE1C0C" w:rsidRDefault="00D5636A" w:rsidP="000431F0">
            <w:pPr>
              <w:spacing w:after="0" w:line="141" w:lineRule="exact"/>
              <w:ind w:right="520"/>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Первісна</w:t>
            </w:r>
          </w:p>
        </w:tc>
        <w:tc>
          <w:tcPr>
            <w:tcW w:w="940" w:type="dxa"/>
            <w:tcBorders>
              <w:right w:val="single" w:sz="8" w:space="0" w:color="auto"/>
            </w:tcBorders>
            <w:shd w:val="clear" w:color="auto" w:fill="auto"/>
            <w:vAlign w:val="bottom"/>
          </w:tcPr>
          <w:p w:rsidR="00D5636A" w:rsidRPr="00BE1C0C" w:rsidRDefault="00D5636A" w:rsidP="000431F0">
            <w:pPr>
              <w:spacing w:after="0" w:line="141" w:lineRule="exact"/>
              <w:ind w:right="335"/>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Знос</w:t>
            </w:r>
          </w:p>
        </w:tc>
        <w:tc>
          <w:tcPr>
            <w:tcW w:w="14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13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1460" w:type="dxa"/>
            <w:tcBorders>
              <w:right w:val="single" w:sz="8" w:space="0" w:color="auto"/>
            </w:tcBorders>
            <w:shd w:val="clear" w:color="auto" w:fill="auto"/>
            <w:vAlign w:val="bottom"/>
          </w:tcPr>
          <w:p w:rsidR="00D5636A" w:rsidRPr="00BE1C0C" w:rsidRDefault="00D5636A" w:rsidP="000431F0">
            <w:pPr>
              <w:spacing w:after="0" w:line="141" w:lineRule="exact"/>
              <w:ind w:right="520"/>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Первісна</w:t>
            </w:r>
          </w:p>
        </w:tc>
        <w:tc>
          <w:tcPr>
            <w:tcW w:w="1080" w:type="dxa"/>
            <w:tcBorders>
              <w:right w:val="single" w:sz="8" w:space="0" w:color="auto"/>
            </w:tcBorders>
            <w:shd w:val="clear" w:color="auto" w:fill="auto"/>
            <w:vAlign w:val="bottom"/>
          </w:tcPr>
          <w:p w:rsidR="00D5636A" w:rsidRPr="00BE1C0C" w:rsidRDefault="00D5636A" w:rsidP="000431F0">
            <w:pPr>
              <w:spacing w:after="0" w:line="141" w:lineRule="exact"/>
              <w:ind w:right="471"/>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Знос</w:t>
            </w:r>
          </w:p>
        </w:tc>
      </w:tr>
      <w:tr w:rsidR="00D5636A" w:rsidRPr="00BE1C0C" w:rsidTr="000431F0">
        <w:trPr>
          <w:trHeight w:val="180"/>
        </w:trPr>
        <w:tc>
          <w:tcPr>
            <w:tcW w:w="100" w:type="dxa"/>
            <w:tcBorders>
              <w:lef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5"/>
                <w:szCs w:val="20"/>
                <w:lang w:eastAsia="ru-RU"/>
              </w:rPr>
            </w:pPr>
          </w:p>
        </w:tc>
        <w:tc>
          <w:tcPr>
            <w:tcW w:w="166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5"/>
                <w:szCs w:val="20"/>
                <w:lang w:eastAsia="ru-RU"/>
              </w:rPr>
            </w:pPr>
          </w:p>
        </w:tc>
        <w:tc>
          <w:tcPr>
            <w:tcW w:w="1460" w:type="dxa"/>
            <w:gridSpan w:val="2"/>
            <w:tcBorders>
              <w:right w:val="single" w:sz="8" w:space="0" w:color="auto"/>
            </w:tcBorders>
            <w:shd w:val="clear" w:color="auto" w:fill="auto"/>
            <w:vAlign w:val="bottom"/>
          </w:tcPr>
          <w:p w:rsidR="00D5636A" w:rsidRPr="00BE1C0C" w:rsidRDefault="00D5636A" w:rsidP="000431F0">
            <w:pPr>
              <w:spacing w:after="0" w:line="180" w:lineRule="exact"/>
              <w:ind w:right="40"/>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(переоцінена)</w:t>
            </w:r>
          </w:p>
        </w:tc>
        <w:tc>
          <w:tcPr>
            <w:tcW w:w="6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5"/>
                <w:szCs w:val="20"/>
                <w:lang w:eastAsia="ru-RU"/>
              </w:rPr>
            </w:pPr>
          </w:p>
        </w:tc>
        <w:tc>
          <w:tcPr>
            <w:tcW w:w="6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5"/>
                <w:szCs w:val="20"/>
                <w:lang w:eastAsia="ru-RU"/>
              </w:rPr>
            </w:pPr>
          </w:p>
        </w:tc>
        <w:tc>
          <w:tcPr>
            <w:tcW w:w="4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5"/>
                <w:szCs w:val="20"/>
                <w:lang w:eastAsia="ru-RU"/>
              </w:rPr>
            </w:pPr>
          </w:p>
        </w:tc>
        <w:tc>
          <w:tcPr>
            <w:tcW w:w="1460" w:type="dxa"/>
            <w:gridSpan w:val="2"/>
            <w:tcBorders>
              <w:right w:val="single" w:sz="8" w:space="0" w:color="auto"/>
            </w:tcBorders>
            <w:shd w:val="clear" w:color="auto" w:fill="auto"/>
            <w:vAlign w:val="bottom"/>
          </w:tcPr>
          <w:p w:rsidR="00D5636A" w:rsidRPr="00BE1C0C" w:rsidRDefault="00D5636A" w:rsidP="000431F0">
            <w:pPr>
              <w:spacing w:after="0" w:line="180" w:lineRule="exac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(переоцінена)</w:t>
            </w:r>
          </w:p>
        </w:tc>
        <w:tc>
          <w:tcPr>
            <w:tcW w:w="52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5"/>
                <w:szCs w:val="20"/>
                <w:lang w:eastAsia="ru-RU"/>
              </w:rPr>
            </w:pPr>
          </w:p>
        </w:tc>
        <w:tc>
          <w:tcPr>
            <w:tcW w:w="2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5"/>
                <w:szCs w:val="20"/>
                <w:lang w:eastAsia="ru-RU"/>
              </w:rPr>
            </w:pPr>
          </w:p>
        </w:tc>
        <w:tc>
          <w:tcPr>
            <w:tcW w:w="1480" w:type="dxa"/>
            <w:tcBorders>
              <w:right w:val="single" w:sz="8" w:space="0" w:color="auto"/>
            </w:tcBorders>
            <w:shd w:val="clear" w:color="auto" w:fill="auto"/>
            <w:vAlign w:val="bottom"/>
          </w:tcPr>
          <w:p w:rsidR="00D5636A" w:rsidRPr="00BE1C0C" w:rsidRDefault="00D5636A" w:rsidP="000431F0">
            <w:pPr>
              <w:spacing w:after="0" w:line="180" w:lineRule="exact"/>
              <w:ind w:right="40"/>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(переоцінена)</w:t>
            </w:r>
          </w:p>
        </w:tc>
        <w:tc>
          <w:tcPr>
            <w:tcW w:w="94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5"/>
                <w:szCs w:val="20"/>
                <w:lang w:eastAsia="ru-RU"/>
              </w:rPr>
            </w:pPr>
          </w:p>
        </w:tc>
        <w:tc>
          <w:tcPr>
            <w:tcW w:w="14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5"/>
                <w:szCs w:val="20"/>
                <w:lang w:eastAsia="ru-RU"/>
              </w:rPr>
            </w:pPr>
          </w:p>
        </w:tc>
        <w:tc>
          <w:tcPr>
            <w:tcW w:w="13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5"/>
                <w:szCs w:val="20"/>
                <w:lang w:eastAsia="ru-RU"/>
              </w:rPr>
            </w:pPr>
          </w:p>
        </w:tc>
        <w:tc>
          <w:tcPr>
            <w:tcW w:w="1460" w:type="dxa"/>
            <w:tcBorders>
              <w:right w:val="single" w:sz="8" w:space="0" w:color="auto"/>
            </w:tcBorders>
            <w:shd w:val="clear" w:color="auto" w:fill="auto"/>
            <w:vAlign w:val="bottom"/>
          </w:tcPr>
          <w:p w:rsidR="00D5636A" w:rsidRPr="00BE1C0C" w:rsidRDefault="00D5636A" w:rsidP="000431F0">
            <w:pPr>
              <w:spacing w:after="0" w:line="180" w:lineRule="exact"/>
              <w:ind w:right="40"/>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(переоцінена)</w:t>
            </w:r>
          </w:p>
        </w:tc>
        <w:tc>
          <w:tcPr>
            <w:tcW w:w="10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5"/>
                <w:szCs w:val="20"/>
                <w:lang w:eastAsia="ru-RU"/>
              </w:rPr>
            </w:pPr>
          </w:p>
        </w:tc>
      </w:tr>
      <w:tr w:rsidR="00D5636A" w:rsidRPr="00BE1C0C" w:rsidTr="000431F0">
        <w:trPr>
          <w:trHeight w:val="271"/>
        </w:trPr>
        <w:tc>
          <w:tcPr>
            <w:tcW w:w="100" w:type="dxa"/>
            <w:tcBorders>
              <w:lef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66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960" w:type="dxa"/>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вартість</w:t>
            </w:r>
          </w:p>
        </w:tc>
        <w:tc>
          <w:tcPr>
            <w:tcW w:w="5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6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6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4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460" w:type="dxa"/>
            <w:gridSpan w:val="2"/>
            <w:tcBorders>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вартість</w:t>
            </w:r>
          </w:p>
        </w:tc>
        <w:tc>
          <w:tcPr>
            <w:tcW w:w="52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2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480" w:type="dxa"/>
            <w:tcBorders>
              <w:right w:val="single" w:sz="8" w:space="0" w:color="auto"/>
            </w:tcBorders>
            <w:shd w:val="clear" w:color="auto" w:fill="auto"/>
            <w:vAlign w:val="bottom"/>
          </w:tcPr>
          <w:p w:rsidR="00D5636A" w:rsidRPr="00BE1C0C" w:rsidRDefault="00D5636A" w:rsidP="000431F0">
            <w:pPr>
              <w:spacing w:after="0" w:line="0" w:lineRule="atLeast"/>
              <w:ind w:right="520"/>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вартість</w:t>
            </w:r>
          </w:p>
        </w:tc>
        <w:tc>
          <w:tcPr>
            <w:tcW w:w="94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4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3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460" w:type="dxa"/>
            <w:tcBorders>
              <w:right w:val="single" w:sz="8" w:space="0" w:color="auto"/>
            </w:tcBorders>
            <w:shd w:val="clear" w:color="auto" w:fill="auto"/>
            <w:vAlign w:val="bottom"/>
          </w:tcPr>
          <w:p w:rsidR="00D5636A" w:rsidRPr="00BE1C0C" w:rsidRDefault="00D5636A" w:rsidP="000431F0">
            <w:pPr>
              <w:spacing w:after="0" w:line="0" w:lineRule="atLeast"/>
              <w:ind w:right="520"/>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вартість</w:t>
            </w:r>
          </w:p>
        </w:tc>
        <w:tc>
          <w:tcPr>
            <w:tcW w:w="10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r w:rsidR="00D5636A" w:rsidRPr="00BE1C0C" w:rsidTr="000431F0">
        <w:trPr>
          <w:trHeight w:val="144"/>
        </w:trPr>
        <w:tc>
          <w:tcPr>
            <w:tcW w:w="100" w:type="dxa"/>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166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96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5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6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6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4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92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54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52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2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14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94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14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13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146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10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r>
      <w:tr w:rsidR="00D5636A" w:rsidRPr="008B0B44" w:rsidTr="000431F0">
        <w:trPr>
          <w:trHeight w:val="160"/>
        </w:trPr>
        <w:tc>
          <w:tcPr>
            <w:tcW w:w="100" w:type="dxa"/>
            <w:tcBorders>
              <w:lef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3"/>
                <w:szCs w:val="20"/>
                <w:lang w:eastAsia="ru-RU"/>
              </w:rPr>
            </w:pPr>
          </w:p>
        </w:tc>
        <w:tc>
          <w:tcPr>
            <w:tcW w:w="1660" w:type="dxa"/>
            <w:tcBorders>
              <w:right w:val="single" w:sz="8" w:space="0" w:color="auto"/>
            </w:tcBorders>
            <w:shd w:val="clear" w:color="auto" w:fill="auto"/>
            <w:vAlign w:val="bottom"/>
          </w:tcPr>
          <w:p w:rsidR="00D5636A" w:rsidRPr="00BE1C0C" w:rsidRDefault="00D5636A" w:rsidP="000431F0">
            <w:pPr>
              <w:spacing w:after="0" w:line="160" w:lineRule="exac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Земельні</w:t>
            </w:r>
          </w:p>
        </w:tc>
        <w:tc>
          <w:tcPr>
            <w:tcW w:w="96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3"/>
                <w:szCs w:val="20"/>
                <w:lang w:eastAsia="ru-RU"/>
              </w:rPr>
            </w:pPr>
          </w:p>
        </w:tc>
        <w:tc>
          <w:tcPr>
            <w:tcW w:w="500" w:type="dxa"/>
            <w:tcBorders>
              <w:right w:val="single" w:sz="8" w:space="0" w:color="auto"/>
            </w:tcBorders>
            <w:shd w:val="clear" w:color="auto" w:fill="auto"/>
            <w:vAlign w:val="bottom"/>
          </w:tcPr>
          <w:p w:rsidR="00D5636A" w:rsidRPr="00BE1C0C" w:rsidRDefault="00D5636A" w:rsidP="000431F0">
            <w:pPr>
              <w:spacing w:after="0" w:line="161" w:lineRule="exact"/>
              <w:ind w:right="40"/>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3</w:t>
            </w:r>
          </w:p>
        </w:tc>
        <w:tc>
          <w:tcPr>
            <w:tcW w:w="680" w:type="dxa"/>
            <w:tcBorders>
              <w:right w:val="single" w:sz="8" w:space="0" w:color="auto"/>
            </w:tcBorders>
            <w:shd w:val="clear" w:color="auto" w:fill="auto"/>
            <w:vAlign w:val="bottom"/>
          </w:tcPr>
          <w:p w:rsidR="00D5636A" w:rsidRPr="00BE1C0C" w:rsidRDefault="00D5636A" w:rsidP="000431F0">
            <w:pPr>
              <w:spacing w:after="0" w:line="160" w:lineRule="exact"/>
              <w:ind w:right="31"/>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0</w:t>
            </w:r>
          </w:p>
        </w:tc>
        <w:tc>
          <w:tcPr>
            <w:tcW w:w="6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3"/>
                <w:szCs w:val="20"/>
                <w:lang w:eastAsia="ru-RU"/>
              </w:rPr>
            </w:pPr>
          </w:p>
        </w:tc>
        <w:tc>
          <w:tcPr>
            <w:tcW w:w="480" w:type="dxa"/>
            <w:tcBorders>
              <w:right w:val="single" w:sz="8" w:space="0" w:color="auto"/>
            </w:tcBorders>
            <w:shd w:val="clear" w:color="auto" w:fill="auto"/>
            <w:vAlign w:val="bottom"/>
          </w:tcPr>
          <w:p w:rsidR="00D5636A" w:rsidRPr="008B0B44" w:rsidRDefault="00D5636A" w:rsidP="000431F0">
            <w:pPr>
              <w:spacing w:after="0" w:line="160" w:lineRule="exact"/>
              <w:ind w:right="30"/>
              <w:jc w:val="both"/>
              <w:rPr>
                <w:rFonts w:ascii="Courier New" w:eastAsia="Courier New" w:hAnsi="Courier New" w:cs="Arial"/>
                <w:color w:val="000000" w:themeColor="text1"/>
                <w:sz w:val="18"/>
                <w:szCs w:val="20"/>
                <w:lang w:eastAsia="ru-RU"/>
              </w:rPr>
            </w:pPr>
            <w:r w:rsidRPr="008B0B44">
              <w:rPr>
                <w:rFonts w:ascii="Courier New" w:eastAsia="Courier New" w:hAnsi="Courier New" w:cs="Arial"/>
                <w:color w:val="000000" w:themeColor="text1"/>
                <w:sz w:val="18"/>
                <w:szCs w:val="20"/>
                <w:lang w:eastAsia="ru-RU"/>
              </w:rPr>
              <w:t>-</w:t>
            </w:r>
          </w:p>
        </w:tc>
        <w:tc>
          <w:tcPr>
            <w:tcW w:w="920" w:type="dxa"/>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val="en-US" w:eastAsia="ru-RU"/>
              </w:rPr>
            </w:pPr>
            <w:r w:rsidRPr="008B0B44">
              <w:rPr>
                <w:rFonts w:ascii="Times New Roman" w:eastAsia="Times New Roman" w:hAnsi="Times New Roman" w:cs="Arial"/>
                <w:color w:val="000000" w:themeColor="text1"/>
                <w:sz w:val="13"/>
                <w:szCs w:val="20"/>
                <w:lang w:val="en-US" w:eastAsia="ru-RU"/>
              </w:rPr>
              <w:t xml:space="preserve">  --</w:t>
            </w:r>
          </w:p>
        </w:tc>
        <w:tc>
          <w:tcPr>
            <w:tcW w:w="54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eastAsia="ru-RU"/>
              </w:rPr>
            </w:pPr>
          </w:p>
        </w:tc>
        <w:tc>
          <w:tcPr>
            <w:tcW w:w="520" w:type="dxa"/>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val="en-US" w:eastAsia="ru-RU"/>
              </w:rPr>
            </w:pPr>
            <w:r w:rsidRPr="008B0B44">
              <w:rPr>
                <w:rFonts w:ascii="Times New Roman" w:eastAsia="Times New Roman" w:hAnsi="Times New Roman" w:cs="Arial"/>
                <w:color w:val="000000" w:themeColor="text1"/>
                <w:sz w:val="13"/>
                <w:szCs w:val="20"/>
                <w:lang w:val="en-US" w:eastAsia="ru-RU"/>
              </w:rPr>
              <w:t>--</w:t>
            </w:r>
          </w:p>
        </w:tc>
        <w:tc>
          <w:tcPr>
            <w:tcW w:w="20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eastAsia="ru-RU"/>
              </w:rPr>
            </w:pPr>
          </w:p>
        </w:tc>
        <w:tc>
          <w:tcPr>
            <w:tcW w:w="148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val="en-US" w:eastAsia="ru-RU"/>
              </w:rPr>
            </w:pPr>
            <w:r w:rsidRPr="008B0B44">
              <w:rPr>
                <w:rFonts w:ascii="Times New Roman" w:eastAsia="Times New Roman" w:hAnsi="Times New Roman" w:cs="Arial"/>
                <w:color w:val="000000" w:themeColor="text1"/>
                <w:sz w:val="13"/>
                <w:szCs w:val="20"/>
                <w:lang w:val="en-US" w:eastAsia="ru-RU"/>
              </w:rPr>
              <w:t>--</w:t>
            </w:r>
          </w:p>
        </w:tc>
        <w:tc>
          <w:tcPr>
            <w:tcW w:w="94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val="en-US" w:eastAsia="ru-RU"/>
              </w:rPr>
            </w:pPr>
            <w:r w:rsidRPr="008B0B44">
              <w:rPr>
                <w:rFonts w:ascii="Times New Roman" w:eastAsia="Times New Roman" w:hAnsi="Times New Roman" w:cs="Arial"/>
                <w:color w:val="000000" w:themeColor="text1"/>
                <w:sz w:val="13"/>
                <w:szCs w:val="20"/>
                <w:lang w:val="en-US" w:eastAsia="ru-RU"/>
              </w:rPr>
              <w:t>--</w:t>
            </w:r>
          </w:p>
        </w:tc>
        <w:tc>
          <w:tcPr>
            <w:tcW w:w="140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eastAsia="ru-RU"/>
              </w:rPr>
            </w:pPr>
          </w:p>
        </w:tc>
        <w:tc>
          <w:tcPr>
            <w:tcW w:w="130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eastAsia="ru-RU"/>
              </w:rPr>
            </w:pPr>
          </w:p>
        </w:tc>
        <w:tc>
          <w:tcPr>
            <w:tcW w:w="1460" w:type="dxa"/>
            <w:tcBorders>
              <w:right w:val="single" w:sz="8" w:space="0" w:color="auto"/>
            </w:tcBorders>
            <w:shd w:val="clear" w:color="auto" w:fill="auto"/>
            <w:vAlign w:val="bottom"/>
          </w:tcPr>
          <w:p w:rsidR="00D5636A" w:rsidRPr="008B0B44" w:rsidRDefault="00D5636A" w:rsidP="000431F0">
            <w:pPr>
              <w:spacing w:after="0" w:line="161" w:lineRule="exact"/>
              <w:ind w:right="40"/>
              <w:jc w:val="both"/>
              <w:rPr>
                <w:rFonts w:ascii="Courier New" w:eastAsia="Courier New" w:hAnsi="Courier New" w:cs="Arial"/>
                <w:color w:val="000000" w:themeColor="text1"/>
                <w:sz w:val="16"/>
                <w:szCs w:val="20"/>
                <w:lang w:eastAsia="ru-RU"/>
              </w:rPr>
            </w:pPr>
            <w:r w:rsidRPr="008B0B44">
              <w:rPr>
                <w:rFonts w:ascii="Courier New" w:eastAsia="Courier New" w:hAnsi="Courier New" w:cs="Arial"/>
                <w:color w:val="000000" w:themeColor="text1"/>
                <w:sz w:val="16"/>
                <w:szCs w:val="20"/>
                <w:lang w:eastAsia="ru-RU"/>
              </w:rPr>
              <w:t>3</w:t>
            </w:r>
          </w:p>
        </w:tc>
        <w:tc>
          <w:tcPr>
            <w:tcW w:w="1080" w:type="dxa"/>
            <w:tcBorders>
              <w:right w:val="single" w:sz="8" w:space="0" w:color="auto"/>
            </w:tcBorders>
            <w:shd w:val="clear" w:color="auto" w:fill="auto"/>
            <w:vAlign w:val="bottom"/>
          </w:tcPr>
          <w:p w:rsidR="00D5636A" w:rsidRPr="008B0B44" w:rsidRDefault="00D5636A" w:rsidP="000431F0">
            <w:pPr>
              <w:spacing w:after="0" w:line="160" w:lineRule="exact"/>
              <w:ind w:right="31"/>
              <w:jc w:val="both"/>
              <w:rPr>
                <w:rFonts w:ascii="Courier New" w:eastAsia="Courier New" w:hAnsi="Courier New" w:cs="Arial"/>
                <w:color w:val="000000" w:themeColor="text1"/>
                <w:sz w:val="18"/>
                <w:szCs w:val="20"/>
                <w:lang w:eastAsia="ru-RU"/>
              </w:rPr>
            </w:pPr>
            <w:r w:rsidRPr="008B0B44">
              <w:rPr>
                <w:rFonts w:ascii="Courier New" w:eastAsia="Courier New" w:hAnsi="Courier New" w:cs="Arial"/>
                <w:color w:val="000000" w:themeColor="text1"/>
                <w:sz w:val="18"/>
                <w:szCs w:val="20"/>
                <w:lang w:eastAsia="ru-RU"/>
              </w:rPr>
              <w:t>0</w:t>
            </w:r>
          </w:p>
        </w:tc>
      </w:tr>
      <w:tr w:rsidR="00D5636A" w:rsidRPr="008B0B44" w:rsidTr="000431F0">
        <w:trPr>
          <w:trHeight w:val="238"/>
        </w:trPr>
        <w:tc>
          <w:tcPr>
            <w:tcW w:w="100" w:type="dxa"/>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66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ділянки</w:t>
            </w:r>
          </w:p>
        </w:tc>
        <w:tc>
          <w:tcPr>
            <w:tcW w:w="96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5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6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6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48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920" w:type="dxa"/>
            <w:tcBorders>
              <w:bottom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54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520" w:type="dxa"/>
            <w:tcBorders>
              <w:bottom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20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148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94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140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val="en-US" w:eastAsia="ru-RU"/>
              </w:rPr>
            </w:pPr>
            <w:r w:rsidRPr="008B0B44">
              <w:rPr>
                <w:rFonts w:ascii="Times New Roman" w:eastAsia="Times New Roman" w:hAnsi="Times New Roman" w:cs="Arial"/>
                <w:color w:val="000000" w:themeColor="text1"/>
                <w:sz w:val="20"/>
                <w:szCs w:val="20"/>
                <w:lang w:val="en-US" w:eastAsia="ru-RU"/>
              </w:rPr>
              <w:t>--</w:t>
            </w:r>
          </w:p>
        </w:tc>
        <w:tc>
          <w:tcPr>
            <w:tcW w:w="130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val="en-US" w:eastAsia="ru-RU"/>
              </w:rPr>
            </w:pPr>
            <w:r w:rsidRPr="008B0B44">
              <w:rPr>
                <w:rFonts w:ascii="Times New Roman" w:eastAsia="Times New Roman" w:hAnsi="Times New Roman" w:cs="Arial"/>
                <w:color w:val="000000" w:themeColor="text1"/>
                <w:sz w:val="20"/>
                <w:szCs w:val="20"/>
                <w:lang w:val="en-US" w:eastAsia="ru-RU"/>
              </w:rPr>
              <w:t>--</w:t>
            </w:r>
          </w:p>
        </w:tc>
        <w:tc>
          <w:tcPr>
            <w:tcW w:w="146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108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r>
      <w:tr w:rsidR="00D5636A" w:rsidRPr="008B0B44" w:rsidTr="000431F0">
        <w:trPr>
          <w:trHeight w:val="160"/>
        </w:trPr>
        <w:tc>
          <w:tcPr>
            <w:tcW w:w="100" w:type="dxa"/>
            <w:tcBorders>
              <w:lef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3"/>
                <w:szCs w:val="20"/>
                <w:lang w:eastAsia="ru-RU"/>
              </w:rPr>
            </w:pPr>
          </w:p>
        </w:tc>
        <w:tc>
          <w:tcPr>
            <w:tcW w:w="1660" w:type="dxa"/>
            <w:tcBorders>
              <w:right w:val="single" w:sz="8" w:space="0" w:color="auto"/>
            </w:tcBorders>
            <w:shd w:val="clear" w:color="auto" w:fill="auto"/>
            <w:vAlign w:val="bottom"/>
          </w:tcPr>
          <w:p w:rsidR="00D5636A" w:rsidRPr="00BE1C0C" w:rsidRDefault="00D5636A" w:rsidP="000431F0">
            <w:pPr>
              <w:spacing w:after="0" w:line="160" w:lineRule="exac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Будинки,</w:t>
            </w:r>
          </w:p>
        </w:tc>
        <w:tc>
          <w:tcPr>
            <w:tcW w:w="96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3"/>
                <w:szCs w:val="20"/>
                <w:lang w:eastAsia="ru-RU"/>
              </w:rPr>
            </w:pPr>
          </w:p>
        </w:tc>
        <w:tc>
          <w:tcPr>
            <w:tcW w:w="5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3"/>
                <w:szCs w:val="20"/>
                <w:lang w:eastAsia="ru-RU"/>
              </w:rPr>
            </w:pPr>
          </w:p>
        </w:tc>
        <w:tc>
          <w:tcPr>
            <w:tcW w:w="6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3"/>
                <w:szCs w:val="20"/>
                <w:lang w:eastAsia="ru-RU"/>
              </w:rPr>
            </w:pPr>
          </w:p>
        </w:tc>
        <w:tc>
          <w:tcPr>
            <w:tcW w:w="6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3"/>
                <w:szCs w:val="20"/>
                <w:lang w:eastAsia="ru-RU"/>
              </w:rPr>
            </w:pPr>
          </w:p>
        </w:tc>
        <w:tc>
          <w:tcPr>
            <w:tcW w:w="48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eastAsia="ru-RU"/>
              </w:rPr>
            </w:pPr>
          </w:p>
        </w:tc>
        <w:tc>
          <w:tcPr>
            <w:tcW w:w="920" w:type="dxa"/>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eastAsia="ru-RU"/>
              </w:rPr>
            </w:pPr>
          </w:p>
        </w:tc>
        <w:tc>
          <w:tcPr>
            <w:tcW w:w="54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eastAsia="ru-RU"/>
              </w:rPr>
            </w:pPr>
          </w:p>
        </w:tc>
        <w:tc>
          <w:tcPr>
            <w:tcW w:w="520" w:type="dxa"/>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eastAsia="ru-RU"/>
              </w:rPr>
            </w:pPr>
          </w:p>
        </w:tc>
        <w:tc>
          <w:tcPr>
            <w:tcW w:w="20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eastAsia="ru-RU"/>
              </w:rPr>
            </w:pPr>
          </w:p>
        </w:tc>
        <w:tc>
          <w:tcPr>
            <w:tcW w:w="148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eastAsia="ru-RU"/>
              </w:rPr>
            </w:pPr>
          </w:p>
        </w:tc>
        <w:tc>
          <w:tcPr>
            <w:tcW w:w="94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eastAsia="ru-RU"/>
              </w:rPr>
            </w:pPr>
          </w:p>
        </w:tc>
        <w:tc>
          <w:tcPr>
            <w:tcW w:w="140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eastAsia="ru-RU"/>
              </w:rPr>
            </w:pPr>
          </w:p>
        </w:tc>
        <w:tc>
          <w:tcPr>
            <w:tcW w:w="130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eastAsia="ru-RU"/>
              </w:rPr>
            </w:pPr>
          </w:p>
        </w:tc>
        <w:tc>
          <w:tcPr>
            <w:tcW w:w="1460" w:type="dxa"/>
            <w:tcBorders>
              <w:right w:val="single" w:sz="8" w:space="0" w:color="auto"/>
            </w:tcBorders>
            <w:shd w:val="clear" w:color="auto" w:fill="auto"/>
            <w:vAlign w:val="bottom"/>
          </w:tcPr>
          <w:p w:rsidR="00D5636A" w:rsidRPr="008B0B44" w:rsidRDefault="00D5636A" w:rsidP="000431F0">
            <w:pPr>
              <w:spacing w:after="0" w:line="161" w:lineRule="exact"/>
              <w:ind w:right="40"/>
              <w:jc w:val="both"/>
              <w:rPr>
                <w:rFonts w:ascii="Courier New" w:eastAsia="Courier New" w:hAnsi="Courier New" w:cs="Arial"/>
                <w:color w:val="000000" w:themeColor="text1"/>
                <w:sz w:val="16"/>
                <w:szCs w:val="20"/>
                <w:lang w:val="en-US" w:eastAsia="ru-RU"/>
              </w:rPr>
            </w:pPr>
            <w:r w:rsidRPr="008B0B44">
              <w:rPr>
                <w:rFonts w:ascii="Courier New" w:eastAsia="Courier New" w:hAnsi="Courier New" w:cs="Arial"/>
                <w:color w:val="000000" w:themeColor="text1"/>
                <w:sz w:val="16"/>
                <w:szCs w:val="20"/>
                <w:lang w:eastAsia="ru-RU"/>
              </w:rPr>
              <w:t>43</w:t>
            </w:r>
            <w:r w:rsidRPr="008B0B44">
              <w:rPr>
                <w:rFonts w:ascii="Courier New" w:eastAsia="Courier New" w:hAnsi="Courier New" w:cs="Arial"/>
                <w:color w:val="000000" w:themeColor="text1"/>
                <w:sz w:val="16"/>
                <w:szCs w:val="20"/>
                <w:lang w:val="en-US" w:eastAsia="ru-RU"/>
              </w:rPr>
              <w:t>6</w:t>
            </w:r>
          </w:p>
        </w:tc>
        <w:tc>
          <w:tcPr>
            <w:tcW w:w="1080" w:type="dxa"/>
            <w:tcBorders>
              <w:right w:val="single" w:sz="8" w:space="0" w:color="auto"/>
            </w:tcBorders>
            <w:shd w:val="clear" w:color="auto" w:fill="auto"/>
            <w:vAlign w:val="bottom"/>
          </w:tcPr>
          <w:p w:rsidR="00D5636A" w:rsidRPr="008B0B44" w:rsidRDefault="00D5636A" w:rsidP="000431F0">
            <w:pPr>
              <w:spacing w:after="0" w:line="160" w:lineRule="exact"/>
              <w:ind w:right="31"/>
              <w:jc w:val="both"/>
              <w:rPr>
                <w:rFonts w:ascii="Courier New" w:eastAsia="Courier New" w:hAnsi="Courier New" w:cs="Arial"/>
                <w:color w:val="000000" w:themeColor="text1"/>
                <w:sz w:val="18"/>
                <w:szCs w:val="20"/>
                <w:lang w:eastAsia="ru-RU"/>
              </w:rPr>
            </w:pPr>
            <w:r w:rsidRPr="008B0B44">
              <w:rPr>
                <w:rFonts w:ascii="Courier New" w:eastAsia="Courier New" w:hAnsi="Courier New" w:cs="Arial"/>
                <w:color w:val="000000" w:themeColor="text1"/>
                <w:sz w:val="18"/>
                <w:szCs w:val="20"/>
                <w:lang w:eastAsia="ru-RU"/>
              </w:rPr>
              <w:t>185</w:t>
            </w:r>
          </w:p>
        </w:tc>
      </w:tr>
      <w:tr w:rsidR="00D5636A" w:rsidRPr="008B0B44" w:rsidTr="000431F0">
        <w:trPr>
          <w:trHeight w:val="204"/>
        </w:trPr>
        <w:tc>
          <w:tcPr>
            <w:tcW w:w="100" w:type="dxa"/>
            <w:tcBorders>
              <w:lef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166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споруди та</w:t>
            </w:r>
          </w:p>
        </w:tc>
        <w:tc>
          <w:tcPr>
            <w:tcW w:w="96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500" w:type="dxa"/>
            <w:vMerge w:val="restart"/>
            <w:tcBorders>
              <w:right w:val="single" w:sz="8" w:space="0" w:color="auto"/>
            </w:tcBorders>
            <w:shd w:val="clear" w:color="auto" w:fill="auto"/>
            <w:vAlign w:val="bottom"/>
          </w:tcPr>
          <w:p w:rsidR="00D5636A" w:rsidRPr="00BE1C0C" w:rsidRDefault="00D5636A" w:rsidP="000431F0">
            <w:pPr>
              <w:spacing w:after="0" w:line="0" w:lineRule="atLeast"/>
              <w:ind w:right="40"/>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434</w:t>
            </w:r>
          </w:p>
        </w:tc>
        <w:tc>
          <w:tcPr>
            <w:tcW w:w="680" w:type="dxa"/>
            <w:vMerge w:val="restart"/>
            <w:tcBorders>
              <w:right w:val="single" w:sz="8" w:space="0" w:color="auto"/>
            </w:tcBorders>
            <w:shd w:val="clear" w:color="auto" w:fill="auto"/>
            <w:vAlign w:val="bottom"/>
          </w:tcPr>
          <w:p w:rsidR="00D5636A" w:rsidRPr="0052535C" w:rsidRDefault="0052535C" w:rsidP="000431F0">
            <w:pPr>
              <w:spacing w:after="0" w:line="0" w:lineRule="atLeast"/>
              <w:jc w:val="both"/>
              <w:rPr>
                <w:rFonts w:ascii="Courier New" w:eastAsia="Courier New" w:hAnsi="Courier New" w:cs="Arial"/>
                <w:sz w:val="18"/>
                <w:szCs w:val="20"/>
                <w:lang w:val="uk-UA" w:eastAsia="ru-RU"/>
              </w:rPr>
            </w:pPr>
            <w:r>
              <w:rPr>
                <w:rFonts w:ascii="Courier New" w:eastAsia="Courier New" w:hAnsi="Courier New" w:cs="Arial"/>
                <w:sz w:val="18"/>
                <w:szCs w:val="20"/>
                <w:lang w:eastAsia="ru-RU"/>
              </w:rPr>
              <w:t>1</w:t>
            </w:r>
            <w:r w:rsidR="000607EF">
              <w:rPr>
                <w:rFonts w:ascii="Courier New" w:eastAsia="Courier New" w:hAnsi="Courier New" w:cs="Arial"/>
                <w:sz w:val="18"/>
                <w:szCs w:val="20"/>
                <w:lang w:val="uk-UA" w:eastAsia="ru-RU"/>
              </w:rPr>
              <w:t>85</w:t>
            </w:r>
          </w:p>
        </w:tc>
        <w:tc>
          <w:tcPr>
            <w:tcW w:w="6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48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eastAsia="ru-RU"/>
              </w:rPr>
            </w:pPr>
          </w:p>
        </w:tc>
        <w:tc>
          <w:tcPr>
            <w:tcW w:w="920" w:type="dxa"/>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val="en-US" w:eastAsia="ru-RU"/>
              </w:rPr>
            </w:pPr>
            <w:r w:rsidRPr="008B0B44">
              <w:rPr>
                <w:rFonts w:ascii="Times New Roman" w:eastAsia="Times New Roman" w:hAnsi="Times New Roman" w:cs="Arial"/>
                <w:color w:val="000000" w:themeColor="text1"/>
                <w:sz w:val="17"/>
                <w:szCs w:val="20"/>
                <w:lang w:val="en-US" w:eastAsia="ru-RU"/>
              </w:rPr>
              <w:t>--</w:t>
            </w:r>
          </w:p>
        </w:tc>
        <w:tc>
          <w:tcPr>
            <w:tcW w:w="54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eastAsia="ru-RU"/>
              </w:rPr>
            </w:pPr>
          </w:p>
        </w:tc>
        <w:tc>
          <w:tcPr>
            <w:tcW w:w="520" w:type="dxa"/>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eastAsia="ru-RU"/>
              </w:rPr>
            </w:pPr>
          </w:p>
        </w:tc>
        <w:tc>
          <w:tcPr>
            <w:tcW w:w="20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eastAsia="ru-RU"/>
              </w:rPr>
            </w:pPr>
          </w:p>
        </w:tc>
        <w:tc>
          <w:tcPr>
            <w:tcW w:w="148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eastAsia="ru-RU"/>
              </w:rPr>
            </w:pPr>
          </w:p>
        </w:tc>
        <w:tc>
          <w:tcPr>
            <w:tcW w:w="94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eastAsia="ru-RU"/>
              </w:rPr>
            </w:pPr>
          </w:p>
        </w:tc>
        <w:tc>
          <w:tcPr>
            <w:tcW w:w="140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eastAsia="ru-RU"/>
              </w:rPr>
            </w:pPr>
          </w:p>
        </w:tc>
        <w:tc>
          <w:tcPr>
            <w:tcW w:w="130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eastAsia="ru-RU"/>
              </w:rPr>
            </w:pPr>
          </w:p>
        </w:tc>
        <w:tc>
          <w:tcPr>
            <w:tcW w:w="146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eastAsia="ru-RU"/>
              </w:rPr>
            </w:pPr>
          </w:p>
        </w:tc>
        <w:tc>
          <w:tcPr>
            <w:tcW w:w="108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eastAsia="ru-RU"/>
              </w:rPr>
            </w:pPr>
          </w:p>
        </w:tc>
      </w:tr>
      <w:tr w:rsidR="00D5636A" w:rsidRPr="008B0B44" w:rsidTr="000431F0">
        <w:trPr>
          <w:trHeight w:val="204"/>
        </w:trPr>
        <w:tc>
          <w:tcPr>
            <w:tcW w:w="100" w:type="dxa"/>
            <w:tcBorders>
              <w:lef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166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передавальні</w:t>
            </w:r>
          </w:p>
        </w:tc>
        <w:tc>
          <w:tcPr>
            <w:tcW w:w="96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500" w:type="dxa"/>
            <w:vMerge/>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680" w:type="dxa"/>
            <w:vMerge/>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6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48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val="en-US" w:eastAsia="ru-RU"/>
              </w:rPr>
            </w:pPr>
            <w:r w:rsidRPr="008B0B44">
              <w:rPr>
                <w:rFonts w:ascii="Times New Roman" w:eastAsia="Times New Roman" w:hAnsi="Times New Roman" w:cs="Arial"/>
                <w:color w:val="000000" w:themeColor="text1"/>
                <w:sz w:val="17"/>
                <w:szCs w:val="20"/>
                <w:lang w:val="en-US" w:eastAsia="ru-RU"/>
              </w:rPr>
              <w:t>2</w:t>
            </w:r>
          </w:p>
        </w:tc>
        <w:tc>
          <w:tcPr>
            <w:tcW w:w="920" w:type="dxa"/>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eastAsia="ru-RU"/>
              </w:rPr>
            </w:pPr>
          </w:p>
        </w:tc>
        <w:tc>
          <w:tcPr>
            <w:tcW w:w="54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eastAsia="ru-RU"/>
              </w:rPr>
            </w:pPr>
          </w:p>
        </w:tc>
        <w:tc>
          <w:tcPr>
            <w:tcW w:w="520" w:type="dxa"/>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val="en-US" w:eastAsia="ru-RU"/>
              </w:rPr>
            </w:pPr>
            <w:r w:rsidRPr="008B0B44">
              <w:rPr>
                <w:rFonts w:ascii="Times New Roman" w:eastAsia="Times New Roman" w:hAnsi="Times New Roman" w:cs="Arial"/>
                <w:color w:val="000000" w:themeColor="text1"/>
                <w:sz w:val="17"/>
                <w:szCs w:val="20"/>
                <w:lang w:val="en-US" w:eastAsia="ru-RU"/>
              </w:rPr>
              <w:t>--</w:t>
            </w:r>
          </w:p>
        </w:tc>
        <w:tc>
          <w:tcPr>
            <w:tcW w:w="20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eastAsia="ru-RU"/>
              </w:rPr>
            </w:pPr>
          </w:p>
        </w:tc>
        <w:tc>
          <w:tcPr>
            <w:tcW w:w="148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val="en-US" w:eastAsia="ru-RU"/>
              </w:rPr>
            </w:pPr>
            <w:r w:rsidRPr="008B0B44">
              <w:rPr>
                <w:rFonts w:ascii="Times New Roman" w:eastAsia="Times New Roman" w:hAnsi="Times New Roman" w:cs="Arial"/>
                <w:color w:val="000000" w:themeColor="text1"/>
                <w:sz w:val="17"/>
                <w:szCs w:val="20"/>
                <w:lang w:val="en-US" w:eastAsia="ru-RU"/>
              </w:rPr>
              <w:t>--</w:t>
            </w:r>
          </w:p>
        </w:tc>
        <w:tc>
          <w:tcPr>
            <w:tcW w:w="94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val="en-US" w:eastAsia="ru-RU"/>
              </w:rPr>
            </w:pPr>
            <w:r w:rsidRPr="008B0B44">
              <w:rPr>
                <w:rFonts w:ascii="Times New Roman" w:eastAsia="Times New Roman" w:hAnsi="Times New Roman" w:cs="Arial"/>
                <w:color w:val="000000" w:themeColor="text1"/>
                <w:sz w:val="17"/>
                <w:szCs w:val="20"/>
                <w:lang w:val="en-US" w:eastAsia="ru-RU"/>
              </w:rPr>
              <w:t>--</w:t>
            </w:r>
          </w:p>
        </w:tc>
        <w:tc>
          <w:tcPr>
            <w:tcW w:w="140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val="en-US" w:eastAsia="ru-RU"/>
              </w:rPr>
            </w:pPr>
            <w:r w:rsidRPr="008B0B44">
              <w:rPr>
                <w:rFonts w:ascii="Times New Roman" w:eastAsia="Times New Roman" w:hAnsi="Times New Roman" w:cs="Arial"/>
                <w:color w:val="000000" w:themeColor="text1"/>
                <w:sz w:val="17"/>
                <w:szCs w:val="20"/>
                <w:lang w:val="en-US" w:eastAsia="ru-RU"/>
              </w:rPr>
              <w:t>--</w:t>
            </w:r>
          </w:p>
        </w:tc>
        <w:tc>
          <w:tcPr>
            <w:tcW w:w="130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val="en-US" w:eastAsia="ru-RU"/>
              </w:rPr>
            </w:pPr>
            <w:r w:rsidRPr="008B0B44">
              <w:rPr>
                <w:rFonts w:ascii="Times New Roman" w:eastAsia="Times New Roman" w:hAnsi="Times New Roman" w:cs="Arial"/>
                <w:color w:val="000000" w:themeColor="text1"/>
                <w:sz w:val="17"/>
                <w:szCs w:val="20"/>
                <w:lang w:val="en-US" w:eastAsia="ru-RU"/>
              </w:rPr>
              <w:t>--</w:t>
            </w:r>
          </w:p>
        </w:tc>
        <w:tc>
          <w:tcPr>
            <w:tcW w:w="146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eastAsia="ru-RU"/>
              </w:rPr>
            </w:pPr>
          </w:p>
        </w:tc>
        <w:tc>
          <w:tcPr>
            <w:tcW w:w="108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eastAsia="ru-RU"/>
              </w:rPr>
            </w:pPr>
          </w:p>
        </w:tc>
      </w:tr>
      <w:tr w:rsidR="008B0B44" w:rsidRPr="008B0B44" w:rsidTr="008B0B44">
        <w:trPr>
          <w:trHeight w:val="374"/>
        </w:trPr>
        <w:tc>
          <w:tcPr>
            <w:tcW w:w="100" w:type="dxa"/>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66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пристр.</w:t>
            </w:r>
          </w:p>
        </w:tc>
        <w:tc>
          <w:tcPr>
            <w:tcW w:w="96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5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6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6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48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920" w:type="dxa"/>
            <w:tcBorders>
              <w:bottom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54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520" w:type="dxa"/>
            <w:tcBorders>
              <w:bottom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20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148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94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140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ind w:right="30"/>
              <w:jc w:val="both"/>
              <w:rPr>
                <w:rFonts w:ascii="Times New Roman" w:eastAsia="Times New Roman" w:hAnsi="Times New Roman" w:cs="Arial"/>
                <w:color w:val="000000" w:themeColor="text1"/>
                <w:sz w:val="18"/>
                <w:szCs w:val="20"/>
                <w:lang w:eastAsia="ru-RU"/>
              </w:rPr>
            </w:pPr>
          </w:p>
        </w:tc>
        <w:tc>
          <w:tcPr>
            <w:tcW w:w="130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146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108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r>
      <w:tr w:rsidR="008B0B44" w:rsidRPr="008B0B44" w:rsidTr="000431F0">
        <w:trPr>
          <w:trHeight w:val="160"/>
        </w:trPr>
        <w:tc>
          <w:tcPr>
            <w:tcW w:w="100" w:type="dxa"/>
            <w:tcBorders>
              <w:lef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3"/>
                <w:szCs w:val="20"/>
                <w:lang w:eastAsia="ru-RU"/>
              </w:rPr>
            </w:pPr>
          </w:p>
        </w:tc>
        <w:tc>
          <w:tcPr>
            <w:tcW w:w="1660" w:type="dxa"/>
            <w:tcBorders>
              <w:right w:val="single" w:sz="8" w:space="0" w:color="auto"/>
            </w:tcBorders>
            <w:shd w:val="clear" w:color="auto" w:fill="auto"/>
            <w:vAlign w:val="bottom"/>
          </w:tcPr>
          <w:p w:rsidR="00D5636A" w:rsidRPr="00BE1C0C" w:rsidRDefault="00D5636A" w:rsidP="000431F0">
            <w:pPr>
              <w:spacing w:after="0" w:line="160" w:lineRule="exac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Машини та</w:t>
            </w:r>
          </w:p>
        </w:tc>
        <w:tc>
          <w:tcPr>
            <w:tcW w:w="96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3"/>
                <w:szCs w:val="20"/>
                <w:lang w:eastAsia="ru-RU"/>
              </w:rPr>
            </w:pPr>
          </w:p>
        </w:tc>
        <w:tc>
          <w:tcPr>
            <w:tcW w:w="500" w:type="dxa"/>
            <w:tcBorders>
              <w:right w:val="single" w:sz="8" w:space="0" w:color="auto"/>
            </w:tcBorders>
            <w:shd w:val="clear" w:color="auto" w:fill="auto"/>
            <w:vAlign w:val="bottom"/>
          </w:tcPr>
          <w:p w:rsidR="00D5636A" w:rsidRPr="0052535C" w:rsidRDefault="0052535C" w:rsidP="000431F0">
            <w:pPr>
              <w:spacing w:after="0" w:line="161" w:lineRule="exact"/>
              <w:ind w:right="40"/>
              <w:jc w:val="both"/>
              <w:rPr>
                <w:rFonts w:ascii="Courier New" w:eastAsia="Courier New" w:hAnsi="Courier New" w:cs="Arial"/>
                <w:sz w:val="16"/>
                <w:szCs w:val="20"/>
                <w:lang w:val="uk-UA" w:eastAsia="ru-RU"/>
              </w:rPr>
            </w:pPr>
            <w:r>
              <w:rPr>
                <w:rFonts w:ascii="Courier New" w:eastAsia="Courier New" w:hAnsi="Courier New" w:cs="Arial"/>
                <w:sz w:val="16"/>
                <w:szCs w:val="20"/>
                <w:lang w:eastAsia="ru-RU"/>
              </w:rPr>
              <w:t>1</w:t>
            </w:r>
            <w:r w:rsidR="000607EF">
              <w:rPr>
                <w:rFonts w:ascii="Courier New" w:eastAsia="Courier New" w:hAnsi="Courier New" w:cs="Arial"/>
                <w:sz w:val="16"/>
                <w:szCs w:val="20"/>
                <w:lang w:val="uk-UA" w:eastAsia="ru-RU"/>
              </w:rPr>
              <w:t>33</w:t>
            </w:r>
          </w:p>
        </w:tc>
        <w:tc>
          <w:tcPr>
            <w:tcW w:w="680" w:type="dxa"/>
            <w:tcBorders>
              <w:right w:val="single" w:sz="8" w:space="0" w:color="auto"/>
            </w:tcBorders>
            <w:shd w:val="clear" w:color="auto" w:fill="auto"/>
            <w:vAlign w:val="bottom"/>
          </w:tcPr>
          <w:p w:rsidR="00D5636A" w:rsidRPr="0052535C" w:rsidRDefault="000607EF" w:rsidP="000431F0">
            <w:pPr>
              <w:spacing w:after="0" w:line="160" w:lineRule="exact"/>
              <w:ind w:right="31"/>
              <w:jc w:val="both"/>
              <w:rPr>
                <w:rFonts w:ascii="Courier New" w:eastAsia="Courier New" w:hAnsi="Courier New" w:cs="Arial"/>
                <w:sz w:val="18"/>
                <w:szCs w:val="20"/>
                <w:lang w:val="uk-UA" w:eastAsia="ru-RU"/>
              </w:rPr>
            </w:pPr>
            <w:r>
              <w:rPr>
                <w:rFonts w:ascii="Courier New" w:eastAsia="Courier New" w:hAnsi="Courier New" w:cs="Arial"/>
                <w:sz w:val="18"/>
                <w:szCs w:val="20"/>
                <w:lang w:val="uk-UA" w:eastAsia="ru-RU"/>
              </w:rPr>
              <w:t>57</w:t>
            </w:r>
          </w:p>
        </w:tc>
        <w:tc>
          <w:tcPr>
            <w:tcW w:w="6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3"/>
                <w:szCs w:val="20"/>
                <w:lang w:eastAsia="ru-RU"/>
              </w:rPr>
            </w:pPr>
          </w:p>
        </w:tc>
        <w:tc>
          <w:tcPr>
            <w:tcW w:w="480" w:type="dxa"/>
            <w:vMerge w:val="restart"/>
            <w:tcBorders>
              <w:right w:val="single" w:sz="8" w:space="0" w:color="auto"/>
            </w:tcBorders>
            <w:shd w:val="clear" w:color="auto" w:fill="auto"/>
            <w:vAlign w:val="bottom"/>
          </w:tcPr>
          <w:p w:rsidR="00D5636A" w:rsidRPr="008B0B44" w:rsidRDefault="008B0B44" w:rsidP="000431F0">
            <w:pPr>
              <w:spacing w:after="0" w:line="0" w:lineRule="atLeast"/>
              <w:ind w:right="30"/>
              <w:jc w:val="both"/>
              <w:rPr>
                <w:rFonts w:ascii="Courier New" w:eastAsia="Courier New" w:hAnsi="Courier New" w:cs="Arial"/>
                <w:color w:val="000000" w:themeColor="text1"/>
                <w:sz w:val="18"/>
                <w:szCs w:val="20"/>
                <w:lang w:eastAsia="ru-RU"/>
              </w:rPr>
            </w:pPr>
            <w:r w:rsidRPr="008B0B44">
              <w:rPr>
                <w:rFonts w:ascii="Courier New" w:eastAsia="Courier New" w:hAnsi="Courier New" w:cs="Arial"/>
                <w:color w:val="000000" w:themeColor="text1"/>
                <w:sz w:val="18"/>
                <w:szCs w:val="20"/>
                <w:lang w:eastAsia="ru-RU"/>
              </w:rPr>
              <w:t>37</w:t>
            </w:r>
          </w:p>
        </w:tc>
        <w:tc>
          <w:tcPr>
            <w:tcW w:w="920" w:type="dxa"/>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val="en-US" w:eastAsia="ru-RU"/>
              </w:rPr>
            </w:pPr>
            <w:r w:rsidRPr="008B0B44">
              <w:rPr>
                <w:rFonts w:ascii="Times New Roman" w:eastAsia="Times New Roman" w:hAnsi="Times New Roman" w:cs="Arial"/>
                <w:color w:val="000000" w:themeColor="text1"/>
                <w:sz w:val="13"/>
                <w:szCs w:val="20"/>
                <w:lang w:val="en-US" w:eastAsia="ru-RU"/>
              </w:rPr>
              <w:t>---</w:t>
            </w:r>
          </w:p>
        </w:tc>
        <w:tc>
          <w:tcPr>
            <w:tcW w:w="54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eastAsia="ru-RU"/>
              </w:rPr>
            </w:pPr>
          </w:p>
        </w:tc>
        <w:tc>
          <w:tcPr>
            <w:tcW w:w="520" w:type="dxa"/>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val="en-US" w:eastAsia="ru-RU"/>
              </w:rPr>
            </w:pPr>
            <w:r w:rsidRPr="008B0B44">
              <w:rPr>
                <w:rFonts w:ascii="Times New Roman" w:eastAsia="Times New Roman" w:hAnsi="Times New Roman" w:cs="Arial"/>
                <w:color w:val="000000" w:themeColor="text1"/>
                <w:sz w:val="13"/>
                <w:szCs w:val="20"/>
                <w:lang w:val="en-US" w:eastAsia="ru-RU"/>
              </w:rPr>
              <w:t>--</w:t>
            </w:r>
          </w:p>
        </w:tc>
        <w:tc>
          <w:tcPr>
            <w:tcW w:w="20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eastAsia="ru-RU"/>
              </w:rPr>
            </w:pPr>
          </w:p>
        </w:tc>
        <w:tc>
          <w:tcPr>
            <w:tcW w:w="1480" w:type="dxa"/>
            <w:tcBorders>
              <w:right w:val="single" w:sz="8" w:space="0" w:color="auto"/>
            </w:tcBorders>
            <w:shd w:val="clear" w:color="auto" w:fill="auto"/>
            <w:vAlign w:val="bottom"/>
          </w:tcPr>
          <w:p w:rsidR="00D5636A" w:rsidRPr="008B0B44" w:rsidRDefault="00D5636A" w:rsidP="000431F0">
            <w:pPr>
              <w:spacing w:after="0" w:line="161" w:lineRule="exact"/>
              <w:ind w:right="40"/>
              <w:jc w:val="both"/>
              <w:rPr>
                <w:rFonts w:ascii="Courier New" w:eastAsia="Courier New" w:hAnsi="Courier New" w:cs="Arial"/>
                <w:color w:val="000000" w:themeColor="text1"/>
                <w:sz w:val="16"/>
                <w:szCs w:val="20"/>
                <w:lang w:eastAsia="ru-RU"/>
              </w:rPr>
            </w:pPr>
          </w:p>
        </w:tc>
        <w:tc>
          <w:tcPr>
            <w:tcW w:w="940" w:type="dxa"/>
            <w:tcBorders>
              <w:right w:val="single" w:sz="8" w:space="0" w:color="auto"/>
            </w:tcBorders>
            <w:shd w:val="clear" w:color="auto" w:fill="auto"/>
            <w:vAlign w:val="bottom"/>
          </w:tcPr>
          <w:p w:rsidR="00D5636A" w:rsidRPr="008B0B44" w:rsidRDefault="008B0B44" w:rsidP="000431F0">
            <w:pPr>
              <w:spacing w:after="0" w:line="160" w:lineRule="exact"/>
              <w:ind w:right="35"/>
              <w:jc w:val="both"/>
              <w:rPr>
                <w:rFonts w:ascii="Courier New" w:eastAsia="Courier New" w:hAnsi="Courier New" w:cs="Arial"/>
                <w:color w:val="000000" w:themeColor="text1"/>
                <w:sz w:val="18"/>
                <w:szCs w:val="20"/>
                <w:lang w:eastAsia="ru-RU"/>
              </w:rPr>
            </w:pPr>
            <w:r w:rsidRPr="008B0B44">
              <w:rPr>
                <w:rFonts w:ascii="Courier New" w:eastAsia="Courier New" w:hAnsi="Courier New" w:cs="Arial"/>
                <w:color w:val="000000" w:themeColor="text1"/>
                <w:sz w:val="18"/>
                <w:szCs w:val="20"/>
                <w:lang w:eastAsia="ru-RU"/>
              </w:rPr>
              <w:t xml:space="preserve">  </w:t>
            </w:r>
          </w:p>
        </w:tc>
        <w:tc>
          <w:tcPr>
            <w:tcW w:w="140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eastAsia="ru-RU"/>
              </w:rPr>
            </w:pPr>
          </w:p>
        </w:tc>
        <w:tc>
          <w:tcPr>
            <w:tcW w:w="130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eastAsia="ru-RU"/>
              </w:rPr>
            </w:pPr>
          </w:p>
        </w:tc>
        <w:tc>
          <w:tcPr>
            <w:tcW w:w="1460" w:type="dxa"/>
            <w:tcBorders>
              <w:right w:val="single" w:sz="8" w:space="0" w:color="auto"/>
            </w:tcBorders>
            <w:shd w:val="clear" w:color="auto" w:fill="auto"/>
            <w:vAlign w:val="bottom"/>
          </w:tcPr>
          <w:p w:rsidR="00D5636A" w:rsidRPr="008B0B44" w:rsidRDefault="008B0B44" w:rsidP="000431F0">
            <w:pPr>
              <w:spacing w:after="0" w:line="161" w:lineRule="exact"/>
              <w:ind w:right="40"/>
              <w:jc w:val="both"/>
              <w:rPr>
                <w:rFonts w:ascii="Courier New" w:eastAsia="Courier New" w:hAnsi="Courier New" w:cs="Arial"/>
                <w:color w:val="000000" w:themeColor="text1"/>
                <w:sz w:val="16"/>
                <w:szCs w:val="20"/>
                <w:lang w:eastAsia="ru-RU"/>
              </w:rPr>
            </w:pPr>
            <w:r w:rsidRPr="008B0B44">
              <w:rPr>
                <w:rFonts w:ascii="Courier New" w:eastAsia="Courier New" w:hAnsi="Courier New" w:cs="Arial"/>
                <w:color w:val="000000" w:themeColor="text1"/>
                <w:sz w:val="16"/>
                <w:szCs w:val="20"/>
                <w:lang w:eastAsia="ru-RU"/>
              </w:rPr>
              <w:t>165</w:t>
            </w:r>
          </w:p>
        </w:tc>
        <w:tc>
          <w:tcPr>
            <w:tcW w:w="1080" w:type="dxa"/>
            <w:tcBorders>
              <w:right w:val="single" w:sz="8" w:space="0" w:color="auto"/>
            </w:tcBorders>
            <w:shd w:val="clear" w:color="auto" w:fill="auto"/>
            <w:vAlign w:val="bottom"/>
          </w:tcPr>
          <w:p w:rsidR="00D5636A" w:rsidRPr="008B0B44" w:rsidRDefault="008B0B44" w:rsidP="000431F0">
            <w:pPr>
              <w:spacing w:after="0" w:line="160" w:lineRule="exact"/>
              <w:ind w:right="31"/>
              <w:jc w:val="both"/>
              <w:rPr>
                <w:rFonts w:ascii="Courier New" w:eastAsia="Courier New" w:hAnsi="Courier New" w:cs="Arial"/>
                <w:color w:val="000000" w:themeColor="text1"/>
                <w:sz w:val="18"/>
                <w:szCs w:val="20"/>
                <w:lang w:eastAsia="ru-RU"/>
              </w:rPr>
            </w:pPr>
            <w:r w:rsidRPr="008B0B44">
              <w:rPr>
                <w:rFonts w:ascii="Courier New" w:eastAsia="Courier New" w:hAnsi="Courier New" w:cs="Arial"/>
                <w:color w:val="000000" w:themeColor="text1"/>
                <w:sz w:val="18"/>
                <w:szCs w:val="20"/>
                <w:lang w:val="en-US" w:eastAsia="ru-RU"/>
              </w:rPr>
              <w:t>7</w:t>
            </w:r>
            <w:r w:rsidRPr="008B0B44">
              <w:rPr>
                <w:rFonts w:ascii="Courier New" w:eastAsia="Courier New" w:hAnsi="Courier New" w:cs="Arial"/>
                <w:color w:val="000000" w:themeColor="text1"/>
                <w:sz w:val="18"/>
                <w:szCs w:val="20"/>
                <w:lang w:eastAsia="ru-RU"/>
              </w:rPr>
              <w:t>6</w:t>
            </w:r>
          </w:p>
        </w:tc>
      </w:tr>
      <w:tr w:rsidR="00D5636A" w:rsidRPr="008B0B44" w:rsidTr="000431F0">
        <w:trPr>
          <w:trHeight w:val="238"/>
        </w:trPr>
        <w:tc>
          <w:tcPr>
            <w:tcW w:w="100" w:type="dxa"/>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66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обладнання</w:t>
            </w:r>
          </w:p>
        </w:tc>
        <w:tc>
          <w:tcPr>
            <w:tcW w:w="96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5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6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6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480" w:type="dxa"/>
            <w:vMerge/>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920" w:type="dxa"/>
            <w:tcBorders>
              <w:bottom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54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520" w:type="dxa"/>
            <w:tcBorders>
              <w:bottom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20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1480" w:type="dxa"/>
            <w:tcBorders>
              <w:bottom w:val="single" w:sz="8" w:space="0" w:color="auto"/>
              <w:right w:val="single" w:sz="8" w:space="0" w:color="auto"/>
            </w:tcBorders>
            <w:shd w:val="clear" w:color="auto" w:fill="auto"/>
            <w:vAlign w:val="bottom"/>
          </w:tcPr>
          <w:p w:rsidR="00D5636A" w:rsidRPr="008B0B44" w:rsidRDefault="008B0B44" w:rsidP="008B0B44">
            <w:pPr>
              <w:spacing w:after="0" w:line="0" w:lineRule="atLeast"/>
              <w:jc w:val="both"/>
              <w:rPr>
                <w:rFonts w:ascii="Times New Roman" w:eastAsia="Times New Roman" w:hAnsi="Times New Roman" w:cs="Arial"/>
                <w:color w:val="000000" w:themeColor="text1"/>
                <w:sz w:val="20"/>
                <w:szCs w:val="20"/>
                <w:lang w:eastAsia="ru-RU"/>
              </w:rPr>
            </w:pPr>
            <w:r w:rsidRPr="008B0B44">
              <w:rPr>
                <w:rFonts w:ascii="Times New Roman" w:eastAsia="Times New Roman" w:hAnsi="Times New Roman" w:cs="Arial"/>
                <w:color w:val="000000" w:themeColor="text1"/>
                <w:sz w:val="20"/>
                <w:szCs w:val="20"/>
                <w:lang w:eastAsia="ru-RU"/>
              </w:rPr>
              <w:t xml:space="preserve">   5</w:t>
            </w:r>
          </w:p>
        </w:tc>
        <w:tc>
          <w:tcPr>
            <w:tcW w:w="940" w:type="dxa"/>
            <w:tcBorders>
              <w:bottom w:val="single" w:sz="8" w:space="0" w:color="auto"/>
              <w:right w:val="single" w:sz="8" w:space="0" w:color="auto"/>
            </w:tcBorders>
            <w:shd w:val="clear" w:color="auto" w:fill="auto"/>
            <w:vAlign w:val="bottom"/>
          </w:tcPr>
          <w:p w:rsidR="00D5636A" w:rsidRPr="008B0B44" w:rsidRDefault="008B0B44" w:rsidP="000431F0">
            <w:pPr>
              <w:spacing w:after="0" w:line="0" w:lineRule="atLeast"/>
              <w:jc w:val="both"/>
              <w:rPr>
                <w:rFonts w:ascii="Times New Roman" w:eastAsia="Times New Roman" w:hAnsi="Times New Roman" w:cs="Arial"/>
                <w:color w:val="000000" w:themeColor="text1"/>
                <w:sz w:val="20"/>
                <w:szCs w:val="20"/>
                <w:lang w:eastAsia="ru-RU"/>
              </w:rPr>
            </w:pPr>
            <w:r w:rsidRPr="008B0B44">
              <w:rPr>
                <w:rFonts w:ascii="Times New Roman" w:eastAsia="Times New Roman" w:hAnsi="Times New Roman" w:cs="Arial"/>
                <w:color w:val="000000" w:themeColor="text1"/>
                <w:sz w:val="20"/>
                <w:szCs w:val="20"/>
                <w:lang w:eastAsia="ru-RU"/>
              </w:rPr>
              <w:t xml:space="preserve">      5</w:t>
            </w:r>
          </w:p>
        </w:tc>
        <w:tc>
          <w:tcPr>
            <w:tcW w:w="1400" w:type="dxa"/>
            <w:tcBorders>
              <w:bottom w:val="single" w:sz="8" w:space="0" w:color="auto"/>
              <w:right w:val="single" w:sz="8" w:space="0" w:color="auto"/>
            </w:tcBorders>
            <w:shd w:val="clear" w:color="auto" w:fill="auto"/>
            <w:vAlign w:val="bottom"/>
          </w:tcPr>
          <w:p w:rsidR="00D5636A" w:rsidRPr="008B0B44" w:rsidRDefault="008B0B44" w:rsidP="000431F0">
            <w:pPr>
              <w:spacing w:after="0" w:line="0" w:lineRule="atLeast"/>
              <w:ind w:right="30"/>
              <w:jc w:val="both"/>
              <w:rPr>
                <w:rFonts w:ascii="Times New Roman" w:eastAsia="Times New Roman" w:hAnsi="Times New Roman" w:cs="Arial"/>
                <w:color w:val="000000" w:themeColor="text1"/>
                <w:sz w:val="18"/>
                <w:szCs w:val="20"/>
                <w:lang w:eastAsia="ru-RU"/>
              </w:rPr>
            </w:pPr>
            <w:r w:rsidRPr="008B0B44">
              <w:rPr>
                <w:rFonts w:ascii="Times New Roman" w:eastAsia="Times New Roman" w:hAnsi="Times New Roman" w:cs="Arial"/>
                <w:color w:val="000000" w:themeColor="text1"/>
                <w:sz w:val="18"/>
                <w:szCs w:val="20"/>
                <w:lang w:eastAsia="ru-RU"/>
              </w:rPr>
              <w:t>24</w:t>
            </w:r>
          </w:p>
        </w:tc>
        <w:tc>
          <w:tcPr>
            <w:tcW w:w="130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val="en-US" w:eastAsia="ru-RU"/>
              </w:rPr>
            </w:pPr>
            <w:r w:rsidRPr="008B0B44">
              <w:rPr>
                <w:rFonts w:ascii="Times New Roman" w:eastAsia="Times New Roman" w:hAnsi="Times New Roman" w:cs="Arial"/>
                <w:color w:val="000000" w:themeColor="text1"/>
                <w:sz w:val="20"/>
                <w:szCs w:val="20"/>
                <w:lang w:val="en-US" w:eastAsia="ru-RU"/>
              </w:rPr>
              <w:t>--</w:t>
            </w:r>
          </w:p>
        </w:tc>
        <w:tc>
          <w:tcPr>
            <w:tcW w:w="146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108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r>
      <w:tr w:rsidR="00D5636A" w:rsidRPr="008B0B44" w:rsidTr="000431F0">
        <w:trPr>
          <w:trHeight w:val="160"/>
        </w:trPr>
        <w:tc>
          <w:tcPr>
            <w:tcW w:w="100" w:type="dxa"/>
            <w:tcBorders>
              <w:lef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3"/>
                <w:szCs w:val="20"/>
                <w:lang w:eastAsia="ru-RU"/>
              </w:rPr>
            </w:pPr>
          </w:p>
        </w:tc>
        <w:tc>
          <w:tcPr>
            <w:tcW w:w="1660" w:type="dxa"/>
            <w:tcBorders>
              <w:right w:val="single" w:sz="8" w:space="0" w:color="auto"/>
            </w:tcBorders>
            <w:shd w:val="clear" w:color="auto" w:fill="auto"/>
            <w:vAlign w:val="bottom"/>
          </w:tcPr>
          <w:p w:rsidR="00D5636A" w:rsidRPr="00BE1C0C" w:rsidRDefault="00D5636A" w:rsidP="000431F0">
            <w:pPr>
              <w:spacing w:after="0" w:line="160" w:lineRule="exac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Транспортні</w:t>
            </w:r>
          </w:p>
        </w:tc>
        <w:tc>
          <w:tcPr>
            <w:tcW w:w="96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3"/>
                <w:szCs w:val="20"/>
                <w:lang w:eastAsia="ru-RU"/>
              </w:rPr>
            </w:pPr>
          </w:p>
        </w:tc>
        <w:tc>
          <w:tcPr>
            <w:tcW w:w="500" w:type="dxa"/>
            <w:tcBorders>
              <w:right w:val="single" w:sz="8" w:space="0" w:color="auto"/>
            </w:tcBorders>
            <w:shd w:val="clear" w:color="auto" w:fill="auto"/>
            <w:vAlign w:val="bottom"/>
          </w:tcPr>
          <w:p w:rsidR="00D5636A" w:rsidRPr="00BE1C0C" w:rsidRDefault="00D5636A" w:rsidP="000431F0">
            <w:pPr>
              <w:spacing w:after="0" w:line="161" w:lineRule="exact"/>
              <w:ind w:right="40"/>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124</w:t>
            </w:r>
          </w:p>
        </w:tc>
        <w:tc>
          <w:tcPr>
            <w:tcW w:w="680" w:type="dxa"/>
            <w:tcBorders>
              <w:right w:val="single" w:sz="8" w:space="0" w:color="auto"/>
            </w:tcBorders>
            <w:shd w:val="clear" w:color="auto" w:fill="auto"/>
            <w:vAlign w:val="bottom"/>
          </w:tcPr>
          <w:p w:rsidR="00D5636A" w:rsidRPr="00BE1C0C" w:rsidRDefault="00D5636A" w:rsidP="000431F0">
            <w:pPr>
              <w:spacing w:after="0" w:line="160" w:lineRule="exact"/>
              <w:ind w:right="31"/>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112</w:t>
            </w:r>
          </w:p>
        </w:tc>
        <w:tc>
          <w:tcPr>
            <w:tcW w:w="6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3"/>
                <w:szCs w:val="20"/>
                <w:lang w:eastAsia="ru-RU"/>
              </w:rPr>
            </w:pPr>
          </w:p>
        </w:tc>
        <w:tc>
          <w:tcPr>
            <w:tcW w:w="48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eastAsia="ru-RU"/>
              </w:rPr>
            </w:pPr>
          </w:p>
        </w:tc>
        <w:tc>
          <w:tcPr>
            <w:tcW w:w="920" w:type="dxa"/>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val="en-US" w:eastAsia="ru-RU"/>
              </w:rPr>
            </w:pPr>
            <w:r w:rsidRPr="008B0B44">
              <w:rPr>
                <w:rFonts w:ascii="Times New Roman" w:eastAsia="Times New Roman" w:hAnsi="Times New Roman" w:cs="Arial"/>
                <w:color w:val="000000" w:themeColor="text1"/>
                <w:sz w:val="13"/>
                <w:szCs w:val="20"/>
                <w:lang w:val="en-US" w:eastAsia="ru-RU"/>
              </w:rPr>
              <w:t>---</w:t>
            </w:r>
          </w:p>
        </w:tc>
        <w:tc>
          <w:tcPr>
            <w:tcW w:w="54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eastAsia="ru-RU"/>
              </w:rPr>
            </w:pPr>
            <w:r w:rsidRPr="008B0B44">
              <w:rPr>
                <w:rFonts w:ascii="Times New Roman" w:eastAsia="Times New Roman" w:hAnsi="Times New Roman" w:cs="Arial"/>
                <w:color w:val="000000" w:themeColor="text1"/>
                <w:sz w:val="13"/>
                <w:szCs w:val="20"/>
                <w:lang w:eastAsia="ru-RU"/>
              </w:rPr>
              <w:t>,</w:t>
            </w:r>
          </w:p>
        </w:tc>
        <w:tc>
          <w:tcPr>
            <w:tcW w:w="520" w:type="dxa"/>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val="en-US" w:eastAsia="ru-RU"/>
              </w:rPr>
            </w:pPr>
            <w:r w:rsidRPr="008B0B44">
              <w:rPr>
                <w:rFonts w:ascii="Times New Roman" w:eastAsia="Times New Roman" w:hAnsi="Times New Roman" w:cs="Arial"/>
                <w:color w:val="000000" w:themeColor="text1"/>
                <w:sz w:val="13"/>
                <w:szCs w:val="20"/>
                <w:lang w:val="en-US" w:eastAsia="ru-RU"/>
              </w:rPr>
              <w:t>--</w:t>
            </w:r>
          </w:p>
        </w:tc>
        <w:tc>
          <w:tcPr>
            <w:tcW w:w="20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eastAsia="ru-RU"/>
              </w:rPr>
            </w:pPr>
          </w:p>
        </w:tc>
        <w:tc>
          <w:tcPr>
            <w:tcW w:w="148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eastAsia="ru-RU"/>
              </w:rPr>
            </w:pPr>
          </w:p>
        </w:tc>
        <w:tc>
          <w:tcPr>
            <w:tcW w:w="94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eastAsia="ru-RU"/>
              </w:rPr>
            </w:pPr>
          </w:p>
        </w:tc>
        <w:tc>
          <w:tcPr>
            <w:tcW w:w="140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eastAsia="ru-RU"/>
              </w:rPr>
            </w:pPr>
          </w:p>
        </w:tc>
        <w:tc>
          <w:tcPr>
            <w:tcW w:w="130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eastAsia="ru-RU"/>
              </w:rPr>
            </w:pPr>
          </w:p>
        </w:tc>
        <w:tc>
          <w:tcPr>
            <w:tcW w:w="1460" w:type="dxa"/>
            <w:tcBorders>
              <w:right w:val="single" w:sz="8" w:space="0" w:color="auto"/>
            </w:tcBorders>
            <w:shd w:val="clear" w:color="auto" w:fill="auto"/>
            <w:vAlign w:val="bottom"/>
          </w:tcPr>
          <w:p w:rsidR="00D5636A" w:rsidRPr="008B0B44" w:rsidRDefault="00D5636A" w:rsidP="000431F0">
            <w:pPr>
              <w:spacing w:after="0" w:line="161" w:lineRule="exact"/>
              <w:ind w:right="40"/>
              <w:jc w:val="both"/>
              <w:rPr>
                <w:rFonts w:ascii="Courier New" w:eastAsia="Courier New" w:hAnsi="Courier New" w:cs="Arial"/>
                <w:color w:val="000000" w:themeColor="text1"/>
                <w:sz w:val="16"/>
                <w:szCs w:val="20"/>
                <w:lang w:eastAsia="ru-RU"/>
              </w:rPr>
            </w:pPr>
            <w:r w:rsidRPr="008B0B44">
              <w:rPr>
                <w:rFonts w:ascii="Courier New" w:eastAsia="Courier New" w:hAnsi="Courier New" w:cs="Arial"/>
                <w:color w:val="000000" w:themeColor="text1"/>
                <w:sz w:val="16"/>
                <w:szCs w:val="20"/>
                <w:lang w:eastAsia="ru-RU"/>
              </w:rPr>
              <w:t>124</w:t>
            </w:r>
          </w:p>
        </w:tc>
        <w:tc>
          <w:tcPr>
            <w:tcW w:w="1080" w:type="dxa"/>
            <w:tcBorders>
              <w:right w:val="single" w:sz="8" w:space="0" w:color="auto"/>
            </w:tcBorders>
            <w:shd w:val="clear" w:color="auto" w:fill="auto"/>
            <w:vAlign w:val="bottom"/>
          </w:tcPr>
          <w:p w:rsidR="00D5636A" w:rsidRPr="008B0B44" w:rsidRDefault="00D5636A" w:rsidP="000431F0">
            <w:pPr>
              <w:spacing w:after="0" w:line="160" w:lineRule="exact"/>
              <w:ind w:right="31"/>
              <w:jc w:val="both"/>
              <w:rPr>
                <w:rFonts w:ascii="Courier New" w:eastAsia="Courier New" w:hAnsi="Courier New" w:cs="Arial"/>
                <w:color w:val="000000" w:themeColor="text1"/>
                <w:sz w:val="18"/>
                <w:szCs w:val="20"/>
                <w:lang w:eastAsia="ru-RU"/>
              </w:rPr>
            </w:pPr>
            <w:r w:rsidRPr="008B0B44">
              <w:rPr>
                <w:rFonts w:ascii="Courier New" w:eastAsia="Courier New" w:hAnsi="Courier New" w:cs="Arial"/>
                <w:color w:val="000000" w:themeColor="text1"/>
                <w:sz w:val="18"/>
                <w:szCs w:val="20"/>
                <w:lang w:eastAsia="ru-RU"/>
              </w:rPr>
              <w:t>112</w:t>
            </w:r>
          </w:p>
        </w:tc>
      </w:tr>
      <w:tr w:rsidR="00D5636A" w:rsidRPr="008B0B44" w:rsidTr="000431F0">
        <w:trPr>
          <w:trHeight w:val="238"/>
        </w:trPr>
        <w:tc>
          <w:tcPr>
            <w:tcW w:w="100" w:type="dxa"/>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66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засоби</w:t>
            </w:r>
          </w:p>
        </w:tc>
        <w:tc>
          <w:tcPr>
            <w:tcW w:w="96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5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6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6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48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920" w:type="dxa"/>
            <w:tcBorders>
              <w:bottom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54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520" w:type="dxa"/>
            <w:tcBorders>
              <w:bottom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20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148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val="en-US" w:eastAsia="ru-RU"/>
              </w:rPr>
            </w:pPr>
            <w:r w:rsidRPr="008B0B44">
              <w:rPr>
                <w:rFonts w:ascii="Times New Roman" w:eastAsia="Times New Roman" w:hAnsi="Times New Roman" w:cs="Arial"/>
                <w:color w:val="000000" w:themeColor="text1"/>
                <w:sz w:val="20"/>
                <w:szCs w:val="20"/>
                <w:lang w:val="en-US" w:eastAsia="ru-RU"/>
              </w:rPr>
              <w:t>--</w:t>
            </w:r>
          </w:p>
        </w:tc>
        <w:tc>
          <w:tcPr>
            <w:tcW w:w="94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val="en-US" w:eastAsia="ru-RU"/>
              </w:rPr>
            </w:pPr>
            <w:r w:rsidRPr="008B0B44">
              <w:rPr>
                <w:rFonts w:ascii="Times New Roman" w:eastAsia="Times New Roman" w:hAnsi="Times New Roman" w:cs="Arial"/>
                <w:color w:val="000000" w:themeColor="text1"/>
                <w:sz w:val="20"/>
                <w:szCs w:val="20"/>
                <w:lang w:val="en-US" w:eastAsia="ru-RU"/>
              </w:rPr>
              <w:t>--</w:t>
            </w:r>
          </w:p>
        </w:tc>
        <w:tc>
          <w:tcPr>
            <w:tcW w:w="140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130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val="en-US" w:eastAsia="ru-RU"/>
              </w:rPr>
            </w:pPr>
            <w:r w:rsidRPr="008B0B44">
              <w:rPr>
                <w:rFonts w:ascii="Times New Roman" w:eastAsia="Times New Roman" w:hAnsi="Times New Roman" w:cs="Arial"/>
                <w:color w:val="000000" w:themeColor="text1"/>
                <w:sz w:val="20"/>
                <w:szCs w:val="20"/>
                <w:lang w:val="en-US" w:eastAsia="ru-RU"/>
              </w:rPr>
              <w:t>--</w:t>
            </w:r>
          </w:p>
        </w:tc>
        <w:tc>
          <w:tcPr>
            <w:tcW w:w="146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108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r>
      <w:tr w:rsidR="00D5636A" w:rsidRPr="008B0B44" w:rsidTr="000431F0">
        <w:trPr>
          <w:trHeight w:val="160"/>
        </w:trPr>
        <w:tc>
          <w:tcPr>
            <w:tcW w:w="100" w:type="dxa"/>
            <w:tcBorders>
              <w:lef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3"/>
                <w:szCs w:val="20"/>
                <w:lang w:eastAsia="ru-RU"/>
              </w:rPr>
            </w:pPr>
          </w:p>
        </w:tc>
        <w:tc>
          <w:tcPr>
            <w:tcW w:w="1660" w:type="dxa"/>
            <w:tcBorders>
              <w:right w:val="single" w:sz="8" w:space="0" w:color="auto"/>
            </w:tcBorders>
            <w:shd w:val="clear" w:color="auto" w:fill="auto"/>
            <w:vAlign w:val="bottom"/>
          </w:tcPr>
          <w:p w:rsidR="00D5636A" w:rsidRPr="00BE1C0C" w:rsidRDefault="00D5636A" w:rsidP="000431F0">
            <w:pPr>
              <w:spacing w:after="0" w:line="160" w:lineRule="exac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Інструменти,</w:t>
            </w:r>
          </w:p>
        </w:tc>
        <w:tc>
          <w:tcPr>
            <w:tcW w:w="96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3"/>
                <w:szCs w:val="20"/>
                <w:lang w:eastAsia="ru-RU"/>
              </w:rPr>
            </w:pPr>
          </w:p>
        </w:tc>
        <w:tc>
          <w:tcPr>
            <w:tcW w:w="500" w:type="dxa"/>
            <w:tcBorders>
              <w:right w:val="single" w:sz="8" w:space="0" w:color="auto"/>
            </w:tcBorders>
            <w:shd w:val="clear" w:color="auto" w:fill="auto"/>
            <w:vAlign w:val="bottom"/>
          </w:tcPr>
          <w:p w:rsidR="00D5636A" w:rsidRPr="0052535C" w:rsidRDefault="000607EF" w:rsidP="000431F0">
            <w:pPr>
              <w:spacing w:after="0" w:line="161" w:lineRule="exact"/>
              <w:ind w:right="40"/>
              <w:jc w:val="both"/>
              <w:rPr>
                <w:rFonts w:ascii="Courier New" w:eastAsia="Courier New" w:hAnsi="Courier New" w:cs="Arial"/>
                <w:sz w:val="16"/>
                <w:szCs w:val="20"/>
                <w:lang w:val="uk-UA" w:eastAsia="ru-RU"/>
              </w:rPr>
            </w:pPr>
            <w:r>
              <w:rPr>
                <w:rFonts w:ascii="Courier New" w:eastAsia="Courier New" w:hAnsi="Courier New" w:cs="Arial"/>
                <w:sz w:val="16"/>
                <w:szCs w:val="20"/>
                <w:lang w:val="uk-UA" w:eastAsia="ru-RU"/>
              </w:rPr>
              <w:t>9</w:t>
            </w:r>
          </w:p>
        </w:tc>
        <w:tc>
          <w:tcPr>
            <w:tcW w:w="680" w:type="dxa"/>
            <w:tcBorders>
              <w:right w:val="single" w:sz="8" w:space="0" w:color="auto"/>
            </w:tcBorders>
            <w:shd w:val="clear" w:color="auto" w:fill="auto"/>
            <w:vAlign w:val="bottom"/>
          </w:tcPr>
          <w:p w:rsidR="00D5636A" w:rsidRPr="0052535C" w:rsidRDefault="000607EF" w:rsidP="000431F0">
            <w:pPr>
              <w:spacing w:after="0" w:line="160" w:lineRule="exact"/>
              <w:ind w:right="31"/>
              <w:jc w:val="both"/>
              <w:rPr>
                <w:rFonts w:ascii="Courier New" w:eastAsia="Courier New" w:hAnsi="Courier New" w:cs="Arial"/>
                <w:sz w:val="18"/>
                <w:szCs w:val="20"/>
                <w:lang w:val="uk-UA" w:eastAsia="ru-RU"/>
              </w:rPr>
            </w:pPr>
            <w:r>
              <w:rPr>
                <w:rFonts w:ascii="Courier New" w:eastAsia="Courier New" w:hAnsi="Courier New" w:cs="Arial"/>
                <w:sz w:val="18"/>
                <w:szCs w:val="20"/>
                <w:lang w:val="uk-UA" w:eastAsia="ru-RU"/>
              </w:rPr>
              <w:t>2</w:t>
            </w:r>
          </w:p>
        </w:tc>
        <w:tc>
          <w:tcPr>
            <w:tcW w:w="6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3"/>
                <w:szCs w:val="20"/>
                <w:lang w:eastAsia="ru-RU"/>
              </w:rPr>
            </w:pPr>
          </w:p>
        </w:tc>
        <w:tc>
          <w:tcPr>
            <w:tcW w:w="480" w:type="dxa"/>
            <w:tcBorders>
              <w:right w:val="single" w:sz="8" w:space="0" w:color="auto"/>
            </w:tcBorders>
            <w:shd w:val="clear" w:color="auto" w:fill="auto"/>
            <w:vAlign w:val="bottom"/>
          </w:tcPr>
          <w:p w:rsidR="00D5636A" w:rsidRPr="008B0B44" w:rsidRDefault="00D5636A" w:rsidP="000431F0">
            <w:pPr>
              <w:spacing w:after="0" w:line="160" w:lineRule="exact"/>
              <w:ind w:right="30"/>
              <w:jc w:val="both"/>
              <w:rPr>
                <w:rFonts w:ascii="Courier New" w:eastAsia="Courier New" w:hAnsi="Courier New" w:cs="Arial"/>
                <w:color w:val="000000" w:themeColor="text1"/>
                <w:sz w:val="18"/>
                <w:szCs w:val="20"/>
                <w:lang w:eastAsia="ru-RU"/>
              </w:rPr>
            </w:pPr>
          </w:p>
        </w:tc>
        <w:tc>
          <w:tcPr>
            <w:tcW w:w="920" w:type="dxa"/>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eastAsia="ru-RU"/>
              </w:rPr>
            </w:pPr>
          </w:p>
        </w:tc>
        <w:tc>
          <w:tcPr>
            <w:tcW w:w="54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eastAsia="ru-RU"/>
              </w:rPr>
            </w:pPr>
          </w:p>
        </w:tc>
        <w:tc>
          <w:tcPr>
            <w:tcW w:w="520" w:type="dxa"/>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eastAsia="ru-RU"/>
              </w:rPr>
            </w:pPr>
          </w:p>
        </w:tc>
        <w:tc>
          <w:tcPr>
            <w:tcW w:w="20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eastAsia="ru-RU"/>
              </w:rPr>
            </w:pPr>
          </w:p>
        </w:tc>
        <w:tc>
          <w:tcPr>
            <w:tcW w:w="1480" w:type="dxa"/>
            <w:tcBorders>
              <w:right w:val="single" w:sz="8" w:space="0" w:color="auto"/>
            </w:tcBorders>
            <w:shd w:val="clear" w:color="auto" w:fill="auto"/>
            <w:vAlign w:val="bottom"/>
          </w:tcPr>
          <w:p w:rsidR="00D5636A" w:rsidRPr="008B0B44" w:rsidRDefault="00D5636A" w:rsidP="000431F0">
            <w:pPr>
              <w:spacing w:after="0" w:line="161" w:lineRule="exact"/>
              <w:ind w:right="40"/>
              <w:jc w:val="both"/>
              <w:rPr>
                <w:rFonts w:ascii="Courier New" w:eastAsia="Courier New" w:hAnsi="Courier New" w:cs="Arial"/>
                <w:color w:val="000000" w:themeColor="text1"/>
                <w:sz w:val="16"/>
                <w:szCs w:val="20"/>
                <w:lang w:eastAsia="ru-RU"/>
              </w:rPr>
            </w:pPr>
          </w:p>
        </w:tc>
        <w:tc>
          <w:tcPr>
            <w:tcW w:w="940" w:type="dxa"/>
            <w:tcBorders>
              <w:right w:val="single" w:sz="8" w:space="0" w:color="auto"/>
            </w:tcBorders>
            <w:shd w:val="clear" w:color="auto" w:fill="auto"/>
            <w:vAlign w:val="bottom"/>
          </w:tcPr>
          <w:p w:rsidR="00D5636A" w:rsidRPr="008B0B44" w:rsidRDefault="00D5636A" w:rsidP="000431F0">
            <w:pPr>
              <w:spacing w:after="0" w:line="161" w:lineRule="exact"/>
              <w:ind w:right="315"/>
              <w:jc w:val="both"/>
              <w:rPr>
                <w:rFonts w:ascii="Courier New" w:eastAsia="Courier New" w:hAnsi="Courier New" w:cs="Arial"/>
                <w:color w:val="000000" w:themeColor="text1"/>
                <w:sz w:val="16"/>
                <w:szCs w:val="20"/>
                <w:lang w:eastAsia="ru-RU"/>
              </w:rPr>
            </w:pPr>
          </w:p>
        </w:tc>
        <w:tc>
          <w:tcPr>
            <w:tcW w:w="1400" w:type="dxa"/>
            <w:tcBorders>
              <w:right w:val="single" w:sz="8" w:space="0" w:color="auto"/>
            </w:tcBorders>
            <w:shd w:val="clear" w:color="auto" w:fill="auto"/>
            <w:vAlign w:val="bottom"/>
          </w:tcPr>
          <w:p w:rsidR="00D5636A" w:rsidRPr="008B0B44" w:rsidRDefault="008B0B44" w:rsidP="000431F0">
            <w:pPr>
              <w:spacing w:after="0" w:line="160" w:lineRule="exact"/>
              <w:ind w:right="30"/>
              <w:jc w:val="both"/>
              <w:rPr>
                <w:rFonts w:ascii="Courier New" w:eastAsia="Courier New" w:hAnsi="Courier New" w:cs="Arial"/>
                <w:color w:val="000000" w:themeColor="text1"/>
                <w:sz w:val="18"/>
                <w:szCs w:val="20"/>
                <w:lang w:eastAsia="ru-RU"/>
              </w:rPr>
            </w:pPr>
            <w:r w:rsidRPr="008B0B44">
              <w:rPr>
                <w:rFonts w:ascii="Courier New" w:eastAsia="Courier New" w:hAnsi="Courier New" w:cs="Arial"/>
                <w:color w:val="000000" w:themeColor="text1"/>
                <w:sz w:val="18"/>
                <w:szCs w:val="20"/>
                <w:lang w:eastAsia="ru-RU"/>
              </w:rPr>
              <w:t>3</w:t>
            </w:r>
          </w:p>
        </w:tc>
        <w:tc>
          <w:tcPr>
            <w:tcW w:w="130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eastAsia="ru-RU"/>
              </w:rPr>
            </w:pPr>
          </w:p>
        </w:tc>
        <w:tc>
          <w:tcPr>
            <w:tcW w:w="1460" w:type="dxa"/>
            <w:tcBorders>
              <w:right w:val="single" w:sz="8" w:space="0" w:color="auto"/>
            </w:tcBorders>
            <w:shd w:val="clear" w:color="auto" w:fill="auto"/>
            <w:vAlign w:val="bottom"/>
          </w:tcPr>
          <w:p w:rsidR="00D5636A" w:rsidRPr="008B0B44" w:rsidRDefault="00D5636A" w:rsidP="000431F0">
            <w:pPr>
              <w:spacing w:after="0" w:line="161" w:lineRule="exact"/>
              <w:ind w:right="40"/>
              <w:jc w:val="both"/>
              <w:rPr>
                <w:rFonts w:ascii="Courier New" w:eastAsia="Courier New" w:hAnsi="Courier New" w:cs="Arial"/>
                <w:color w:val="000000" w:themeColor="text1"/>
                <w:sz w:val="16"/>
                <w:szCs w:val="20"/>
                <w:lang w:eastAsia="ru-RU"/>
              </w:rPr>
            </w:pPr>
            <w:r w:rsidRPr="008B0B44">
              <w:rPr>
                <w:rFonts w:ascii="Courier New" w:eastAsia="Courier New" w:hAnsi="Courier New" w:cs="Arial"/>
                <w:color w:val="000000" w:themeColor="text1"/>
                <w:sz w:val="16"/>
                <w:szCs w:val="20"/>
                <w:lang w:eastAsia="ru-RU"/>
              </w:rPr>
              <w:t>9</w:t>
            </w:r>
          </w:p>
        </w:tc>
        <w:tc>
          <w:tcPr>
            <w:tcW w:w="1080" w:type="dxa"/>
            <w:tcBorders>
              <w:right w:val="single" w:sz="8" w:space="0" w:color="auto"/>
            </w:tcBorders>
            <w:shd w:val="clear" w:color="auto" w:fill="auto"/>
            <w:vAlign w:val="bottom"/>
          </w:tcPr>
          <w:p w:rsidR="00D5636A" w:rsidRPr="008B0B44" w:rsidRDefault="008B0B44" w:rsidP="000431F0">
            <w:pPr>
              <w:spacing w:after="0" w:line="160" w:lineRule="exact"/>
              <w:ind w:right="31"/>
              <w:jc w:val="both"/>
              <w:rPr>
                <w:rFonts w:ascii="Courier New" w:eastAsia="Courier New" w:hAnsi="Courier New" w:cs="Arial"/>
                <w:color w:val="000000" w:themeColor="text1"/>
                <w:sz w:val="18"/>
                <w:szCs w:val="20"/>
                <w:lang w:eastAsia="ru-RU"/>
              </w:rPr>
            </w:pPr>
            <w:r w:rsidRPr="008B0B44">
              <w:rPr>
                <w:rFonts w:ascii="Courier New" w:eastAsia="Courier New" w:hAnsi="Courier New" w:cs="Arial"/>
                <w:color w:val="000000" w:themeColor="text1"/>
                <w:sz w:val="18"/>
                <w:szCs w:val="20"/>
                <w:lang w:eastAsia="ru-RU"/>
              </w:rPr>
              <w:t>5</w:t>
            </w:r>
          </w:p>
        </w:tc>
      </w:tr>
      <w:tr w:rsidR="00D5636A" w:rsidRPr="008B0B44" w:rsidTr="000431F0">
        <w:trPr>
          <w:trHeight w:val="204"/>
        </w:trPr>
        <w:tc>
          <w:tcPr>
            <w:tcW w:w="100" w:type="dxa"/>
            <w:tcBorders>
              <w:lef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166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Прилади,</w:t>
            </w:r>
          </w:p>
        </w:tc>
        <w:tc>
          <w:tcPr>
            <w:tcW w:w="96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5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6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6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48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eastAsia="ru-RU"/>
              </w:rPr>
            </w:pPr>
          </w:p>
        </w:tc>
        <w:tc>
          <w:tcPr>
            <w:tcW w:w="920" w:type="dxa"/>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val="en-US" w:eastAsia="ru-RU"/>
              </w:rPr>
            </w:pPr>
            <w:r w:rsidRPr="008B0B44">
              <w:rPr>
                <w:rFonts w:ascii="Times New Roman" w:eastAsia="Times New Roman" w:hAnsi="Times New Roman" w:cs="Arial"/>
                <w:color w:val="000000" w:themeColor="text1"/>
                <w:sz w:val="17"/>
                <w:szCs w:val="20"/>
                <w:lang w:val="en-US" w:eastAsia="ru-RU"/>
              </w:rPr>
              <w:t>--</w:t>
            </w:r>
          </w:p>
        </w:tc>
        <w:tc>
          <w:tcPr>
            <w:tcW w:w="54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eastAsia="ru-RU"/>
              </w:rPr>
            </w:pPr>
          </w:p>
        </w:tc>
        <w:tc>
          <w:tcPr>
            <w:tcW w:w="520" w:type="dxa"/>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eastAsia="ru-RU"/>
              </w:rPr>
            </w:pPr>
          </w:p>
        </w:tc>
        <w:tc>
          <w:tcPr>
            <w:tcW w:w="20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eastAsia="ru-RU"/>
              </w:rPr>
            </w:pPr>
          </w:p>
        </w:tc>
        <w:tc>
          <w:tcPr>
            <w:tcW w:w="148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eastAsia="ru-RU"/>
              </w:rPr>
            </w:pPr>
          </w:p>
        </w:tc>
        <w:tc>
          <w:tcPr>
            <w:tcW w:w="94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eastAsia="ru-RU"/>
              </w:rPr>
            </w:pPr>
          </w:p>
        </w:tc>
        <w:tc>
          <w:tcPr>
            <w:tcW w:w="140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eastAsia="ru-RU"/>
              </w:rPr>
            </w:pPr>
          </w:p>
        </w:tc>
        <w:tc>
          <w:tcPr>
            <w:tcW w:w="130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val="en-US" w:eastAsia="ru-RU"/>
              </w:rPr>
            </w:pPr>
            <w:r w:rsidRPr="008B0B44">
              <w:rPr>
                <w:rFonts w:ascii="Times New Roman" w:eastAsia="Times New Roman" w:hAnsi="Times New Roman" w:cs="Arial"/>
                <w:color w:val="000000" w:themeColor="text1"/>
                <w:sz w:val="17"/>
                <w:szCs w:val="20"/>
                <w:lang w:val="en-US" w:eastAsia="ru-RU"/>
              </w:rPr>
              <w:t>--</w:t>
            </w:r>
          </w:p>
        </w:tc>
        <w:tc>
          <w:tcPr>
            <w:tcW w:w="146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eastAsia="ru-RU"/>
              </w:rPr>
            </w:pPr>
          </w:p>
        </w:tc>
        <w:tc>
          <w:tcPr>
            <w:tcW w:w="108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eastAsia="ru-RU"/>
              </w:rPr>
            </w:pPr>
          </w:p>
        </w:tc>
      </w:tr>
      <w:tr w:rsidR="00D5636A" w:rsidRPr="008B0B44" w:rsidTr="000431F0">
        <w:trPr>
          <w:trHeight w:val="204"/>
        </w:trPr>
        <w:tc>
          <w:tcPr>
            <w:tcW w:w="100" w:type="dxa"/>
            <w:tcBorders>
              <w:lef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166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Інвентар</w:t>
            </w:r>
          </w:p>
        </w:tc>
        <w:tc>
          <w:tcPr>
            <w:tcW w:w="96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5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6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6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48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eastAsia="ru-RU"/>
              </w:rPr>
            </w:pPr>
          </w:p>
        </w:tc>
        <w:tc>
          <w:tcPr>
            <w:tcW w:w="920" w:type="dxa"/>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eastAsia="ru-RU"/>
              </w:rPr>
            </w:pPr>
          </w:p>
        </w:tc>
        <w:tc>
          <w:tcPr>
            <w:tcW w:w="54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eastAsia="ru-RU"/>
              </w:rPr>
            </w:pPr>
          </w:p>
        </w:tc>
        <w:tc>
          <w:tcPr>
            <w:tcW w:w="520" w:type="dxa"/>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val="en-US" w:eastAsia="ru-RU"/>
              </w:rPr>
            </w:pPr>
            <w:r w:rsidRPr="008B0B44">
              <w:rPr>
                <w:rFonts w:ascii="Times New Roman" w:eastAsia="Times New Roman" w:hAnsi="Times New Roman" w:cs="Arial"/>
                <w:color w:val="000000" w:themeColor="text1"/>
                <w:sz w:val="17"/>
                <w:szCs w:val="20"/>
                <w:lang w:val="en-US" w:eastAsia="ru-RU"/>
              </w:rPr>
              <w:t>--</w:t>
            </w:r>
          </w:p>
        </w:tc>
        <w:tc>
          <w:tcPr>
            <w:tcW w:w="20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eastAsia="ru-RU"/>
              </w:rPr>
            </w:pPr>
          </w:p>
        </w:tc>
        <w:tc>
          <w:tcPr>
            <w:tcW w:w="148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val="en-US" w:eastAsia="ru-RU"/>
              </w:rPr>
            </w:pPr>
            <w:r w:rsidRPr="008B0B44">
              <w:rPr>
                <w:rFonts w:ascii="Times New Roman" w:eastAsia="Times New Roman" w:hAnsi="Times New Roman" w:cs="Arial"/>
                <w:color w:val="000000" w:themeColor="text1"/>
                <w:sz w:val="17"/>
                <w:szCs w:val="20"/>
                <w:lang w:val="en-US" w:eastAsia="ru-RU"/>
              </w:rPr>
              <w:t>--</w:t>
            </w:r>
          </w:p>
        </w:tc>
        <w:tc>
          <w:tcPr>
            <w:tcW w:w="94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val="en-US" w:eastAsia="ru-RU"/>
              </w:rPr>
            </w:pPr>
            <w:r w:rsidRPr="008B0B44">
              <w:rPr>
                <w:rFonts w:ascii="Times New Roman" w:eastAsia="Times New Roman" w:hAnsi="Times New Roman" w:cs="Arial"/>
                <w:color w:val="000000" w:themeColor="text1"/>
                <w:sz w:val="17"/>
                <w:szCs w:val="20"/>
                <w:lang w:val="en-US" w:eastAsia="ru-RU"/>
              </w:rPr>
              <w:t>--</w:t>
            </w:r>
          </w:p>
        </w:tc>
        <w:tc>
          <w:tcPr>
            <w:tcW w:w="140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eastAsia="ru-RU"/>
              </w:rPr>
            </w:pPr>
          </w:p>
        </w:tc>
        <w:tc>
          <w:tcPr>
            <w:tcW w:w="130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eastAsia="ru-RU"/>
              </w:rPr>
            </w:pPr>
          </w:p>
        </w:tc>
        <w:tc>
          <w:tcPr>
            <w:tcW w:w="146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eastAsia="ru-RU"/>
              </w:rPr>
            </w:pPr>
          </w:p>
        </w:tc>
        <w:tc>
          <w:tcPr>
            <w:tcW w:w="108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7"/>
                <w:szCs w:val="20"/>
                <w:lang w:eastAsia="ru-RU"/>
              </w:rPr>
            </w:pPr>
          </w:p>
        </w:tc>
      </w:tr>
      <w:tr w:rsidR="008B0B44" w:rsidRPr="008B0B44" w:rsidTr="000431F0">
        <w:trPr>
          <w:trHeight w:val="238"/>
        </w:trPr>
        <w:tc>
          <w:tcPr>
            <w:tcW w:w="100" w:type="dxa"/>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66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(меблі)</w:t>
            </w:r>
          </w:p>
        </w:tc>
        <w:tc>
          <w:tcPr>
            <w:tcW w:w="96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5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6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6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48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920" w:type="dxa"/>
            <w:tcBorders>
              <w:bottom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54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520" w:type="dxa"/>
            <w:tcBorders>
              <w:bottom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20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148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94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140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130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146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108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r>
      <w:tr w:rsidR="008B0B44" w:rsidRPr="008B0B44" w:rsidTr="000431F0">
        <w:trPr>
          <w:trHeight w:val="160"/>
        </w:trPr>
        <w:tc>
          <w:tcPr>
            <w:tcW w:w="100" w:type="dxa"/>
            <w:tcBorders>
              <w:lef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3"/>
                <w:szCs w:val="20"/>
                <w:lang w:eastAsia="ru-RU"/>
              </w:rPr>
            </w:pPr>
          </w:p>
        </w:tc>
        <w:tc>
          <w:tcPr>
            <w:tcW w:w="1660" w:type="dxa"/>
            <w:tcBorders>
              <w:right w:val="single" w:sz="8" w:space="0" w:color="auto"/>
            </w:tcBorders>
            <w:shd w:val="clear" w:color="auto" w:fill="auto"/>
            <w:vAlign w:val="bottom"/>
          </w:tcPr>
          <w:p w:rsidR="00D5636A" w:rsidRPr="00BE1C0C" w:rsidRDefault="008B0B44" w:rsidP="000431F0">
            <w:pPr>
              <w:spacing w:after="0" w:line="160" w:lineRule="exact"/>
              <w:jc w:val="both"/>
              <w:rPr>
                <w:rFonts w:ascii="Courier New" w:eastAsia="Courier New" w:hAnsi="Courier New" w:cs="Arial"/>
                <w:sz w:val="18"/>
                <w:szCs w:val="20"/>
                <w:lang w:eastAsia="ru-RU"/>
              </w:rPr>
            </w:pPr>
            <w:r>
              <w:rPr>
                <w:rFonts w:ascii="Courier New" w:eastAsia="Courier New" w:hAnsi="Courier New" w:cs="Arial"/>
                <w:sz w:val="18"/>
                <w:szCs w:val="20"/>
                <w:lang w:eastAsia="ru-RU"/>
              </w:rPr>
              <w:t>Інші о</w:t>
            </w:r>
            <w:r w:rsidR="00D5636A" w:rsidRPr="00BE1C0C">
              <w:rPr>
                <w:rFonts w:ascii="Courier New" w:eastAsia="Courier New" w:hAnsi="Courier New" w:cs="Arial"/>
                <w:sz w:val="18"/>
                <w:szCs w:val="20"/>
                <w:lang w:eastAsia="ru-RU"/>
              </w:rPr>
              <w:t>сновні</w:t>
            </w:r>
          </w:p>
        </w:tc>
        <w:tc>
          <w:tcPr>
            <w:tcW w:w="96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3"/>
                <w:szCs w:val="20"/>
                <w:lang w:eastAsia="ru-RU"/>
              </w:rPr>
            </w:pPr>
          </w:p>
        </w:tc>
        <w:tc>
          <w:tcPr>
            <w:tcW w:w="500" w:type="dxa"/>
            <w:tcBorders>
              <w:right w:val="single" w:sz="8" w:space="0" w:color="auto"/>
            </w:tcBorders>
            <w:shd w:val="clear" w:color="auto" w:fill="auto"/>
            <w:vAlign w:val="bottom"/>
          </w:tcPr>
          <w:p w:rsidR="00D5636A" w:rsidRPr="0052535C" w:rsidRDefault="000607EF" w:rsidP="000431F0">
            <w:pPr>
              <w:spacing w:after="0" w:line="161" w:lineRule="exact"/>
              <w:ind w:right="40"/>
              <w:jc w:val="both"/>
              <w:rPr>
                <w:rFonts w:ascii="Courier New" w:eastAsia="Courier New" w:hAnsi="Courier New" w:cs="Arial"/>
                <w:sz w:val="16"/>
                <w:szCs w:val="20"/>
                <w:lang w:val="uk-UA" w:eastAsia="ru-RU"/>
              </w:rPr>
            </w:pPr>
            <w:r>
              <w:rPr>
                <w:rFonts w:ascii="Courier New" w:eastAsia="Courier New" w:hAnsi="Courier New" w:cs="Arial"/>
                <w:sz w:val="16"/>
                <w:szCs w:val="20"/>
                <w:lang w:val="uk-UA" w:eastAsia="ru-RU"/>
              </w:rPr>
              <w:t>33</w:t>
            </w:r>
          </w:p>
        </w:tc>
        <w:tc>
          <w:tcPr>
            <w:tcW w:w="680" w:type="dxa"/>
            <w:tcBorders>
              <w:right w:val="single" w:sz="8" w:space="0" w:color="auto"/>
            </w:tcBorders>
            <w:shd w:val="clear" w:color="auto" w:fill="auto"/>
            <w:vAlign w:val="bottom"/>
          </w:tcPr>
          <w:p w:rsidR="00D5636A" w:rsidRPr="0052535C" w:rsidRDefault="0052535C" w:rsidP="000431F0">
            <w:pPr>
              <w:spacing w:after="0" w:line="160" w:lineRule="exact"/>
              <w:ind w:right="151"/>
              <w:jc w:val="both"/>
              <w:rPr>
                <w:rFonts w:ascii="Courier New" w:eastAsia="Courier New" w:hAnsi="Courier New" w:cs="Arial"/>
                <w:sz w:val="18"/>
                <w:szCs w:val="20"/>
                <w:lang w:val="uk-UA" w:eastAsia="ru-RU"/>
              </w:rPr>
            </w:pPr>
            <w:r>
              <w:rPr>
                <w:rFonts w:ascii="Courier New" w:eastAsia="Courier New" w:hAnsi="Courier New" w:cs="Arial"/>
                <w:sz w:val="18"/>
                <w:szCs w:val="20"/>
                <w:lang w:eastAsia="ru-RU"/>
              </w:rPr>
              <w:t>1</w:t>
            </w:r>
            <w:r w:rsidR="000607EF">
              <w:rPr>
                <w:rFonts w:ascii="Courier New" w:eastAsia="Courier New" w:hAnsi="Courier New" w:cs="Arial"/>
                <w:sz w:val="18"/>
                <w:szCs w:val="20"/>
                <w:lang w:val="uk-UA" w:eastAsia="ru-RU"/>
              </w:rPr>
              <w:t>7</w:t>
            </w:r>
          </w:p>
        </w:tc>
        <w:tc>
          <w:tcPr>
            <w:tcW w:w="6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3"/>
                <w:szCs w:val="20"/>
                <w:lang w:eastAsia="ru-RU"/>
              </w:rPr>
            </w:pPr>
          </w:p>
        </w:tc>
        <w:tc>
          <w:tcPr>
            <w:tcW w:w="480" w:type="dxa"/>
            <w:tcBorders>
              <w:right w:val="single" w:sz="8" w:space="0" w:color="auto"/>
            </w:tcBorders>
            <w:shd w:val="clear" w:color="auto" w:fill="auto"/>
            <w:vAlign w:val="bottom"/>
          </w:tcPr>
          <w:p w:rsidR="00D5636A" w:rsidRPr="008B0B44" w:rsidRDefault="00D5636A" w:rsidP="000431F0">
            <w:pPr>
              <w:spacing w:after="0" w:line="160" w:lineRule="exact"/>
              <w:ind w:right="30"/>
              <w:jc w:val="both"/>
              <w:rPr>
                <w:rFonts w:ascii="Courier New" w:eastAsia="Courier New" w:hAnsi="Courier New" w:cs="Arial"/>
                <w:color w:val="000000" w:themeColor="text1"/>
                <w:sz w:val="18"/>
                <w:szCs w:val="20"/>
                <w:lang w:eastAsia="ru-RU"/>
              </w:rPr>
            </w:pPr>
            <w:r w:rsidRPr="008B0B44">
              <w:rPr>
                <w:rFonts w:ascii="Courier New" w:eastAsia="Courier New" w:hAnsi="Courier New" w:cs="Arial"/>
                <w:color w:val="000000" w:themeColor="text1"/>
                <w:sz w:val="18"/>
                <w:szCs w:val="20"/>
                <w:lang w:eastAsia="ru-RU"/>
              </w:rPr>
              <w:t>17</w:t>
            </w:r>
          </w:p>
        </w:tc>
        <w:tc>
          <w:tcPr>
            <w:tcW w:w="920" w:type="dxa"/>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val="en-US" w:eastAsia="ru-RU"/>
              </w:rPr>
            </w:pPr>
            <w:r w:rsidRPr="008B0B44">
              <w:rPr>
                <w:rFonts w:ascii="Times New Roman" w:eastAsia="Times New Roman" w:hAnsi="Times New Roman" w:cs="Arial"/>
                <w:color w:val="000000" w:themeColor="text1"/>
                <w:sz w:val="13"/>
                <w:szCs w:val="20"/>
                <w:lang w:val="en-US" w:eastAsia="ru-RU"/>
              </w:rPr>
              <w:t>--</w:t>
            </w:r>
          </w:p>
        </w:tc>
        <w:tc>
          <w:tcPr>
            <w:tcW w:w="54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eastAsia="ru-RU"/>
              </w:rPr>
            </w:pPr>
          </w:p>
        </w:tc>
        <w:tc>
          <w:tcPr>
            <w:tcW w:w="520" w:type="dxa"/>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val="en-US" w:eastAsia="ru-RU"/>
              </w:rPr>
            </w:pPr>
            <w:r w:rsidRPr="008B0B44">
              <w:rPr>
                <w:rFonts w:ascii="Times New Roman" w:eastAsia="Times New Roman" w:hAnsi="Times New Roman" w:cs="Arial"/>
                <w:color w:val="000000" w:themeColor="text1"/>
                <w:sz w:val="13"/>
                <w:szCs w:val="20"/>
                <w:lang w:val="en-US" w:eastAsia="ru-RU"/>
              </w:rPr>
              <w:t>--</w:t>
            </w:r>
          </w:p>
        </w:tc>
        <w:tc>
          <w:tcPr>
            <w:tcW w:w="20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eastAsia="ru-RU"/>
              </w:rPr>
            </w:pPr>
          </w:p>
        </w:tc>
        <w:tc>
          <w:tcPr>
            <w:tcW w:w="148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val="en-US" w:eastAsia="ru-RU"/>
              </w:rPr>
            </w:pPr>
            <w:r w:rsidRPr="008B0B44">
              <w:rPr>
                <w:rFonts w:ascii="Times New Roman" w:eastAsia="Times New Roman" w:hAnsi="Times New Roman" w:cs="Arial"/>
                <w:color w:val="000000" w:themeColor="text1"/>
                <w:sz w:val="13"/>
                <w:szCs w:val="20"/>
                <w:lang w:val="en-US" w:eastAsia="ru-RU"/>
              </w:rPr>
              <w:t>--</w:t>
            </w:r>
          </w:p>
        </w:tc>
        <w:tc>
          <w:tcPr>
            <w:tcW w:w="94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val="en-US" w:eastAsia="ru-RU"/>
              </w:rPr>
            </w:pPr>
            <w:r w:rsidRPr="008B0B44">
              <w:rPr>
                <w:rFonts w:ascii="Times New Roman" w:eastAsia="Times New Roman" w:hAnsi="Times New Roman" w:cs="Arial"/>
                <w:color w:val="000000" w:themeColor="text1"/>
                <w:sz w:val="13"/>
                <w:szCs w:val="20"/>
                <w:lang w:val="en-US" w:eastAsia="ru-RU"/>
              </w:rPr>
              <w:t>--</w:t>
            </w:r>
          </w:p>
        </w:tc>
        <w:tc>
          <w:tcPr>
            <w:tcW w:w="1400" w:type="dxa"/>
            <w:tcBorders>
              <w:right w:val="single" w:sz="8" w:space="0" w:color="auto"/>
            </w:tcBorders>
            <w:shd w:val="clear" w:color="auto" w:fill="auto"/>
            <w:vAlign w:val="bottom"/>
          </w:tcPr>
          <w:p w:rsidR="00D5636A" w:rsidRPr="008B0B44" w:rsidRDefault="008B0B44" w:rsidP="000431F0">
            <w:pPr>
              <w:spacing w:after="0" w:line="160" w:lineRule="exact"/>
              <w:ind w:right="30"/>
              <w:jc w:val="both"/>
              <w:rPr>
                <w:rFonts w:ascii="Courier New" w:eastAsia="Courier New" w:hAnsi="Courier New" w:cs="Arial"/>
                <w:color w:val="000000" w:themeColor="text1"/>
                <w:sz w:val="18"/>
                <w:szCs w:val="20"/>
                <w:lang w:eastAsia="ru-RU"/>
              </w:rPr>
            </w:pPr>
            <w:r w:rsidRPr="008B0B44">
              <w:rPr>
                <w:rFonts w:ascii="Courier New" w:eastAsia="Courier New" w:hAnsi="Courier New" w:cs="Arial"/>
                <w:color w:val="000000" w:themeColor="text1"/>
                <w:sz w:val="18"/>
                <w:szCs w:val="20"/>
                <w:lang w:eastAsia="ru-RU"/>
              </w:rPr>
              <w:t>3</w:t>
            </w:r>
          </w:p>
        </w:tc>
        <w:tc>
          <w:tcPr>
            <w:tcW w:w="130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3"/>
                <w:szCs w:val="20"/>
                <w:lang w:val="en-US" w:eastAsia="ru-RU"/>
              </w:rPr>
            </w:pPr>
            <w:r w:rsidRPr="008B0B44">
              <w:rPr>
                <w:rFonts w:ascii="Times New Roman" w:eastAsia="Times New Roman" w:hAnsi="Times New Roman" w:cs="Arial"/>
                <w:color w:val="000000" w:themeColor="text1"/>
                <w:sz w:val="13"/>
                <w:szCs w:val="20"/>
                <w:lang w:val="en-US" w:eastAsia="ru-RU"/>
              </w:rPr>
              <w:t>--</w:t>
            </w:r>
          </w:p>
        </w:tc>
        <w:tc>
          <w:tcPr>
            <w:tcW w:w="1460" w:type="dxa"/>
            <w:tcBorders>
              <w:right w:val="single" w:sz="8" w:space="0" w:color="auto"/>
            </w:tcBorders>
            <w:shd w:val="clear" w:color="auto" w:fill="auto"/>
            <w:vAlign w:val="bottom"/>
          </w:tcPr>
          <w:p w:rsidR="00D5636A" w:rsidRPr="008B0B44" w:rsidRDefault="00D5636A" w:rsidP="000431F0">
            <w:pPr>
              <w:spacing w:after="0" w:line="161" w:lineRule="exact"/>
              <w:ind w:right="40"/>
              <w:jc w:val="both"/>
              <w:rPr>
                <w:rFonts w:ascii="Courier New" w:eastAsia="Courier New" w:hAnsi="Courier New" w:cs="Arial"/>
                <w:color w:val="000000" w:themeColor="text1"/>
                <w:sz w:val="16"/>
                <w:szCs w:val="20"/>
                <w:lang w:eastAsia="ru-RU"/>
              </w:rPr>
            </w:pPr>
          </w:p>
          <w:p w:rsidR="00D5636A" w:rsidRPr="008B0B44" w:rsidRDefault="008B0B44" w:rsidP="000431F0">
            <w:pPr>
              <w:spacing w:after="0" w:line="161" w:lineRule="exact"/>
              <w:ind w:right="40"/>
              <w:jc w:val="both"/>
              <w:rPr>
                <w:rFonts w:ascii="Courier New" w:eastAsia="Courier New" w:hAnsi="Courier New" w:cs="Arial"/>
                <w:color w:val="000000" w:themeColor="text1"/>
                <w:sz w:val="16"/>
                <w:szCs w:val="20"/>
                <w:lang w:eastAsia="ru-RU"/>
              </w:rPr>
            </w:pPr>
            <w:r w:rsidRPr="008B0B44">
              <w:rPr>
                <w:rFonts w:ascii="Courier New" w:eastAsia="Courier New" w:hAnsi="Courier New" w:cs="Arial"/>
                <w:color w:val="000000" w:themeColor="text1"/>
                <w:sz w:val="16"/>
                <w:szCs w:val="20"/>
                <w:lang w:eastAsia="ru-RU"/>
              </w:rPr>
              <w:t>50</w:t>
            </w:r>
          </w:p>
        </w:tc>
        <w:tc>
          <w:tcPr>
            <w:tcW w:w="1080" w:type="dxa"/>
            <w:tcBorders>
              <w:right w:val="single" w:sz="8" w:space="0" w:color="auto"/>
            </w:tcBorders>
            <w:shd w:val="clear" w:color="auto" w:fill="auto"/>
            <w:vAlign w:val="bottom"/>
          </w:tcPr>
          <w:p w:rsidR="00D5636A" w:rsidRPr="008B0B44" w:rsidRDefault="008B0B44" w:rsidP="000431F0">
            <w:pPr>
              <w:spacing w:after="0" w:line="160" w:lineRule="exact"/>
              <w:ind w:right="31"/>
              <w:jc w:val="both"/>
              <w:rPr>
                <w:rFonts w:ascii="Courier New" w:eastAsia="Courier New" w:hAnsi="Courier New" w:cs="Arial"/>
                <w:color w:val="000000" w:themeColor="text1"/>
                <w:sz w:val="18"/>
                <w:szCs w:val="20"/>
                <w:lang w:eastAsia="ru-RU"/>
              </w:rPr>
            </w:pPr>
            <w:r w:rsidRPr="008B0B44">
              <w:rPr>
                <w:rFonts w:ascii="Courier New" w:eastAsia="Courier New" w:hAnsi="Courier New" w:cs="Arial"/>
                <w:color w:val="000000" w:themeColor="text1"/>
                <w:sz w:val="18"/>
                <w:szCs w:val="20"/>
                <w:lang w:eastAsia="ru-RU"/>
              </w:rPr>
              <w:t>20</w:t>
            </w:r>
          </w:p>
        </w:tc>
      </w:tr>
      <w:tr w:rsidR="00D5636A" w:rsidRPr="008B0B44" w:rsidTr="000431F0">
        <w:trPr>
          <w:trHeight w:val="333"/>
        </w:trPr>
        <w:tc>
          <w:tcPr>
            <w:tcW w:w="100" w:type="dxa"/>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66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засоби</w:t>
            </w:r>
          </w:p>
        </w:tc>
        <w:tc>
          <w:tcPr>
            <w:tcW w:w="96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5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6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6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48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920" w:type="dxa"/>
            <w:tcBorders>
              <w:bottom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54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520" w:type="dxa"/>
            <w:tcBorders>
              <w:bottom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20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148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94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140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130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146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c>
          <w:tcPr>
            <w:tcW w:w="108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r>
      <w:tr w:rsidR="008B0B44" w:rsidRPr="008B0B44" w:rsidTr="000431F0">
        <w:trPr>
          <w:trHeight w:val="194"/>
        </w:trPr>
        <w:tc>
          <w:tcPr>
            <w:tcW w:w="100" w:type="dxa"/>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6"/>
                <w:szCs w:val="20"/>
                <w:lang w:eastAsia="ru-RU"/>
              </w:rPr>
            </w:pPr>
          </w:p>
        </w:tc>
        <w:tc>
          <w:tcPr>
            <w:tcW w:w="1660" w:type="dxa"/>
            <w:tcBorders>
              <w:bottom w:val="single" w:sz="8" w:space="0" w:color="auto"/>
              <w:right w:val="single" w:sz="8" w:space="0" w:color="auto"/>
            </w:tcBorders>
            <w:shd w:val="clear" w:color="auto" w:fill="auto"/>
            <w:vAlign w:val="bottom"/>
          </w:tcPr>
          <w:p w:rsidR="00D5636A" w:rsidRPr="00BE1C0C" w:rsidRDefault="00D5636A" w:rsidP="000431F0">
            <w:pPr>
              <w:spacing w:after="0" w:line="194" w:lineRule="exac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Разом</w:t>
            </w:r>
          </w:p>
        </w:tc>
        <w:tc>
          <w:tcPr>
            <w:tcW w:w="960" w:type="dxa"/>
            <w:tcBorders>
              <w:bottom w:val="single" w:sz="8" w:space="0" w:color="auto"/>
            </w:tcBorders>
            <w:shd w:val="clear" w:color="auto" w:fill="auto"/>
            <w:vAlign w:val="bottom"/>
          </w:tcPr>
          <w:p w:rsidR="00D5636A" w:rsidRPr="00C51E8F" w:rsidRDefault="00D5636A" w:rsidP="000431F0">
            <w:pPr>
              <w:spacing w:after="0" w:line="0" w:lineRule="atLeast"/>
              <w:jc w:val="both"/>
              <w:rPr>
                <w:rFonts w:ascii="Times New Roman" w:eastAsia="Times New Roman" w:hAnsi="Times New Roman" w:cs="Arial"/>
                <w:sz w:val="16"/>
                <w:szCs w:val="20"/>
                <w:lang w:val="en-US" w:eastAsia="ru-RU"/>
              </w:rPr>
            </w:pPr>
          </w:p>
        </w:tc>
        <w:tc>
          <w:tcPr>
            <w:tcW w:w="500" w:type="dxa"/>
            <w:tcBorders>
              <w:bottom w:val="single" w:sz="8" w:space="0" w:color="auto"/>
              <w:right w:val="single" w:sz="8" w:space="0" w:color="auto"/>
            </w:tcBorders>
            <w:shd w:val="clear" w:color="auto" w:fill="auto"/>
            <w:vAlign w:val="bottom"/>
          </w:tcPr>
          <w:p w:rsidR="00D5636A" w:rsidRPr="0052535C" w:rsidRDefault="0052535C" w:rsidP="000431F0">
            <w:pPr>
              <w:spacing w:after="0" w:line="0" w:lineRule="atLeast"/>
              <w:ind w:right="40"/>
              <w:jc w:val="both"/>
              <w:rPr>
                <w:rFonts w:ascii="Courier New" w:eastAsia="Courier New" w:hAnsi="Courier New" w:cs="Arial"/>
                <w:sz w:val="16"/>
                <w:szCs w:val="20"/>
                <w:lang w:val="uk-UA" w:eastAsia="ru-RU"/>
              </w:rPr>
            </w:pPr>
            <w:r>
              <w:rPr>
                <w:rFonts w:ascii="Courier New" w:eastAsia="Courier New" w:hAnsi="Courier New" w:cs="Arial"/>
                <w:sz w:val="16"/>
                <w:szCs w:val="20"/>
                <w:lang w:eastAsia="ru-RU"/>
              </w:rPr>
              <w:t>7</w:t>
            </w:r>
            <w:r w:rsidR="000607EF">
              <w:rPr>
                <w:rFonts w:ascii="Courier New" w:eastAsia="Courier New" w:hAnsi="Courier New" w:cs="Arial"/>
                <w:sz w:val="16"/>
                <w:szCs w:val="20"/>
                <w:lang w:val="uk-UA" w:eastAsia="ru-RU"/>
              </w:rPr>
              <w:t>36</w:t>
            </w:r>
          </w:p>
        </w:tc>
        <w:tc>
          <w:tcPr>
            <w:tcW w:w="680" w:type="dxa"/>
            <w:tcBorders>
              <w:bottom w:val="single" w:sz="8" w:space="0" w:color="auto"/>
              <w:right w:val="single" w:sz="8" w:space="0" w:color="auto"/>
            </w:tcBorders>
            <w:shd w:val="clear" w:color="auto" w:fill="auto"/>
            <w:vAlign w:val="bottom"/>
          </w:tcPr>
          <w:p w:rsidR="00D5636A" w:rsidRPr="0052535C" w:rsidRDefault="0052535C" w:rsidP="000431F0">
            <w:pPr>
              <w:spacing w:after="0" w:line="194" w:lineRule="exact"/>
              <w:ind w:right="31"/>
              <w:jc w:val="both"/>
              <w:rPr>
                <w:rFonts w:ascii="Courier New" w:eastAsia="Courier New" w:hAnsi="Courier New" w:cs="Arial"/>
                <w:sz w:val="18"/>
                <w:szCs w:val="20"/>
                <w:lang w:val="uk-UA" w:eastAsia="ru-RU"/>
              </w:rPr>
            </w:pPr>
            <w:r>
              <w:rPr>
                <w:rFonts w:ascii="Courier New" w:eastAsia="Courier New" w:hAnsi="Courier New" w:cs="Arial"/>
                <w:sz w:val="18"/>
                <w:szCs w:val="20"/>
                <w:lang w:eastAsia="ru-RU"/>
              </w:rPr>
              <w:t>37</w:t>
            </w:r>
            <w:r w:rsidR="000607EF">
              <w:rPr>
                <w:rFonts w:ascii="Courier New" w:eastAsia="Courier New" w:hAnsi="Courier New" w:cs="Arial"/>
                <w:sz w:val="18"/>
                <w:szCs w:val="20"/>
                <w:lang w:val="uk-UA" w:eastAsia="ru-RU"/>
              </w:rPr>
              <w:t>3</w:t>
            </w:r>
          </w:p>
        </w:tc>
        <w:tc>
          <w:tcPr>
            <w:tcW w:w="6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6"/>
                <w:szCs w:val="20"/>
                <w:lang w:eastAsia="ru-RU"/>
              </w:rPr>
            </w:pPr>
          </w:p>
        </w:tc>
        <w:tc>
          <w:tcPr>
            <w:tcW w:w="480" w:type="dxa"/>
            <w:tcBorders>
              <w:bottom w:val="single" w:sz="8" w:space="0" w:color="auto"/>
              <w:right w:val="single" w:sz="8" w:space="0" w:color="auto"/>
            </w:tcBorders>
            <w:shd w:val="clear" w:color="auto" w:fill="auto"/>
            <w:vAlign w:val="bottom"/>
          </w:tcPr>
          <w:p w:rsidR="00D5636A" w:rsidRPr="008B0B44" w:rsidRDefault="00D5636A" w:rsidP="000431F0">
            <w:pPr>
              <w:spacing w:after="0" w:line="194" w:lineRule="exact"/>
              <w:ind w:right="30"/>
              <w:jc w:val="both"/>
              <w:rPr>
                <w:rFonts w:ascii="Courier New" w:eastAsia="Courier New" w:hAnsi="Courier New" w:cs="Arial"/>
                <w:color w:val="000000" w:themeColor="text1"/>
                <w:sz w:val="18"/>
                <w:szCs w:val="20"/>
                <w:lang w:eastAsia="ru-RU"/>
              </w:rPr>
            </w:pPr>
            <w:r w:rsidRPr="008B0B44">
              <w:rPr>
                <w:rFonts w:ascii="Courier New" w:eastAsia="Courier New" w:hAnsi="Courier New" w:cs="Arial"/>
                <w:color w:val="000000" w:themeColor="text1"/>
                <w:sz w:val="18"/>
                <w:szCs w:val="20"/>
                <w:lang w:eastAsia="ru-RU"/>
              </w:rPr>
              <w:t>5</w:t>
            </w:r>
            <w:r w:rsidR="008B0B44" w:rsidRPr="008B0B44">
              <w:rPr>
                <w:rFonts w:ascii="Courier New" w:eastAsia="Courier New" w:hAnsi="Courier New" w:cs="Arial"/>
                <w:color w:val="000000" w:themeColor="text1"/>
                <w:sz w:val="18"/>
                <w:szCs w:val="20"/>
                <w:lang w:eastAsia="ru-RU"/>
              </w:rPr>
              <w:t>6</w:t>
            </w:r>
          </w:p>
        </w:tc>
        <w:tc>
          <w:tcPr>
            <w:tcW w:w="920" w:type="dxa"/>
            <w:tcBorders>
              <w:bottom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6"/>
                <w:szCs w:val="20"/>
                <w:lang w:val="en-US" w:eastAsia="ru-RU"/>
              </w:rPr>
            </w:pPr>
            <w:r w:rsidRPr="008B0B44">
              <w:rPr>
                <w:rFonts w:ascii="Times New Roman" w:eastAsia="Times New Roman" w:hAnsi="Times New Roman" w:cs="Arial"/>
                <w:color w:val="000000" w:themeColor="text1"/>
                <w:sz w:val="16"/>
                <w:szCs w:val="20"/>
                <w:lang w:val="en-US" w:eastAsia="ru-RU"/>
              </w:rPr>
              <w:t>--</w:t>
            </w:r>
          </w:p>
        </w:tc>
        <w:tc>
          <w:tcPr>
            <w:tcW w:w="54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6"/>
                <w:szCs w:val="20"/>
                <w:lang w:eastAsia="ru-RU"/>
              </w:rPr>
            </w:pPr>
          </w:p>
        </w:tc>
        <w:tc>
          <w:tcPr>
            <w:tcW w:w="520" w:type="dxa"/>
            <w:tcBorders>
              <w:bottom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6"/>
                <w:szCs w:val="20"/>
                <w:lang w:val="en-US" w:eastAsia="ru-RU"/>
              </w:rPr>
            </w:pPr>
            <w:r w:rsidRPr="008B0B44">
              <w:rPr>
                <w:rFonts w:ascii="Times New Roman" w:eastAsia="Times New Roman" w:hAnsi="Times New Roman" w:cs="Arial"/>
                <w:color w:val="000000" w:themeColor="text1"/>
                <w:sz w:val="16"/>
                <w:szCs w:val="20"/>
                <w:lang w:val="en-US" w:eastAsia="ru-RU"/>
              </w:rPr>
              <w:t>--</w:t>
            </w:r>
          </w:p>
        </w:tc>
        <w:tc>
          <w:tcPr>
            <w:tcW w:w="20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6"/>
                <w:szCs w:val="20"/>
                <w:lang w:eastAsia="ru-RU"/>
              </w:rPr>
            </w:pPr>
          </w:p>
        </w:tc>
        <w:tc>
          <w:tcPr>
            <w:tcW w:w="148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ind w:right="40"/>
              <w:jc w:val="both"/>
              <w:rPr>
                <w:rFonts w:ascii="Courier New" w:eastAsia="Courier New" w:hAnsi="Courier New" w:cs="Arial"/>
                <w:color w:val="000000" w:themeColor="text1"/>
                <w:sz w:val="16"/>
                <w:szCs w:val="20"/>
                <w:lang w:val="en-US" w:eastAsia="ru-RU"/>
              </w:rPr>
            </w:pPr>
            <w:r w:rsidRPr="008B0B44">
              <w:rPr>
                <w:rFonts w:ascii="Courier New" w:eastAsia="Courier New" w:hAnsi="Courier New" w:cs="Arial"/>
                <w:color w:val="000000" w:themeColor="text1"/>
                <w:sz w:val="16"/>
                <w:szCs w:val="20"/>
                <w:lang w:val="en-US" w:eastAsia="ru-RU"/>
              </w:rPr>
              <w:t>--</w:t>
            </w:r>
          </w:p>
        </w:tc>
        <w:tc>
          <w:tcPr>
            <w:tcW w:w="940" w:type="dxa"/>
            <w:tcBorders>
              <w:bottom w:val="single" w:sz="8" w:space="0" w:color="auto"/>
              <w:right w:val="single" w:sz="8" w:space="0" w:color="auto"/>
            </w:tcBorders>
            <w:shd w:val="clear" w:color="auto" w:fill="auto"/>
            <w:vAlign w:val="bottom"/>
          </w:tcPr>
          <w:p w:rsidR="00D5636A" w:rsidRPr="008B0B44" w:rsidRDefault="00D5636A" w:rsidP="000431F0">
            <w:pPr>
              <w:spacing w:after="0" w:line="194" w:lineRule="exact"/>
              <w:ind w:right="35"/>
              <w:jc w:val="both"/>
              <w:rPr>
                <w:rFonts w:ascii="Courier New" w:eastAsia="Courier New" w:hAnsi="Courier New" w:cs="Arial"/>
                <w:color w:val="000000" w:themeColor="text1"/>
                <w:sz w:val="18"/>
                <w:szCs w:val="20"/>
                <w:lang w:eastAsia="ru-RU"/>
              </w:rPr>
            </w:pPr>
          </w:p>
        </w:tc>
        <w:tc>
          <w:tcPr>
            <w:tcW w:w="1400" w:type="dxa"/>
            <w:tcBorders>
              <w:bottom w:val="single" w:sz="8" w:space="0" w:color="auto"/>
              <w:right w:val="single" w:sz="8" w:space="0" w:color="auto"/>
            </w:tcBorders>
            <w:shd w:val="clear" w:color="auto" w:fill="auto"/>
            <w:vAlign w:val="bottom"/>
          </w:tcPr>
          <w:p w:rsidR="00D5636A" w:rsidRPr="008B0B44" w:rsidRDefault="008B0B44" w:rsidP="000431F0">
            <w:pPr>
              <w:spacing w:after="0" w:line="194" w:lineRule="exact"/>
              <w:ind w:right="30"/>
              <w:jc w:val="both"/>
              <w:rPr>
                <w:rFonts w:ascii="Courier New" w:eastAsia="Courier New" w:hAnsi="Courier New" w:cs="Arial"/>
                <w:color w:val="000000" w:themeColor="text1"/>
                <w:sz w:val="18"/>
                <w:szCs w:val="20"/>
                <w:lang w:eastAsia="ru-RU"/>
              </w:rPr>
            </w:pPr>
            <w:r w:rsidRPr="008B0B44">
              <w:rPr>
                <w:rFonts w:ascii="Courier New" w:eastAsia="Courier New" w:hAnsi="Courier New" w:cs="Arial"/>
                <w:color w:val="000000" w:themeColor="text1"/>
                <w:sz w:val="18"/>
                <w:szCs w:val="20"/>
                <w:lang w:eastAsia="ru-RU"/>
              </w:rPr>
              <w:t>30</w:t>
            </w:r>
          </w:p>
        </w:tc>
        <w:tc>
          <w:tcPr>
            <w:tcW w:w="130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16"/>
                <w:szCs w:val="20"/>
                <w:lang w:eastAsia="ru-RU"/>
              </w:rPr>
            </w:pPr>
          </w:p>
        </w:tc>
        <w:tc>
          <w:tcPr>
            <w:tcW w:w="1460" w:type="dxa"/>
            <w:tcBorders>
              <w:bottom w:val="single" w:sz="8" w:space="0" w:color="auto"/>
              <w:right w:val="single" w:sz="8" w:space="0" w:color="auto"/>
            </w:tcBorders>
            <w:shd w:val="clear" w:color="auto" w:fill="auto"/>
            <w:vAlign w:val="bottom"/>
          </w:tcPr>
          <w:p w:rsidR="00D5636A" w:rsidRPr="008B0B44" w:rsidRDefault="008B0B44" w:rsidP="000431F0">
            <w:pPr>
              <w:spacing w:after="0" w:line="0" w:lineRule="atLeast"/>
              <w:ind w:right="40"/>
              <w:jc w:val="both"/>
              <w:rPr>
                <w:rFonts w:ascii="Courier New" w:eastAsia="Courier New" w:hAnsi="Courier New" w:cs="Arial"/>
                <w:color w:val="000000" w:themeColor="text1"/>
                <w:sz w:val="16"/>
                <w:szCs w:val="20"/>
                <w:lang w:eastAsia="ru-RU"/>
              </w:rPr>
            </w:pPr>
            <w:r w:rsidRPr="008B0B44">
              <w:rPr>
                <w:rFonts w:ascii="Courier New" w:eastAsia="Courier New" w:hAnsi="Courier New" w:cs="Arial"/>
                <w:color w:val="000000" w:themeColor="text1"/>
                <w:sz w:val="16"/>
                <w:szCs w:val="20"/>
                <w:lang w:eastAsia="ru-RU"/>
              </w:rPr>
              <w:t>787</w:t>
            </w:r>
          </w:p>
        </w:tc>
        <w:tc>
          <w:tcPr>
            <w:tcW w:w="1080" w:type="dxa"/>
            <w:tcBorders>
              <w:bottom w:val="single" w:sz="8" w:space="0" w:color="auto"/>
              <w:right w:val="single" w:sz="8" w:space="0" w:color="auto"/>
            </w:tcBorders>
            <w:shd w:val="clear" w:color="auto" w:fill="auto"/>
            <w:vAlign w:val="bottom"/>
          </w:tcPr>
          <w:p w:rsidR="00D5636A" w:rsidRPr="008B0B44" w:rsidRDefault="00D5636A" w:rsidP="000431F0">
            <w:pPr>
              <w:spacing w:after="0" w:line="194" w:lineRule="exact"/>
              <w:ind w:right="31"/>
              <w:jc w:val="both"/>
              <w:rPr>
                <w:rFonts w:ascii="Courier New" w:eastAsia="Courier New" w:hAnsi="Courier New" w:cs="Arial"/>
                <w:color w:val="000000" w:themeColor="text1"/>
                <w:sz w:val="18"/>
                <w:szCs w:val="20"/>
                <w:lang w:eastAsia="ru-RU"/>
              </w:rPr>
            </w:pPr>
            <w:r w:rsidRPr="008B0B44">
              <w:rPr>
                <w:rFonts w:ascii="Courier New" w:eastAsia="Courier New" w:hAnsi="Courier New" w:cs="Arial"/>
                <w:color w:val="000000" w:themeColor="text1"/>
                <w:sz w:val="18"/>
                <w:szCs w:val="20"/>
                <w:lang w:eastAsia="ru-RU"/>
              </w:rPr>
              <w:t>3</w:t>
            </w:r>
            <w:r w:rsidR="008B0B44" w:rsidRPr="008B0B44">
              <w:rPr>
                <w:rFonts w:ascii="Courier New" w:eastAsia="Courier New" w:hAnsi="Courier New" w:cs="Arial"/>
                <w:color w:val="000000" w:themeColor="text1"/>
                <w:sz w:val="18"/>
                <w:szCs w:val="20"/>
                <w:lang w:val="en-US" w:eastAsia="ru-RU"/>
              </w:rPr>
              <w:t>9</w:t>
            </w:r>
            <w:r w:rsidR="008B0B44" w:rsidRPr="008B0B44">
              <w:rPr>
                <w:rFonts w:ascii="Courier New" w:eastAsia="Courier New" w:hAnsi="Courier New" w:cs="Arial"/>
                <w:color w:val="000000" w:themeColor="text1"/>
                <w:sz w:val="18"/>
                <w:szCs w:val="20"/>
                <w:lang w:eastAsia="ru-RU"/>
              </w:rPr>
              <w:t>8</w:t>
            </w:r>
          </w:p>
        </w:tc>
      </w:tr>
      <w:tr w:rsidR="00D5636A" w:rsidRPr="008B0B44" w:rsidTr="000431F0">
        <w:trPr>
          <w:trHeight w:val="266"/>
        </w:trPr>
        <w:tc>
          <w:tcPr>
            <w:tcW w:w="1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4400" w:type="dxa"/>
            <w:gridSpan w:val="5"/>
            <w:tcBorders>
              <w:bottom w:val="single" w:sz="8" w:space="0" w:color="auto"/>
            </w:tcBorders>
            <w:shd w:val="clear" w:color="auto" w:fill="auto"/>
            <w:vAlign w:val="bottom"/>
          </w:tcPr>
          <w:p w:rsidR="00D5636A" w:rsidRPr="00BE1C0C" w:rsidRDefault="00D5636A" w:rsidP="000431F0">
            <w:pPr>
              <w:spacing w:after="0" w:line="266"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у т.ч. повністю замортизовані активи:</w:t>
            </w:r>
          </w:p>
        </w:tc>
        <w:tc>
          <w:tcPr>
            <w:tcW w:w="480" w:type="dxa"/>
            <w:tcBorders>
              <w:bottom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920" w:type="dxa"/>
            <w:tcBorders>
              <w:bottom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540" w:type="dxa"/>
            <w:tcBorders>
              <w:bottom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520" w:type="dxa"/>
            <w:tcBorders>
              <w:bottom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200" w:type="dxa"/>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1480" w:type="dxa"/>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940" w:type="dxa"/>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1400" w:type="dxa"/>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1300" w:type="dxa"/>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1460" w:type="dxa"/>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1080" w:type="dxa"/>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r>
      <w:tr w:rsidR="00D5636A" w:rsidRPr="00BE1C0C" w:rsidTr="000431F0">
        <w:trPr>
          <w:trHeight w:val="280"/>
        </w:trPr>
        <w:tc>
          <w:tcPr>
            <w:tcW w:w="1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4400" w:type="dxa"/>
            <w:gridSpan w:val="5"/>
            <w:tcBorders>
              <w:bottom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Будинки, споруди та передавальні пристрої</w:t>
            </w:r>
          </w:p>
        </w:tc>
        <w:tc>
          <w:tcPr>
            <w:tcW w:w="48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92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54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52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ind w:right="14"/>
              <w:jc w:val="both"/>
              <w:rPr>
                <w:rFonts w:ascii="Arial" w:eastAsia="Arial" w:hAnsi="Arial" w:cs="Arial"/>
                <w:szCs w:val="20"/>
                <w:lang w:eastAsia="ru-RU"/>
              </w:rPr>
            </w:pPr>
            <w:r w:rsidRPr="00BE1C0C">
              <w:rPr>
                <w:rFonts w:ascii="Arial" w:eastAsia="Arial" w:hAnsi="Arial" w:cs="Arial"/>
                <w:szCs w:val="20"/>
                <w:lang w:eastAsia="ru-RU"/>
              </w:rPr>
              <w:t>-</w:t>
            </w:r>
          </w:p>
        </w:tc>
        <w:tc>
          <w:tcPr>
            <w:tcW w:w="2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48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9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4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3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46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08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r>
      <w:tr w:rsidR="00D5636A" w:rsidRPr="00BE1C0C" w:rsidTr="000431F0">
        <w:trPr>
          <w:trHeight w:val="280"/>
        </w:trPr>
        <w:tc>
          <w:tcPr>
            <w:tcW w:w="1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2620" w:type="dxa"/>
            <w:gridSpan w:val="2"/>
            <w:tcBorders>
              <w:bottom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Машини та обладнання</w:t>
            </w:r>
          </w:p>
        </w:tc>
        <w:tc>
          <w:tcPr>
            <w:tcW w:w="5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68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6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48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92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54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52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ind w:right="14"/>
              <w:jc w:val="both"/>
              <w:rPr>
                <w:rFonts w:ascii="Arial" w:eastAsia="Arial" w:hAnsi="Arial" w:cs="Arial"/>
                <w:szCs w:val="20"/>
                <w:lang w:eastAsia="ru-RU"/>
              </w:rPr>
            </w:pPr>
            <w:r w:rsidRPr="00BE1C0C">
              <w:rPr>
                <w:rFonts w:ascii="Arial" w:eastAsia="Arial" w:hAnsi="Arial" w:cs="Arial"/>
                <w:szCs w:val="20"/>
                <w:lang w:eastAsia="ru-RU"/>
              </w:rPr>
              <w:t>-</w:t>
            </w:r>
          </w:p>
        </w:tc>
        <w:tc>
          <w:tcPr>
            <w:tcW w:w="2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48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9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4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3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46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08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r>
      <w:tr w:rsidR="00D5636A" w:rsidRPr="00BE1C0C" w:rsidTr="000431F0">
        <w:trPr>
          <w:trHeight w:val="280"/>
        </w:trPr>
        <w:tc>
          <w:tcPr>
            <w:tcW w:w="1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2620" w:type="dxa"/>
            <w:gridSpan w:val="2"/>
            <w:tcBorders>
              <w:bottom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Транспортні засоби</w:t>
            </w:r>
          </w:p>
        </w:tc>
        <w:tc>
          <w:tcPr>
            <w:tcW w:w="5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68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6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48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92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54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52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ind w:right="14"/>
              <w:jc w:val="both"/>
              <w:rPr>
                <w:rFonts w:ascii="Arial" w:eastAsia="Arial" w:hAnsi="Arial" w:cs="Arial"/>
                <w:szCs w:val="20"/>
                <w:lang w:eastAsia="ru-RU"/>
              </w:rPr>
            </w:pPr>
            <w:r w:rsidRPr="00BE1C0C">
              <w:rPr>
                <w:rFonts w:ascii="Arial" w:eastAsia="Arial" w:hAnsi="Arial" w:cs="Arial"/>
                <w:szCs w:val="20"/>
                <w:lang w:eastAsia="ru-RU"/>
              </w:rPr>
              <w:t>-</w:t>
            </w:r>
          </w:p>
        </w:tc>
        <w:tc>
          <w:tcPr>
            <w:tcW w:w="2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48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9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4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3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46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08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r>
      <w:tr w:rsidR="00D5636A" w:rsidRPr="00BE1C0C" w:rsidTr="000431F0">
        <w:trPr>
          <w:trHeight w:val="280"/>
        </w:trPr>
        <w:tc>
          <w:tcPr>
            <w:tcW w:w="1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4400" w:type="dxa"/>
            <w:gridSpan w:val="5"/>
            <w:tcBorders>
              <w:bottom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Інструменти, прилади, інвентар (меблі)</w:t>
            </w:r>
          </w:p>
        </w:tc>
        <w:tc>
          <w:tcPr>
            <w:tcW w:w="48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92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54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52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ind w:right="14"/>
              <w:jc w:val="both"/>
              <w:rPr>
                <w:rFonts w:ascii="Arial" w:eastAsia="Arial" w:hAnsi="Arial" w:cs="Arial"/>
                <w:szCs w:val="20"/>
                <w:lang w:eastAsia="ru-RU"/>
              </w:rPr>
            </w:pPr>
            <w:r w:rsidRPr="00BE1C0C">
              <w:rPr>
                <w:rFonts w:ascii="Arial" w:eastAsia="Arial" w:hAnsi="Arial" w:cs="Arial"/>
                <w:szCs w:val="20"/>
                <w:lang w:eastAsia="ru-RU"/>
              </w:rPr>
              <w:t>-</w:t>
            </w:r>
          </w:p>
        </w:tc>
        <w:tc>
          <w:tcPr>
            <w:tcW w:w="2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48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9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4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3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46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08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r>
      <w:tr w:rsidR="00D5636A" w:rsidRPr="00BE1C0C" w:rsidTr="000431F0">
        <w:trPr>
          <w:trHeight w:val="280"/>
        </w:trPr>
        <w:tc>
          <w:tcPr>
            <w:tcW w:w="1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2620" w:type="dxa"/>
            <w:gridSpan w:val="2"/>
            <w:tcBorders>
              <w:bottom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Інші основні засоби</w:t>
            </w:r>
          </w:p>
        </w:tc>
        <w:tc>
          <w:tcPr>
            <w:tcW w:w="5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68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6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48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92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54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52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ind w:right="14"/>
              <w:jc w:val="both"/>
              <w:rPr>
                <w:rFonts w:ascii="Arial" w:eastAsia="Arial" w:hAnsi="Arial" w:cs="Arial"/>
                <w:szCs w:val="20"/>
                <w:lang w:eastAsia="ru-RU"/>
              </w:rPr>
            </w:pPr>
            <w:r w:rsidRPr="00BE1C0C">
              <w:rPr>
                <w:rFonts w:ascii="Arial" w:eastAsia="Arial" w:hAnsi="Arial" w:cs="Arial"/>
                <w:szCs w:val="20"/>
                <w:lang w:eastAsia="ru-RU"/>
              </w:rPr>
              <w:t>-</w:t>
            </w:r>
          </w:p>
        </w:tc>
        <w:tc>
          <w:tcPr>
            <w:tcW w:w="2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48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9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4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3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46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08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r>
      <w:tr w:rsidR="00D5636A" w:rsidRPr="00524E2C" w:rsidTr="000431F0">
        <w:trPr>
          <w:trHeight w:val="280"/>
        </w:trPr>
        <w:tc>
          <w:tcPr>
            <w:tcW w:w="100" w:type="dxa"/>
            <w:tcBorders>
              <w:right w:val="single" w:sz="8" w:space="0" w:color="auto"/>
            </w:tcBorders>
            <w:shd w:val="clear" w:color="auto" w:fill="auto"/>
            <w:vAlign w:val="bottom"/>
          </w:tcPr>
          <w:p w:rsidR="00D5636A" w:rsidRPr="00524E2C" w:rsidRDefault="00D5636A" w:rsidP="000431F0">
            <w:pPr>
              <w:spacing w:after="0" w:line="0" w:lineRule="atLeast"/>
              <w:jc w:val="both"/>
              <w:rPr>
                <w:rFonts w:ascii="Times New Roman" w:eastAsia="Times New Roman" w:hAnsi="Times New Roman" w:cs="Arial"/>
                <w:sz w:val="28"/>
                <w:szCs w:val="28"/>
                <w:lang w:eastAsia="ru-RU"/>
              </w:rPr>
            </w:pPr>
          </w:p>
        </w:tc>
        <w:tc>
          <w:tcPr>
            <w:tcW w:w="2620" w:type="dxa"/>
            <w:gridSpan w:val="2"/>
            <w:tcBorders>
              <w:bottom w:val="single" w:sz="8" w:space="0" w:color="auto"/>
            </w:tcBorders>
            <w:shd w:val="clear" w:color="auto" w:fill="auto"/>
            <w:vAlign w:val="bottom"/>
          </w:tcPr>
          <w:p w:rsidR="00D5636A" w:rsidRPr="00524E2C" w:rsidRDefault="00D5636A" w:rsidP="000431F0">
            <w:pPr>
              <w:spacing w:after="0" w:line="0" w:lineRule="atLeast"/>
              <w:jc w:val="both"/>
              <w:rPr>
                <w:rFonts w:ascii="Courier New" w:eastAsia="Courier New" w:hAnsi="Courier New" w:cs="Arial"/>
                <w:sz w:val="28"/>
                <w:szCs w:val="28"/>
                <w:lang w:eastAsia="ru-RU"/>
              </w:rPr>
            </w:pPr>
            <w:r w:rsidRPr="00524E2C">
              <w:rPr>
                <w:rFonts w:ascii="Courier New" w:eastAsia="Courier New" w:hAnsi="Courier New" w:cs="Arial"/>
                <w:sz w:val="28"/>
                <w:szCs w:val="28"/>
                <w:lang w:eastAsia="ru-RU"/>
              </w:rPr>
              <w:t>Разом</w:t>
            </w:r>
          </w:p>
        </w:tc>
        <w:tc>
          <w:tcPr>
            <w:tcW w:w="500" w:type="dxa"/>
            <w:tcBorders>
              <w:bottom w:val="single" w:sz="8" w:space="0" w:color="auto"/>
            </w:tcBorders>
            <w:shd w:val="clear" w:color="auto" w:fill="auto"/>
            <w:vAlign w:val="bottom"/>
          </w:tcPr>
          <w:p w:rsidR="00D5636A" w:rsidRPr="00524E2C" w:rsidRDefault="00D5636A" w:rsidP="000431F0">
            <w:pPr>
              <w:spacing w:after="0" w:line="0" w:lineRule="atLeast"/>
              <w:jc w:val="both"/>
              <w:rPr>
                <w:rFonts w:ascii="Times New Roman" w:eastAsia="Times New Roman" w:hAnsi="Times New Roman" w:cs="Arial"/>
                <w:sz w:val="28"/>
                <w:szCs w:val="28"/>
                <w:lang w:eastAsia="ru-RU"/>
              </w:rPr>
            </w:pPr>
          </w:p>
        </w:tc>
        <w:tc>
          <w:tcPr>
            <w:tcW w:w="680" w:type="dxa"/>
            <w:tcBorders>
              <w:bottom w:val="single" w:sz="8" w:space="0" w:color="auto"/>
            </w:tcBorders>
            <w:shd w:val="clear" w:color="auto" w:fill="auto"/>
            <w:vAlign w:val="bottom"/>
          </w:tcPr>
          <w:p w:rsidR="00D5636A" w:rsidRPr="00524E2C" w:rsidRDefault="00D5636A" w:rsidP="000431F0">
            <w:pPr>
              <w:spacing w:after="0" w:line="0" w:lineRule="atLeast"/>
              <w:jc w:val="both"/>
              <w:rPr>
                <w:rFonts w:ascii="Times New Roman" w:eastAsia="Times New Roman" w:hAnsi="Times New Roman" w:cs="Arial"/>
                <w:sz w:val="28"/>
                <w:szCs w:val="28"/>
                <w:lang w:eastAsia="ru-RU"/>
              </w:rPr>
            </w:pPr>
          </w:p>
        </w:tc>
        <w:tc>
          <w:tcPr>
            <w:tcW w:w="600" w:type="dxa"/>
            <w:tcBorders>
              <w:bottom w:val="single" w:sz="8" w:space="0" w:color="auto"/>
            </w:tcBorders>
            <w:shd w:val="clear" w:color="auto" w:fill="auto"/>
            <w:vAlign w:val="bottom"/>
          </w:tcPr>
          <w:p w:rsidR="00D5636A" w:rsidRPr="00524E2C" w:rsidRDefault="00D5636A" w:rsidP="000431F0">
            <w:pPr>
              <w:spacing w:after="0" w:line="0" w:lineRule="atLeast"/>
              <w:jc w:val="both"/>
              <w:rPr>
                <w:rFonts w:ascii="Times New Roman" w:eastAsia="Times New Roman" w:hAnsi="Times New Roman" w:cs="Arial"/>
                <w:sz w:val="28"/>
                <w:szCs w:val="28"/>
                <w:lang w:eastAsia="ru-RU"/>
              </w:rPr>
            </w:pPr>
          </w:p>
        </w:tc>
        <w:tc>
          <w:tcPr>
            <w:tcW w:w="480" w:type="dxa"/>
            <w:tcBorders>
              <w:bottom w:val="single" w:sz="8" w:space="0" w:color="auto"/>
            </w:tcBorders>
            <w:shd w:val="clear" w:color="auto" w:fill="auto"/>
            <w:vAlign w:val="bottom"/>
          </w:tcPr>
          <w:p w:rsidR="00D5636A" w:rsidRPr="00524E2C" w:rsidRDefault="00D5636A" w:rsidP="000431F0">
            <w:pPr>
              <w:spacing w:after="0" w:line="0" w:lineRule="atLeast"/>
              <w:jc w:val="both"/>
              <w:rPr>
                <w:rFonts w:ascii="Times New Roman" w:eastAsia="Times New Roman" w:hAnsi="Times New Roman" w:cs="Arial"/>
                <w:sz w:val="28"/>
                <w:szCs w:val="28"/>
                <w:lang w:eastAsia="ru-RU"/>
              </w:rPr>
            </w:pPr>
          </w:p>
        </w:tc>
        <w:tc>
          <w:tcPr>
            <w:tcW w:w="920" w:type="dxa"/>
            <w:tcBorders>
              <w:bottom w:val="single" w:sz="8" w:space="0" w:color="auto"/>
              <w:right w:val="single" w:sz="8" w:space="0" w:color="auto"/>
            </w:tcBorders>
            <w:shd w:val="clear" w:color="auto" w:fill="auto"/>
            <w:vAlign w:val="bottom"/>
          </w:tcPr>
          <w:p w:rsidR="00D5636A" w:rsidRPr="00524E2C" w:rsidRDefault="00D5636A" w:rsidP="000431F0">
            <w:pPr>
              <w:spacing w:after="0" w:line="0" w:lineRule="atLeast"/>
              <w:jc w:val="both"/>
              <w:rPr>
                <w:rFonts w:ascii="Times New Roman" w:eastAsia="Times New Roman" w:hAnsi="Times New Roman" w:cs="Arial"/>
                <w:sz w:val="28"/>
                <w:szCs w:val="28"/>
                <w:lang w:eastAsia="ru-RU"/>
              </w:rPr>
            </w:pPr>
          </w:p>
        </w:tc>
        <w:tc>
          <w:tcPr>
            <w:tcW w:w="540" w:type="dxa"/>
            <w:tcBorders>
              <w:bottom w:val="single" w:sz="8" w:space="0" w:color="auto"/>
            </w:tcBorders>
            <w:shd w:val="clear" w:color="auto" w:fill="auto"/>
            <w:vAlign w:val="bottom"/>
          </w:tcPr>
          <w:p w:rsidR="00D5636A" w:rsidRPr="00524E2C" w:rsidRDefault="00D5636A" w:rsidP="000431F0">
            <w:pPr>
              <w:spacing w:after="0" w:line="0" w:lineRule="atLeast"/>
              <w:jc w:val="both"/>
              <w:rPr>
                <w:rFonts w:ascii="Times New Roman" w:eastAsia="Times New Roman" w:hAnsi="Times New Roman" w:cs="Arial"/>
                <w:sz w:val="28"/>
                <w:szCs w:val="28"/>
                <w:lang w:eastAsia="ru-RU"/>
              </w:rPr>
            </w:pPr>
          </w:p>
        </w:tc>
        <w:tc>
          <w:tcPr>
            <w:tcW w:w="520" w:type="dxa"/>
            <w:tcBorders>
              <w:bottom w:val="single" w:sz="8" w:space="0" w:color="auto"/>
              <w:right w:val="single" w:sz="8" w:space="0" w:color="auto"/>
            </w:tcBorders>
            <w:shd w:val="clear" w:color="auto" w:fill="auto"/>
            <w:vAlign w:val="bottom"/>
          </w:tcPr>
          <w:p w:rsidR="00D5636A" w:rsidRPr="00524E2C" w:rsidRDefault="00D5636A" w:rsidP="000431F0">
            <w:pPr>
              <w:spacing w:after="0" w:line="0" w:lineRule="atLeast"/>
              <w:ind w:right="14"/>
              <w:jc w:val="both"/>
              <w:rPr>
                <w:rFonts w:ascii="Arial" w:eastAsia="Arial" w:hAnsi="Arial" w:cs="Arial"/>
                <w:sz w:val="28"/>
                <w:szCs w:val="28"/>
                <w:lang w:eastAsia="ru-RU"/>
              </w:rPr>
            </w:pPr>
            <w:r w:rsidRPr="00524E2C">
              <w:rPr>
                <w:rFonts w:ascii="Arial" w:eastAsia="Arial" w:hAnsi="Arial" w:cs="Arial"/>
                <w:sz w:val="28"/>
                <w:szCs w:val="28"/>
                <w:lang w:eastAsia="ru-RU"/>
              </w:rPr>
              <w:t>-</w:t>
            </w:r>
          </w:p>
        </w:tc>
        <w:tc>
          <w:tcPr>
            <w:tcW w:w="200" w:type="dxa"/>
            <w:shd w:val="clear" w:color="auto" w:fill="auto"/>
            <w:vAlign w:val="bottom"/>
          </w:tcPr>
          <w:p w:rsidR="00D5636A" w:rsidRPr="00524E2C" w:rsidRDefault="00D5636A" w:rsidP="000431F0">
            <w:pPr>
              <w:spacing w:after="0" w:line="0" w:lineRule="atLeast"/>
              <w:jc w:val="both"/>
              <w:rPr>
                <w:rFonts w:ascii="Times New Roman" w:eastAsia="Times New Roman" w:hAnsi="Times New Roman" w:cs="Arial"/>
                <w:sz w:val="28"/>
                <w:szCs w:val="28"/>
                <w:lang w:eastAsia="ru-RU"/>
              </w:rPr>
            </w:pPr>
          </w:p>
        </w:tc>
        <w:tc>
          <w:tcPr>
            <w:tcW w:w="1480" w:type="dxa"/>
            <w:shd w:val="clear" w:color="auto" w:fill="auto"/>
            <w:vAlign w:val="bottom"/>
          </w:tcPr>
          <w:p w:rsidR="00D5636A" w:rsidRPr="00524E2C" w:rsidRDefault="00D5636A" w:rsidP="000431F0">
            <w:pPr>
              <w:spacing w:after="0" w:line="0" w:lineRule="atLeast"/>
              <w:jc w:val="both"/>
              <w:rPr>
                <w:rFonts w:ascii="Times New Roman" w:eastAsia="Times New Roman" w:hAnsi="Times New Roman" w:cs="Arial"/>
                <w:sz w:val="28"/>
                <w:szCs w:val="28"/>
                <w:lang w:eastAsia="ru-RU"/>
              </w:rPr>
            </w:pPr>
          </w:p>
        </w:tc>
        <w:tc>
          <w:tcPr>
            <w:tcW w:w="940" w:type="dxa"/>
            <w:shd w:val="clear" w:color="auto" w:fill="auto"/>
            <w:vAlign w:val="bottom"/>
          </w:tcPr>
          <w:p w:rsidR="00D5636A" w:rsidRPr="00524E2C" w:rsidRDefault="00D5636A" w:rsidP="000431F0">
            <w:pPr>
              <w:spacing w:after="0" w:line="0" w:lineRule="atLeast"/>
              <w:jc w:val="both"/>
              <w:rPr>
                <w:rFonts w:ascii="Times New Roman" w:eastAsia="Times New Roman" w:hAnsi="Times New Roman" w:cs="Arial"/>
                <w:sz w:val="28"/>
                <w:szCs w:val="28"/>
                <w:lang w:eastAsia="ru-RU"/>
              </w:rPr>
            </w:pPr>
          </w:p>
        </w:tc>
        <w:tc>
          <w:tcPr>
            <w:tcW w:w="1400" w:type="dxa"/>
            <w:shd w:val="clear" w:color="auto" w:fill="auto"/>
            <w:vAlign w:val="bottom"/>
          </w:tcPr>
          <w:p w:rsidR="00D5636A" w:rsidRPr="00524E2C" w:rsidRDefault="00D5636A" w:rsidP="000431F0">
            <w:pPr>
              <w:spacing w:after="0" w:line="0" w:lineRule="atLeast"/>
              <w:jc w:val="both"/>
              <w:rPr>
                <w:rFonts w:ascii="Times New Roman" w:eastAsia="Times New Roman" w:hAnsi="Times New Roman" w:cs="Arial"/>
                <w:sz w:val="28"/>
                <w:szCs w:val="28"/>
                <w:lang w:eastAsia="ru-RU"/>
              </w:rPr>
            </w:pPr>
          </w:p>
        </w:tc>
        <w:tc>
          <w:tcPr>
            <w:tcW w:w="1300" w:type="dxa"/>
            <w:shd w:val="clear" w:color="auto" w:fill="auto"/>
            <w:vAlign w:val="bottom"/>
          </w:tcPr>
          <w:p w:rsidR="00D5636A" w:rsidRPr="00524E2C" w:rsidRDefault="00D5636A" w:rsidP="000431F0">
            <w:pPr>
              <w:spacing w:after="0" w:line="0" w:lineRule="atLeast"/>
              <w:jc w:val="both"/>
              <w:rPr>
                <w:rFonts w:ascii="Times New Roman" w:eastAsia="Times New Roman" w:hAnsi="Times New Roman" w:cs="Arial"/>
                <w:sz w:val="28"/>
                <w:szCs w:val="28"/>
                <w:lang w:eastAsia="ru-RU"/>
              </w:rPr>
            </w:pPr>
          </w:p>
        </w:tc>
        <w:tc>
          <w:tcPr>
            <w:tcW w:w="1460" w:type="dxa"/>
            <w:shd w:val="clear" w:color="auto" w:fill="auto"/>
            <w:vAlign w:val="bottom"/>
          </w:tcPr>
          <w:p w:rsidR="00D5636A" w:rsidRPr="00524E2C" w:rsidRDefault="00D5636A" w:rsidP="000431F0">
            <w:pPr>
              <w:spacing w:after="0" w:line="0" w:lineRule="atLeast"/>
              <w:jc w:val="both"/>
              <w:rPr>
                <w:rFonts w:ascii="Times New Roman" w:eastAsia="Times New Roman" w:hAnsi="Times New Roman" w:cs="Arial"/>
                <w:sz w:val="28"/>
                <w:szCs w:val="28"/>
                <w:lang w:eastAsia="ru-RU"/>
              </w:rPr>
            </w:pPr>
          </w:p>
        </w:tc>
        <w:tc>
          <w:tcPr>
            <w:tcW w:w="1080" w:type="dxa"/>
            <w:shd w:val="clear" w:color="auto" w:fill="auto"/>
            <w:vAlign w:val="bottom"/>
          </w:tcPr>
          <w:p w:rsidR="00D5636A" w:rsidRPr="00524E2C" w:rsidRDefault="00D5636A" w:rsidP="000431F0">
            <w:pPr>
              <w:spacing w:after="0" w:line="0" w:lineRule="atLeast"/>
              <w:jc w:val="both"/>
              <w:rPr>
                <w:rFonts w:ascii="Times New Roman" w:eastAsia="Times New Roman" w:hAnsi="Times New Roman" w:cs="Arial"/>
                <w:sz w:val="28"/>
                <w:szCs w:val="28"/>
                <w:lang w:eastAsia="ru-RU"/>
              </w:rPr>
            </w:pPr>
          </w:p>
        </w:tc>
      </w:tr>
    </w:tbl>
    <w:p w:rsidR="00D5636A" w:rsidRPr="00524E2C" w:rsidRDefault="00D5636A" w:rsidP="00D5636A">
      <w:pPr>
        <w:spacing w:after="0" w:line="200" w:lineRule="exact"/>
        <w:jc w:val="both"/>
        <w:rPr>
          <w:rFonts w:ascii="Times New Roman" w:eastAsia="Times New Roman" w:hAnsi="Times New Roman" w:cs="Arial"/>
          <w:sz w:val="28"/>
          <w:szCs w:val="28"/>
          <w:lang w:eastAsia="ru-RU"/>
        </w:rPr>
      </w:pPr>
    </w:p>
    <w:p w:rsidR="00D5636A" w:rsidRPr="00524E2C" w:rsidRDefault="00D5636A" w:rsidP="00D5636A">
      <w:pPr>
        <w:spacing w:after="0" w:line="200" w:lineRule="exact"/>
        <w:jc w:val="both"/>
        <w:rPr>
          <w:rFonts w:ascii="Times New Roman" w:eastAsia="Times New Roman" w:hAnsi="Times New Roman" w:cs="Arial"/>
          <w:sz w:val="28"/>
          <w:szCs w:val="28"/>
          <w:lang w:eastAsia="ru-RU"/>
        </w:rPr>
      </w:pPr>
    </w:p>
    <w:p w:rsidR="00D5636A" w:rsidRPr="00524E2C" w:rsidRDefault="00D5636A" w:rsidP="00D5636A">
      <w:pPr>
        <w:spacing w:after="0" w:line="200" w:lineRule="exact"/>
        <w:jc w:val="both"/>
        <w:rPr>
          <w:rFonts w:ascii="Times New Roman" w:eastAsia="Times New Roman" w:hAnsi="Times New Roman" w:cs="Arial"/>
          <w:sz w:val="28"/>
          <w:szCs w:val="28"/>
          <w:lang w:eastAsia="ru-RU"/>
        </w:rPr>
      </w:pPr>
    </w:p>
    <w:p w:rsidR="00D5636A" w:rsidRPr="00524E2C" w:rsidRDefault="00D5636A" w:rsidP="00D5636A">
      <w:pPr>
        <w:spacing w:after="0" w:line="200" w:lineRule="exact"/>
        <w:jc w:val="both"/>
        <w:rPr>
          <w:rFonts w:ascii="Times New Roman" w:eastAsia="Times New Roman" w:hAnsi="Times New Roman" w:cs="Arial"/>
          <w:sz w:val="28"/>
          <w:szCs w:val="28"/>
          <w:lang w:eastAsia="ru-RU"/>
        </w:rPr>
      </w:pPr>
    </w:p>
    <w:p w:rsidR="00D5636A" w:rsidRPr="00524E2C" w:rsidRDefault="00D5636A" w:rsidP="00D5636A">
      <w:pPr>
        <w:spacing w:after="0" w:line="287" w:lineRule="exact"/>
        <w:jc w:val="both"/>
        <w:rPr>
          <w:rFonts w:ascii="Times New Roman" w:eastAsia="Times New Roman" w:hAnsi="Times New Roman" w:cs="Arial"/>
          <w:b/>
          <w:sz w:val="28"/>
          <w:szCs w:val="28"/>
          <w:lang w:val="uk-UA" w:eastAsia="ru-RU"/>
        </w:rPr>
      </w:pPr>
    </w:p>
    <w:p w:rsidR="00D5636A" w:rsidRPr="00524E2C" w:rsidRDefault="00D5636A" w:rsidP="00D5636A">
      <w:pPr>
        <w:spacing w:after="0" w:line="0" w:lineRule="atLeast"/>
        <w:jc w:val="both"/>
        <w:rPr>
          <w:rFonts w:ascii="Times New Roman" w:eastAsia="Times New Roman" w:hAnsi="Times New Roman" w:cs="Arial"/>
          <w:b/>
          <w:sz w:val="28"/>
          <w:szCs w:val="28"/>
          <w:lang w:eastAsia="ru-RU"/>
        </w:rPr>
      </w:pPr>
      <w:r w:rsidRPr="00524E2C">
        <w:rPr>
          <w:rFonts w:ascii="Times New Roman" w:eastAsia="Times New Roman" w:hAnsi="Times New Roman" w:cs="Arial"/>
          <w:b/>
          <w:sz w:val="28"/>
          <w:szCs w:val="28"/>
          <w:lang w:eastAsia="ru-RU"/>
        </w:rPr>
        <w:t>12. Нематеріальні активи</w:t>
      </w:r>
    </w:p>
    <w:p w:rsidR="00D5636A" w:rsidRPr="00BE1C0C" w:rsidRDefault="00D5636A" w:rsidP="00D5636A">
      <w:pPr>
        <w:spacing w:after="0" w:line="380" w:lineRule="exact"/>
        <w:jc w:val="both"/>
        <w:rPr>
          <w:rFonts w:ascii="Times New Roman" w:eastAsia="Times New Roman" w:hAnsi="Times New Roman" w:cs="Arial"/>
          <w:sz w:val="20"/>
          <w:szCs w:val="20"/>
          <w:lang w:eastAsia="ru-RU"/>
        </w:rPr>
      </w:pPr>
    </w:p>
    <w:tbl>
      <w:tblPr>
        <w:tblW w:w="0" w:type="auto"/>
        <w:tblLayout w:type="fixed"/>
        <w:tblCellMar>
          <w:left w:w="0" w:type="dxa"/>
          <w:right w:w="0" w:type="dxa"/>
        </w:tblCellMar>
        <w:tblLook w:val="0000" w:firstRow="0" w:lastRow="0" w:firstColumn="0" w:lastColumn="0" w:noHBand="0" w:noVBand="0"/>
      </w:tblPr>
      <w:tblGrid>
        <w:gridCol w:w="1760"/>
        <w:gridCol w:w="2140"/>
        <w:gridCol w:w="1080"/>
        <w:gridCol w:w="2180"/>
        <w:gridCol w:w="2420"/>
        <w:gridCol w:w="1400"/>
        <w:gridCol w:w="1300"/>
        <w:gridCol w:w="2540"/>
      </w:tblGrid>
      <w:tr w:rsidR="00D5636A" w:rsidRPr="00BE1C0C" w:rsidTr="000431F0">
        <w:trPr>
          <w:trHeight w:val="24"/>
        </w:trPr>
        <w:tc>
          <w:tcPr>
            <w:tcW w:w="176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214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r>
              <w:rPr>
                <w:rFonts w:ascii="Times New Roman" w:eastAsia="Times New Roman" w:hAnsi="Times New Roman" w:cs="Arial"/>
                <w:sz w:val="2"/>
                <w:szCs w:val="20"/>
                <w:lang w:eastAsia="ru-RU"/>
              </w:rPr>
              <w:t>0</w:t>
            </w:r>
          </w:p>
        </w:tc>
        <w:tc>
          <w:tcPr>
            <w:tcW w:w="108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218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242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14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13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254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r>
      <w:tr w:rsidR="00D5636A" w:rsidRPr="00BE1C0C" w:rsidTr="000431F0">
        <w:trPr>
          <w:trHeight w:val="160"/>
        </w:trPr>
        <w:tc>
          <w:tcPr>
            <w:tcW w:w="1760" w:type="dxa"/>
            <w:tcBorders>
              <w:left w:val="single" w:sz="8" w:space="0" w:color="auto"/>
              <w:right w:val="single" w:sz="8" w:space="0" w:color="auto"/>
            </w:tcBorders>
            <w:shd w:val="clear" w:color="auto" w:fill="auto"/>
            <w:vAlign w:val="bottom"/>
          </w:tcPr>
          <w:p w:rsidR="00D5636A" w:rsidRPr="00BE1C0C" w:rsidRDefault="00D5636A" w:rsidP="000431F0">
            <w:pPr>
              <w:spacing w:after="0" w:line="160" w:lineRule="exac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Найменування</w:t>
            </w:r>
          </w:p>
        </w:tc>
        <w:tc>
          <w:tcPr>
            <w:tcW w:w="2140" w:type="dxa"/>
            <w:tcBorders>
              <w:right w:val="single" w:sz="8" w:space="0" w:color="auto"/>
            </w:tcBorders>
            <w:shd w:val="clear" w:color="auto" w:fill="auto"/>
            <w:vAlign w:val="bottom"/>
          </w:tcPr>
          <w:p w:rsidR="00D5636A" w:rsidRPr="00D56180" w:rsidRDefault="00D5636A" w:rsidP="000431F0">
            <w:pPr>
              <w:spacing w:after="0" w:line="160" w:lineRule="exact"/>
              <w:ind w:right="450"/>
              <w:jc w:val="both"/>
              <w:rPr>
                <w:rFonts w:ascii="Courier New" w:eastAsia="Courier New" w:hAnsi="Courier New" w:cs="Arial"/>
                <w:sz w:val="18"/>
                <w:szCs w:val="20"/>
                <w:lang w:val="uk-UA" w:eastAsia="ru-RU"/>
              </w:rPr>
            </w:pPr>
            <w:r>
              <w:rPr>
                <w:rFonts w:ascii="Courier New" w:eastAsia="Courier New" w:hAnsi="Courier New" w:cs="Arial"/>
                <w:sz w:val="18"/>
                <w:szCs w:val="20"/>
                <w:lang w:eastAsia="ru-RU"/>
              </w:rPr>
              <w:t>01.</w:t>
            </w:r>
            <w:r>
              <w:rPr>
                <w:rFonts w:ascii="Courier New" w:eastAsia="Courier New" w:hAnsi="Courier New" w:cs="Arial"/>
                <w:sz w:val="18"/>
                <w:szCs w:val="20"/>
                <w:lang w:val="uk-UA" w:eastAsia="ru-RU"/>
              </w:rPr>
              <w:t>01</w:t>
            </w:r>
            <w:r>
              <w:rPr>
                <w:rFonts w:ascii="Courier New" w:eastAsia="Courier New" w:hAnsi="Courier New" w:cs="Arial"/>
                <w:sz w:val="18"/>
                <w:szCs w:val="20"/>
                <w:lang w:eastAsia="ru-RU"/>
              </w:rPr>
              <w:t>.20</w:t>
            </w:r>
            <w:r>
              <w:rPr>
                <w:rFonts w:ascii="Courier New" w:eastAsia="Courier New" w:hAnsi="Courier New" w:cs="Arial"/>
                <w:sz w:val="18"/>
                <w:szCs w:val="20"/>
                <w:lang w:val="uk-UA" w:eastAsia="ru-RU"/>
              </w:rPr>
              <w:t>20</w:t>
            </w:r>
          </w:p>
        </w:tc>
        <w:tc>
          <w:tcPr>
            <w:tcW w:w="1080" w:type="dxa"/>
            <w:tcBorders>
              <w:right w:val="single" w:sz="8" w:space="0" w:color="auto"/>
            </w:tcBorders>
            <w:shd w:val="clear" w:color="auto" w:fill="auto"/>
            <w:vAlign w:val="bottom"/>
          </w:tcPr>
          <w:p w:rsidR="00D5636A" w:rsidRPr="00BE1C0C" w:rsidRDefault="00D5636A" w:rsidP="000431F0">
            <w:pPr>
              <w:spacing w:after="0" w:line="160" w:lineRule="exac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Надійшло</w:t>
            </w:r>
          </w:p>
        </w:tc>
        <w:tc>
          <w:tcPr>
            <w:tcW w:w="2180" w:type="dxa"/>
            <w:tcBorders>
              <w:right w:val="single" w:sz="8" w:space="0" w:color="auto"/>
            </w:tcBorders>
            <w:shd w:val="clear" w:color="auto" w:fill="auto"/>
            <w:vAlign w:val="bottom"/>
          </w:tcPr>
          <w:p w:rsidR="00D5636A" w:rsidRPr="00BE1C0C" w:rsidRDefault="00D5636A" w:rsidP="000431F0">
            <w:pPr>
              <w:spacing w:after="0" w:line="160" w:lineRule="exac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Переоцінка</w:t>
            </w:r>
          </w:p>
        </w:tc>
        <w:tc>
          <w:tcPr>
            <w:tcW w:w="2420" w:type="dxa"/>
            <w:tcBorders>
              <w:right w:val="single" w:sz="8" w:space="0" w:color="auto"/>
            </w:tcBorders>
            <w:shd w:val="clear" w:color="auto" w:fill="auto"/>
            <w:vAlign w:val="bottom"/>
          </w:tcPr>
          <w:p w:rsidR="00D5636A" w:rsidRPr="00BE1C0C" w:rsidRDefault="00D5636A" w:rsidP="000431F0">
            <w:pPr>
              <w:spacing w:after="0" w:line="160" w:lineRule="exac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 xml:space="preserve">Вибуло за </w:t>
            </w:r>
            <w:proofErr w:type="gramStart"/>
            <w:r w:rsidRPr="00BE1C0C">
              <w:rPr>
                <w:rFonts w:ascii="Courier New" w:eastAsia="Courier New" w:hAnsi="Courier New" w:cs="Arial"/>
                <w:sz w:val="18"/>
                <w:szCs w:val="20"/>
                <w:lang w:eastAsia="ru-RU"/>
              </w:rPr>
              <w:t>р</w:t>
            </w:r>
            <w:proofErr w:type="gramEnd"/>
            <w:r w:rsidRPr="00BE1C0C">
              <w:rPr>
                <w:rFonts w:ascii="Courier New" w:eastAsia="Courier New" w:hAnsi="Courier New" w:cs="Arial"/>
                <w:sz w:val="18"/>
                <w:szCs w:val="20"/>
                <w:lang w:eastAsia="ru-RU"/>
              </w:rPr>
              <w:t>ік</w:t>
            </w:r>
          </w:p>
        </w:tc>
        <w:tc>
          <w:tcPr>
            <w:tcW w:w="1400" w:type="dxa"/>
            <w:tcBorders>
              <w:right w:val="single" w:sz="8" w:space="0" w:color="auto"/>
            </w:tcBorders>
            <w:shd w:val="clear" w:color="auto" w:fill="auto"/>
            <w:vAlign w:val="bottom"/>
          </w:tcPr>
          <w:p w:rsidR="00D5636A" w:rsidRPr="00BE1C0C" w:rsidRDefault="00D5636A" w:rsidP="000431F0">
            <w:pPr>
              <w:spacing w:after="0" w:line="160" w:lineRule="exac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Нараховано</w:t>
            </w:r>
          </w:p>
        </w:tc>
        <w:tc>
          <w:tcPr>
            <w:tcW w:w="1300" w:type="dxa"/>
            <w:tcBorders>
              <w:right w:val="single" w:sz="8" w:space="0" w:color="auto"/>
            </w:tcBorders>
            <w:shd w:val="clear" w:color="auto" w:fill="auto"/>
            <w:vAlign w:val="bottom"/>
          </w:tcPr>
          <w:p w:rsidR="00D5636A" w:rsidRPr="00BE1C0C" w:rsidRDefault="00D5636A" w:rsidP="000431F0">
            <w:pPr>
              <w:spacing w:after="0" w:line="160" w:lineRule="exac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Втрати від</w:t>
            </w:r>
          </w:p>
        </w:tc>
        <w:tc>
          <w:tcPr>
            <w:tcW w:w="2540" w:type="dxa"/>
            <w:tcBorders>
              <w:right w:val="single" w:sz="8" w:space="0" w:color="auto"/>
            </w:tcBorders>
            <w:shd w:val="clear" w:color="auto" w:fill="auto"/>
            <w:vAlign w:val="bottom"/>
          </w:tcPr>
          <w:p w:rsidR="00D5636A" w:rsidRPr="00D56180" w:rsidRDefault="00D5636A" w:rsidP="000431F0">
            <w:pPr>
              <w:spacing w:after="0" w:line="160" w:lineRule="exact"/>
              <w:ind w:right="650"/>
              <w:jc w:val="both"/>
              <w:rPr>
                <w:rFonts w:ascii="Courier New" w:eastAsia="Courier New" w:hAnsi="Courier New" w:cs="Arial"/>
                <w:sz w:val="18"/>
                <w:szCs w:val="20"/>
                <w:lang w:val="uk-UA" w:eastAsia="ru-RU"/>
              </w:rPr>
            </w:pPr>
            <w:r>
              <w:rPr>
                <w:rFonts w:ascii="Courier New" w:eastAsia="Courier New" w:hAnsi="Courier New" w:cs="Arial"/>
                <w:sz w:val="18"/>
                <w:szCs w:val="20"/>
                <w:lang w:eastAsia="ru-RU"/>
              </w:rPr>
              <w:t>3</w:t>
            </w:r>
            <w:r w:rsidR="0052535C">
              <w:rPr>
                <w:rFonts w:ascii="Courier New" w:eastAsia="Courier New" w:hAnsi="Courier New" w:cs="Arial"/>
                <w:sz w:val="18"/>
                <w:szCs w:val="20"/>
                <w:lang w:val="uk-UA" w:eastAsia="ru-RU"/>
              </w:rPr>
              <w:t>1</w:t>
            </w:r>
            <w:r>
              <w:rPr>
                <w:rFonts w:ascii="Courier New" w:eastAsia="Courier New" w:hAnsi="Courier New" w:cs="Arial"/>
                <w:sz w:val="18"/>
                <w:szCs w:val="20"/>
                <w:lang w:eastAsia="ru-RU"/>
              </w:rPr>
              <w:t>.</w:t>
            </w:r>
            <w:r w:rsidR="0052535C">
              <w:rPr>
                <w:rFonts w:ascii="Courier New" w:eastAsia="Courier New" w:hAnsi="Courier New" w:cs="Arial"/>
                <w:sz w:val="18"/>
                <w:szCs w:val="20"/>
                <w:lang w:val="uk-UA" w:eastAsia="ru-RU"/>
              </w:rPr>
              <w:t>12</w:t>
            </w:r>
            <w:r>
              <w:rPr>
                <w:rFonts w:ascii="Courier New" w:eastAsia="Courier New" w:hAnsi="Courier New" w:cs="Arial"/>
                <w:sz w:val="18"/>
                <w:szCs w:val="20"/>
                <w:lang w:eastAsia="ru-RU"/>
              </w:rPr>
              <w:t>.20</w:t>
            </w:r>
            <w:r>
              <w:rPr>
                <w:rFonts w:ascii="Courier New" w:eastAsia="Courier New" w:hAnsi="Courier New" w:cs="Arial"/>
                <w:sz w:val="18"/>
                <w:szCs w:val="20"/>
                <w:lang w:val="uk-UA" w:eastAsia="ru-RU"/>
              </w:rPr>
              <w:t>20</w:t>
            </w:r>
          </w:p>
        </w:tc>
      </w:tr>
      <w:tr w:rsidR="00D5636A" w:rsidRPr="00BE1C0C" w:rsidTr="000431F0">
        <w:trPr>
          <w:trHeight w:val="238"/>
        </w:trPr>
        <w:tc>
          <w:tcPr>
            <w:tcW w:w="176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214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0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 xml:space="preserve">за </w:t>
            </w:r>
            <w:proofErr w:type="gramStart"/>
            <w:r w:rsidRPr="00BE1C0C">
              <w:rPr>
                <w:rFonts w:ascii="Courier New" w:eastAsia="Courier New" w:hAnsi="Courier New" w:cs="Arial"/>
                <w:sz w:val="18"/>
                <w:szCs w:val="20"/>
                <w:lang w:eastAsia="ru-RU"/>
              </w:rPr>
              <w:t>р</w:t>
            </w:r>
            <w:proofErr w:type="gramEnd"/>
            <w:r w:rsidRPr="00BE1C0C">
              <w:rPr>
                <w:rFonts w:ascii="Courier New" w:eastAsia="Courier New" w:hAnsi="Courier New" w:cs="Arial"/>
                <w:sz w:val="18"/>
                <w:szCs w:val="20"/>
                <w:lang w:eastAsia="ru-RU"/>
              </w:rPr>
              <w:t>ік</w:t>
            </w:r>
          </w:p>
        </w:tc>
        <w:tc>
          <w:tcPr>
            <w:tcW w:w="21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(дооцінка +;</w:t>
            </w:r>
          </w:p>
        </w:tc>
        <w:tc>
          <w:tcPr>
            <w:tcW w:w="242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4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амортизації</w:t>
            </w:r>
          </w:p>
        </w:tc>
        <w:tc>
          <w:tcPr>
            <w:tcW w:w="13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зменшення</w:t>
            </w:r>
          </w:p>
        </w:tc>
        <w:tc>
          <w:tcPr>
            <w:tcW w:w="254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r>
    </w:tbl>
    <w:p w:rsidR="00D5636A" w:rsidRPr="00BE1C0C" w:rsidRDefault="00D5636A" w:rsidP="00D5636A">
      <w:pPr>
        <w:spacing w:after="0" w:line="240" w:lineRule="auto"/>
        <w:jc w:val="both"/>
        <w:rPr>
          <w:rFonts w:ascii="Times New Roman" w:eastAsia="Times New Roman" w:hAnsi="Times New Roman" w:cs="Arial"/>
          <w:sz w:val="20"/>
          <w:szCs w:val="20"/>
          <w:lang w:eastAsia="ru-RU"/>
        </w:rPr>
        <w:sectPr w:rsidR="00D5636A" w:rsidRPr="00BE1C0C" w:rsidSect="000431F0">
          <w:pgSz w:w="16840" w:h="11906" w:orient="landscape"/>
          <w:pgMar w:top="993" w:right="1018" w:bottom="437" w:left="1020" w:header="0" w:footer="0" w:gutter="0"/>
          <w:cols w:space="0" w:equalWidth="0">
            <w:col w:w="14800"/>
          </w:cols>
          <w:docGrid w:linePitch="360"/>
        </w:sectPr>
      </w:pPr>
    </w:p>
    <w:p w:rsidR="00D5636A" w:rsidRPr="00BE1C0C" w:rsidRDefault="00D5636A" w:rsidP="00D5636A">
      <w:pPr>
        <w:spacing w:after="0" w:line="0" w:lineRule="atLeast"/>
        <w:jc w:val="both"/>
        <w:rPr>
          <w:rFonts w:ascii="Times New Roman" w:eastAsia="Times New Roman" w:hAnsi="Times New Roman" w:cs="Arial"/>
          <w:sz w:val="24"/>
          <w:szCs w:val="20"/>
          <w:lang w:eastAsia="ru-RU"/>
        </w:rPr>
        <w:sectPr w:rsidR="00D5636A" w:rsidRPr="00BE1C0C">
          <w:type w:val="continuous"/>
          <w:pgSz w:w="16840" w:h="11906" w:orient="landscape"/>
          <w:pgMar w:top="1440" w:right="1018" w:bottom="437" w:left="1020" w:header="0" w:footer="0" w:gutter="0"/>
          <w:cols w:space="0" w:equalWidth="0">
            <w:col w:w="14800"/>
          </w:cols>
          <w:docGrid w:linePitch="360"/>
        </w:sectPr>
      </w:pPr>
    </w:p>
    <w:p w:rsidR="00D5636A" w:rsidRPr="00BE1C0C" w:rsidRDefault="00D5636A" w:rsidP="00D5636A">
      <w:pPr>
        <w:spacing w:after="0" w:line="238" w:lineRule="exact"/>
        <w:jc w:val="both"/>
        <w:rPr>
          <w:rFonts w:ascii="Times New Roman" w:eastAsia="Times New Roman" w:hAnsi="Times New Roman" w:cs="Arial"/>
          <w:sz w:val="20"/>
          <w:szCs w:val="20"/>
          <w:lang w:eastAsia="ru-RU"/>
        </w:rPr>
      </w:pPr>
      <w:bookmarkStart w:id="16" w:name="page22"/>
      <w:bookmarkEnd w:id="16"/>
    </w:p>
    <w:tbl>
      <w:tblPr>
        <w:tblW w:w="0" w:type="auto"/>
        <w:tblLayout w:type="fixed"/>
        <w:tblCellMar>
          <w:left w:w="0" w:type="dxa"/>
          <w:right w:w="0" w:type="dxa"/>
        </w:tblCellMar>
        <w:tblLook w:val="0000" w:firstRow="0" w:lastRow="0" w:firstColumn="0" w:lastColumn="0" w:noHBand="0" w:noVBand="0"/>
      </w:tblPr>
      <w:tblGrid>
        <w:gridCol w:w="1760"/>
        <w:gridCol w:w="1460"/>
        <w:gridCol w:w="680"/>
        <w:gridCol w:w="1080"/>
        <w:gridCol w:w="1460"/>
        <w:gridCol w:w="720"/>
        <w:gridCol w:w="1480"/>
        <w:gridCol w:w="940"/>
        <w:gridCol w:w="1400"/>
        <w:gridCol w:w="1300"/>
        <w:gridCol w:w="1460"/>
        <w:gridCol w:w="1080"/>
      </w:tblGrid>
      <w:tr w:rsidR="00D5636A" w:rsidRPr="00BE1C0C" w:rsidTr="000431F0">
        <w:trPr>
          <w:trHeight w:val="24"/>
        </w:trPr>
        <w:tc>
          <w:tcPr>
            <w:tcW w:w="176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146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68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108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146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72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148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94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14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13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146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108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r>
      <w:tr w:rsidR="00D5636A" w:rsidRPr="00BE1C0C" w:rsidTr="000431F0">
        <w:trPr>
          <w:trHeight w:val="194"/>
        </w:trPr>
        <w:tc>
          <w:tcPr>
            <w:tcW w:w="1760" w:type="dxa"/>
            <w:tcBorders>
              <w:left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6"/>
                <w:szCs w:val="20"/>
                <w:lang w:eastAsia="ru-RU"/>
              </w:rPr>
            </w:pPr>
          </w:p>
        </w:tc>
        <w:tc>
          <w:tcPr>
            <w:tcW w:w="146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6"/>
                <w:szCs w:val="20"/>
                <w:lang w:eastAsia="ru-RU"/>
              </w:rPr>
            </w:pPr>
          </w:p>
        </w:tc>
        <w:tc>
          <w:tcPr>
            <w:tcW w:w="6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6"/>
                <w:szCs w:val="20"/>
                <w:lang w:eastAsia="ru-RU"/>
              </w:rPr>
            </w:pPr>
          </w:p>
        </w:tc>
        <w:tc>
          <w:tcPr>
            <w:tcW w:w="10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6"/>
                <w:szCs w:val="20"/>
                <w:lang w:eastAsia="ru-RU"/>
              </w:rPr>
            </w:pPr>
          </w:p>
        </w:tc>
        <w:tc>
          <w:tcPr>
            <w:tcW w:w="1460" w:type="dxa"/>
            <w:tcBorders>
              <w:bottom w:val="single" w:sz="8" w:space="0" w:color="auto"/>
            </w:tcBorders>
            <w:shd w:val="clear" w:color="auto" w:fill="auto"/>
            <w:vAlign w:val="bottom"/>
          </w:tcPr>
          <w:p w:rsidR="00D5636A" w:rsidRPr="00BE1C0C" w:rsidRDefault="00D5636A" w:rsidP="000431F0">
            <w:pPr>
              <w:spacing w:after="0" w:line="194" w:lineRule="exact"/>
              <w:jc w:val="both"/>
              <w:rPr>
                <w:rFonts w:ascii="Courier New" w:eastAsia="Courier New" w:hAnsi="Courier New" w:cs="Arial"/>
                <w:sz w:val="18"/>
                <w:szCs w:val="20"/>
                <w:lang w:eastAsia="ru-RU"/>
              </w:rPr>
            </w:pPr>
            <w:proofErr w:type="gramStart"/>
            <w:r w:rsidRPr="00BE1C0C">
              <w:rPr>
                <w:rFonts w:ascii="Courier New" w:eastAsia="Courier New" w:hAnsi="Courier New" w:cs="Arial"/>
                <w:sz w:val="18"/>
                <w:szCs w:val="20"/>
                <w:lang w:eastAsia="ru-RU"/>
              </w:rPr>
              <w:t>уцінка -)</w:t>
            </w:r>
            <w:proofErr w:type="gramEnd"/>
          </w:p>
        </w:tc>
        <w:tc>
          <w:tcPr>
            <w:tcW w:w="72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6"/>
                <w:szCs w:val="20"/>
                <w:lang w:eastAsia="ru-RU"/>
              </w:rPr>
            </w:pPr>
          </w:p>
        </w:tc>
        <w:tc>
          <w:tcPr>
            <w:tcW w:w="148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6"/>
                <w:szCs w:val="20"/>
                <w:lang w:eastAsia="ru-RU"/>
              </w:rPr>
            </w:pPr>
          </w:p>
        </w:tc>
        <w:tc>
          <w:tcPr>
            <w:tcW w:w="94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6"/>
                <w:szCs w:val="20"/>
                <w:lang w:eastAsia="ru-RU"/>
              </w:rPr>
            </w:pPr>
          </w:p>
        </w:tc>
        <w:tc>
          <w:tcPr>
            <w:tcW w:w="1400" w:type="dxa"/>
            <w:tcBorders>
              <w:right w:val="single" w:sz="8" w:space="0" w:color="auto"/>
            </w:tcBorders>
            <w:shd w:val="clear" w:color="auto" w:fill="auto"/>
            <w:vAlign w:val="bottom"/>
          </w:tcPr>
          <w:p w:rsidR="00D5636A" w:rsidRPr="00BE1C0C" w:rsidRDefault="00D5636A" w:rsidP="000431F0">
            <w:pPr>
              <w:spacing w:after="0" w:line="194" w:lineRule="exact"/>
              <w:ind w:right="570"/>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 xml:space="preserve">за </w:t>
            </w:r>
            <w:proofErr w:type="gramStart"/>
            <w:r w:rsidRPr="00BE1C0C">
              <w:rPr>
                <w:rFonts w:ascii="Courier New" w:eastAsia="Courier New" w:hAnsi="Courier New" w:cs="Arial"/>
                <w:sz w:val="18"/>
                <w:szCs w:val="20"/>
                <w:lang w:eastAsia="ru-RU"/>
              </w:rPr>
              <w:t>р</w:t>
            </w:r>
            <w:proofErr w:type="gramEnd"/>
            <w:r w:rsidRPr="00BE1C0C">
              <w:rPr>
                <w:rFonts w:ascii="Courier New" w:eastAsia="Courier New" w:hAnsi="Courier New" w:cs="Arial"/>
                <w:sz w:val="18"/>
                <w:szCs w:val="20"/>
                <w:lang w:eastAsia="ru-RU"/>
              </w:rPr>
              <w:t>ік</w:t>
            </w:r>
          </w:p>
        </w:tc>
        <w:tc>
          <w:tcPr>
            <w:tcW w:w="1300" w:type="dxa"/>
            <w:tcBorders>
              <w:right w:val="single" w:sz="8" w:space="0" w:color="auto"/>
            </w:tcBorders>
            <w:shd w:val="clear" w:color="auto" w:fill="auto"/>
            <w:vAlign w:val="bottom"/>
          </w:tcPr>
          <w:p w:rsidR="00D5636A" w:rsidRPr="00BE1C0C" w:rsidRDefault="00D5636A" w:rsidP="000431F0">
            <w:pPr>
              <w:spacing w:after="0" w:line="194" w:lineRule="exact"/>
              <w:jc w:val="both"/>
              <w:rPr>
                <w:rFonts w:ascii="Courier New" w:eastAsia="Courier New" w:hAnsi="Courier New" w:cs="Arial"/>
                <w:w w:val="99"/>
                <w:sz w:val="18"/>
                <w:szCs w:val="20"/>
                <w:lang w:eastAsia="ru-RU"/>
              </w:rPr>
            </w:pPr>
            <w:r w:rsidRPr="00BE1C0C">
              <w:rPr>
                <w:rFonts w:ascii="Courier New" w:eastAsia="Courier New" w:hAnsi="Courier New" w:cs="Arial"/>
                <w:w w:val="99"/>
                <w:sz w:val="18"/>
                <w:szCs w:val="20"/>
                <w:lang w:eastAsia="ru-RU"/>
              </w:rPr>
              <w:t>корисності</w:t>
            </w:r>
          </w:p>
        </w:tc>
        <w:tc>
          <w:tcPr>
            <w:tcW w:w="146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6"/>
                <w:szCs w:val="20"/>
                <w:lang w:eastAsia="ru-RU"/>
              </w:rPr>
            </w:pPr>
          </w:p>
        </w:tc>
        <w:tc>
          <w:tcPr>
            <w:tcW w:w="10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6"/>
                <w:szCs w:val="20"/>
                <w:lang w:eastAsia="ru-RU"/>
              </w:rPr>
            </w:pPr>
          </w:p>
        </w:tc>
      </w:tr>
      <w:tr w:rsidR="00D5636A" w:rsidRPr="00BE1C0C" w:rsidTr="000431F0">
        <w:trPr>
          <w:trHeight w:val="141"/>
        </w:trPr>
        <w:tc>
          <w:tcPr>
            <w:tcW w:w="1760" w:type="dxa"/>
            <w:tcBorders>
              <w:left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1460" w:type="dxa"/>
            <w:tcBorders>
              <w:right w:val="single" w:sz="8" w:space="0" w:color="auto"/>
            </w:tcBorders>
            <w:shd w:val="clear" w:color="auto" w:fill="auto"/>
            <w:vAlign w:val="bottom"/>
          </w:tcPr>
          <w:p w:rsidR="00D5636A" w:rsidRPr="00BE1C0C" w:rsidRDefault="00D5636A" w:rsidP="000431F0">
            <w:pPr>
              <w:spacing w:after="0" w:line="141" w:lineRule="exac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Первісна</w:t>
            </w:r>
          </w:p>
        </w:tc>
        <w:tc>
          <w:tcPr>
            <w:tcW w:w="680" w:type="dxa"/>
            <w:tcBorders>
              <w:right w:val="single" w:sz="8" w:space="0" w:color="auto"/>
            </w:tcBorders>
            <w:shd w:val="clear" w:color="auto" w:fill="auto"/>
            <w:vAlign w:val="bottom"/>
          </w:tcPr>
          <w:p w:rsidR="00D5636A" w:rsidRPr="00BE1C0C" w:rsidRDefault="00D5636A" w:rsidP="000431F0">
            <w:pPr>
              <w:spacing w:after="0" w:line="141" w:lineRule="exac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Знос</w:t>
            </w:r>
          </w:p>
        </w:tc>
        <w:tc>
          <w:tcPr>
            <w:tcW w:w="10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1460" w:type="dxa"/>
            <w:tcBorders>
              <w:right w:val="single" w:sz="8" w:space="0" w:color="auto"/>
            </w:tcBorders>
            <w:shd w:val="clear" w:color="auto" w:fill="auto"/>
            <w:vAlign w:val="bottom"/>
          </w:tcPr>
          <w:p w:rsidR="00D5636A" w:rsidRPr="00BE1C0C" w:rsidRDefault="00D5636A" w:rsidP="000431F0">
            <w:pPr>
              <w:spacing w:after="0" w:line="141" w:lineRule="exac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Первісна</w:t>
            </w:r>
          </w:p>
        </w:tc>
        <w:tc>
          <w:tcPr>
            <w:tcW w:w="720" w:type="dxa"/>
            <w:tcBorders>
              <w:right w:val="single" w:sz="8" w:space="0" w:color="auto"/>
            </w:tcBorders>
            <w:shd w:val="clear" w:color="auto" w:fill="auto"/>
            <w:vAlign w:val="bottom"/>
          </w:tcPr>
          <w:p w:rsidR="00D5636A" w:rsidRPr="00BE1C0C" w:rsidRDefault="00D5636A" w:rsidP="000431F0">
            <w:pPr>
              <w:spacing w:after="0" w:line="141" w:lineRule="exact"/>
              <w:ind w:right="92"/>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Знос</w:t>
            </w:r>
          </w:p>
        </w:tc>
        <w:tc>
          <w:tcPr>
            <w:tcW w:w="1480" w:type="dxa"/>
            <w:tcBorders>
              <w:right w:val="single" w:sz="8" w:space="0" w:color="auto"/>
            </w:tcBorders>
            <w:shd w:val="clear" w:color="auto" w:fill="auto"/>
            <w:vAlign w:val="bottom"/>
          </w:tcPr>
          <w:p w:rsidR="00D5636A" w:rsidRPr="00BE1C0C" w:rsidRDefault="00D5636A" w:rsidP="000431F0">
            <w:pPr>
              <w:spacing w:after="0" w:line="141" w:lineRule="exac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Первісна</w:t>
            </w:r>
          </w:p>
        </w:tc>
        <w:tc>
          <w:tcPr>
            <w:tcW w:w="940" w:type="dxa"/>
            <w:tcBorders>
              <w:right w:val="single" w:sz="8" w:space="0" w:color="auto"/>
            </w:tcBorders>
            <w:shd w:val="clear" w:color="auto" w:fill="auto"/>
            <w:vAlign w:val="bottom"/>
          </w:tcPr>
          <w:p w:rsidR="00D5636A" w:rsidRPr="00BE1C0C" w:rsidRDefault="00D5636A" w:rsidP="000431F0">
            <w:pPr>
              <w:spacing w:after="0" w:line="141" w:lineRule="exact"/>
              <w:ind w:right="332"/>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Знос</w:t>
            </w:r>
          </w:p>
        </w:tc>
        <w:tc>
          <w:tcPr>
            <w:tcW w:w="14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13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1460" w:type="dxa"/>
            <w:tcBorders>
              <w:right w:val="single" w:sz="8" w:space="0" w:color="auto"/>
            </w:tcBorders>
            <w:shd w:val="clear" w:color="auto" w:fill="auto"/>
            <w:vAlign w:val="bottom"/>
          </w:tcPr>
          <w:p w:rsidR="00D5636A" w:rsidRPr="00BE1C0C" w:rsidRDefault="00D5636A" w:rsidP="000431F0">
            <w:pPr>
              <w:spacing w:after="0" w:line="141" w:lineRule="exac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Первісна</w:t>
            </w:r>
          </w:p>
        </w:tc>
        <w:tc>
          <w:tcPr>
            <w:tcW w:w="1080" w:type="dxa"/>
            <w:tcBorders>
              <w:right w:val="single" w:sz="8" w:space="0" w:color="auto"/>
            </w:tcBorders>
            <w:shd w:val="clear" w:color="auto" w:fill="auto"/>
            <w:vAlign w:val="bottom"/>
          </w:tcPr>
          <w:p w:rsidR="00D5636A" w:rsidRPr="00BE1C0C" w:rsidRDefault="00D5636A" w:rsidP="000431F0">
            <w:pPr>
              <w:spacing w:after="0" w:line="141" w:lineRule="exact"/>
              <w:ind w:right="472"/>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Знос</w:t>
            </w:r>
          </w:p>
        </w:tc>
      </w:tr>
      <w:tr w:rsidR="00D5636A" w:rsidRPr="00BE1C0C" w:rsidTr="000431F0">
        <w:trPr>
          <w:trHeight w:val="180"/>
        </w:trPr>
        <w:tc>
          <w:tcPr>
            <w:tcW w:w="1760" w:type="dxa"/>
            <w:tcBorders>
              <w:left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5"/>
                <w:szCs w:val="20"/>
                <w:lang w:eastAsia="ru-RU"/>
              </w:rPr>
            </w:pPr>
          </w:p>
        </w:tc>
        <w:tc>
          <w:tcPr>
            <w:tcW w:w="1460" w:type="dxa"/>
            <w:tcBorders>
              <w:right w:val="single" w:sz="8" w:space="0" w:color="auto"/>
            </w:tcBorders>
            <w:shd w:val="clear" w:color="auto" w:fill="auto"/>
            <w:vAlign w:val="bottom"/>
          </w:tcPr>
          <w:p w:rsidR="00D5636A" w:rsidRPr="00BE1C0C" w:rsidRDefault="00D5636A" w:rsidP="000431F0">
            <w:pPr>
              <w:spacing w:after="0" w:line="180" w:lineRule="exact"/>
              <w:jc w:val="both"/>
              <w:rPr>
                <w:rFonts w:ascii="Courier New" w:eastAsia="Courier New" w:hAnsi="Courier New" w:cs="Arial"/>
                <w:w w:val="99"/>
                <w:sz w:val="16"/>
                <w:szCs w:val="20"/>
                <w:lang w:eastAsia="ru-RU"/>
              </w:rPr>
            </w:pPr>
            <w:r w:rsidRPr="00BE1C0C">
              <w:rPr>
                <w:rFonts w:ascii="Courier New" w:eastAsia="Courier New" w:hAnsi="Courier New" w:cs="Arial"/>
                <w:w w:val="99"/>
                <w:sz w:val="16"/>
                <w:szCs w:val="20"/>
                <w:lang w:eastAsia="ru-RU"/>
              </w:rPr>
              <w:t>(переоцінена)</w:t>
            </w:r>
          </w:p>
        </w:tc>
        <w:tc>
          <w:tcPr>
            <w:tcW w:w="6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5"/>
                <w:szCs w:val="20"/>
                <w:lang w:eastAsia="ru-RU"/>
              </w:rPr>
            </w:pPr>
          </w:p>
        </w:tc>
        <w:tc>
          <w:tcPr>
            <w:tcW w:w="10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5"/>
                <w:szCs w:val="20"/>
                <w:lang w:eastAsia="ru-RU"/>
              </w:rPr>
            </w:pPr>
          </w:p>
        </w:tc>
        <w:tc>
          <w:tcPr>
            <w:tcW w:w="1460" w:type="dxa"/>
            <w:tcBorders>
              <w:right w:val="single" w:sz="8" w:space="0" w:color="auto"/>
            </w:tcBorders>
            <w:shd w:val="clear" w:color="auto" w:fill="auto"/>
            <w:vAlign w:val="bottom"/>
          </w:tcPr>
          <w:p w:rsidR="00D5636A" w:rsidRPr="00BE1C0C" w:rsidRDefault="00D5636A" w:rsidP="000431F0">
            <w:pPr>
              <w:spacing w:after="0" w:line="180" w:lineRule="exact"/>
              <w:jc w:val="both"/>
              <w:rPr>
                <w:rFonts w:ascii="Courier New" w:eastAsia="Courier New" w:hAnsi="Courier New" w:cs="Arial"/>
                <w:w w:val="99"/>
                <w:sz w:val="16"/>
                <w:szCs w:val="20"/>
                <w:lang w:eastAsia="ru-RU"/>
              </w:rPr>
            </w:pPr>
            <w:r w:rsidRPr="00BE1C0C">
              <w:rPr>
                <w:rFonts w:ascii="Courier New" w:eastAsia="Courier New" w:hAnsi="Courier New" w:cs="Arial"/>
                <w:w w:val="99"/>
                <w:sz w:val="16"/>
                <w:szCs w:val="20"/>
                <w:lang w:eastAsia="ru-RU"/>
              </w:rPr>
              <w:t>(переоцінена)</w:t>
            </w:r>
          </w:p>
        </w:tc>
        <w:tc>
          <w:tcPr>
            <w:tcW w:w="72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5"/>
                <w:szCs w:val="20"/>
                <w:lang w:eastAsia="ru-RU"/>
              </w:rPr>
            </w:pPr>
          </w:p>
        </w:tc>
        <w:tc>
          <w:tcPr>
            <w:tcW w:w="1480" w:type="dxa"/>
            <w:tcBorders>
              <w:right w:val="single" w:sz="8" w:space="0" w:color="auto"/>
            </w:tcBorders>
            <w:shd w:val="clear" w:color="auto" w:fill="auto"/>
            <w:vAlign w:val="bottom"/>
          </w:tcPr>
          <w:p w:rsidR="00D5636A" w:rsidRPr="00BE1C0C" w:rsidRDefault="00D5636A" w:rsidP="000431F0">
            <w:pPr>
              <w:spacing w:after="0" w:line="180" w:lineRule="exac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(переоцінена)</w:t>
            </w:r>
          </w:p>
        </w:tc>
        <w:tc>
          <w:tcPr>
            <w:tcW w:w="94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5"/>
                <w:szCs w:val="20"/>
                <w:lang w:eastAsia="ru-RU"/>
              </w:rPr>
            </w:pPr>
          </w:p>
        </w:tc>
        <w:tc>
          <w:tcPr>
            <w:tcW w:w="14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5"/>
                <w:szCs w:val="20"/>
                <w:lang w:eastAsia="ru-RU"/>
              </w:rPr>
            </w:pPr>
          </w:p>
        </w:tc>
        <w:tc>
          <w:tcPr>
            <w:tcW w:w="13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5"/>
                <w:szCs w:val="20"/>
                <w:lang w:eastAsia="ru-RU"/>
              </w:rPr>
            </w:pPr>
          </w:p>
        </w:tc>
        <w:tc>
          <w:tcPr>
            <w:tcW w:w="1460" w:type="dxa"/>
            <w:tcBorders>
              <w:right w:val="single" w:sz="8" w:space="0" w:color="auto"/>
            </w:tcBorders>
            <w:shd w:val="clear" w:color="auto" w:fill="auto"/>
            <w:vAlign w:val="bottom"/>
          </w:tcPr>
          <w:p w:rsidR="00D5636A" w:rsidRPr="00BE1C0C" w:rsidRDefault="00D5636A" w:rsidP="000431F0">
            <w:pPr>
              <w:spacing w:after="0" w:line="180" w:lineRule="exac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(переоцінена)</w:t>
            </w:r>
          </w:p>
        </w:tc>
        <w:tc>
          <w:tcPr>
            <w:tcW w:w="10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5"/>
                <w:szCs w:val="20"/>
                <w:lang w:eastAsia="ru-RU"/>
              </w:rPr>
            </w:pPr>
          </w:p>
        </w:tc>
      </w:tr>
      <w:tr w:rsidR="00D5636A" w:rsidRPr="00BE1C0C" w:rsidTr="000431F0">
        <w:trPr>
          <w:trHeight w:val="271"/>
        </w:trPr>
        <w:tc>
          <w:tcPr>
            <w:tcW w:w="1760" w:type="dxa"/>
            <w:tcBorders>
              <w:left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46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вартість</w:t>
            </w:r>
          </w:p>
        </w:tc>
        <w:tc>
          <w:tcPr>
            <w:tcW w:w="6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0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46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вартість</w:t>
            </w:r>
          </w:p>
        </w:tc>
        <w:tc>
          <w:tcPr>
            <w:tcW w:w="72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4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вартість</w:t>
            </w:r>
          </w:p>
        </w:tc>
        <w:tc>
          <w:tcPr>
            <w:tcW w:w="94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4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3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46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вартість</w:t>
            </w:r>
          </w:p>
        </w:tc>
        <w:tc>
          <w:tcPr>
            <w:tcW w:w="10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r w:rsidR="00D5636A" w:rsidRPr="00BE1C0C" w:rsidTr="000431F0">
        <w:trPr>
          <w:trHeight w:val="144"/>
        </w:trPr>
        <w:tc>
          <w:tcPr>
            <w:tcW w:w="176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146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6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10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146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72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14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94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14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13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146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c>
          <w:tcPr>
            <w:tcW w:w="10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2"/>
                <w:szCs w:val="20"/>
                <w:lang w:eastAsia="ru-RU"/>
              </w:rPr>
            </w:pPr>
          </w:p>
        </w:tc>
      </w:tr>
      <w:tr w:rsidR="00D5636A" w:rsidRPr="00BE1C0C" w:rsidTr="000431F0">
        <w:trPr>
          <w:trHeight w:val="160"/>
        </w:trPr>
        <w:tc>
          <w:tcPr>
            <w:tcW w:w="1760" w:type="dxa"/>
            <w:tcBorders>
              <w:left w:val="single" w:sz="8" w:space="0" w:color="auto"/>
              <w:right w:val="single" w:sz="8" w:space="0" w:color="auto"/>
            </w:tcBorders>
            <w:shd w:val="clear" w:color="auto" w:fill="auto"/>
            <w:vAlign w:val="bottom"/>
          </w:tcPr>
          <w:p w:rsidR="00D5636A" w:rsidRPr="00BE1C0C" w:rsidRDefault="00D5636A" w:rsidP="000431F0">
            <w:pPr>
              <w:spacing w:after="0" w:line="160" w:lineRule="exac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Права</w:t>
            </w:r>
          </w:p>
        </w:tc>
        <w:tc>
          <w:tcPr>
            <w:tcW w:w="1460" w:type="dxa"/>
            <w:tcBorders>
              <w:right w:val="single" w:sz="8" w:space="0" w:color="auto"/>
            </w:tcBorders>
            <w:shd w:val="clear" w:color="auto" w:fill="auto"/>
            <w:vAlign w:val="bottom"/>
          </w:tcPr>
          <w:p w:rsidR="00D5636A" w:rsidRPr="00BE1C0C" w:rsidRDefault="00D5636A" w:rsidP="000431F0">
            <w:pPr>
              <w:spacing w:after="0" w:line="161" w:lineRule="exac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w:t>
            </w:r>
          </w:p>
        </w:tc>
        <w:tc>
          <w:tcPr>
            <w:tcW w:w="680" w:type="dxa"/>
            <w:tcBorders>
              <w:right w:val="single" w:sz="8" w:space="0" w:color="auto"/>
            </w:tcBorders>
            <w:shd w:val="clear" w:color="auto" w:fill="auto"/>
            <w:vAlign w:val="bottom"/>
          </w:tcPr>
          <w:p w:rsidR="00D5636A" w:rsidRPr="00BE1C0C" w:rsidRDefault="00D5636A" w:rsidP="000431F0">
            <w:pPr>
              <w:spacing w:after="0" w:line="160" w:lineRule="exact"/>
              <w:jc w:val="both"/>
              <w:rPr>
                <w:rFonts w:ascii="Courier New" w:eastAsia="Courier New" w:hAnsi="Courier New" w:cs="Arial"/>
                <w:w w:val="92"/>
                <w:sz w:val="18"/>
                <w:szCs w:val="20"/>
                <w:lang w:eastAsia="ru-RU"/>
              </w:rPr>
            </w:pPr>
            <w:r w:rsidRPr="00BE1C0C">
              <w:rPr>
                <w:rFonts w:ascii="Courier New" w:eastAsia="Courier New" w:hAnsi="Courier New" w:cs="Arial"/>
                <w:w w:val="92"/>
                <w:sz w:val="18"/>
                <w:szCs w:val="20"/>
                <w:lang w:eastAsia="ru-RU"/>
              </w:rPr>
              <w:t>-</w:t>
            </w:r>
          </w:p>
        </w:tc>
        <w:tc>
          <w:tcPr>
            <w:tcW w:w="1080" w:type="dxa"/>
            <w:tcBorders>
              <w:right w:val="single" w:sz="8" w:space="0" w:color="auto"/>
            </w:tcBorders>
            <w:shd w:val="clear" w:color="auto" w:fill="auto"/>
            <w:vAlign w:val="bottom"/>
          </w:tcPr>
          <w:p w:rsidR="00D5636A" w:rsidRPr="00BE1C0C" w:rsidRDefault="00D5636A" w:rsidP="000431F0">
            <w:pPr>
              <w:spacing w:after="0" w:line="160" w:lineRule="exact"/>
              <w:ind w:right="410"/>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w:t>
            </w:r>
          </w:p>
        </w:tc>
        <w:tc>
          <w:tcPr>
            <w:tcW w:w="1460" w:type="dxa"/>
            <w:tcBorders>
              <w:right w:val="single" w:sz="8" w:space="0" w:color="auto"/>
            </w:tcBorders>
            <w:shd w:val="clear" w:color="auto" w:fill="auto"/>
            <w:vAlign w:val="bottom"/>
          </w:tcPr>
          <w:p w:rsidR="00D5636A" w:rsidRPr="00BE1C0C" w:rsidRDefault="00D5636A" w:rsidP="000431F0">
            <w:pPr>
              <w:spacing w:after="0" w:line="161" w:lineRule="exact"/>
              <w:jc w:val="both"/>
              <w:rPr>
                <w:rFonts w:ascii="Courier New" w:eastAsia="Courier New" w:hAnsi="Courier New" w:cs="Arial"/>
                <w:w w:val="82"/>
                <w:sz w:val="16"/>
                <w:szCs w:val="20"/>
                <w:lang w:eastAsia="ru-RU"/>
              </w:rPr>
            </w:pPr>
            <w:r w:rsidRPr="00BE1C0C">
              <w:rPr>
                <w:rFonts w:ascii="Courier New" w:eastAsia="Courier New" w:hAnsi="Courier New" w:cs="Arial"/>
                <w:w w:val="82"/>
                <w:sz w:val="16"/>
                <w:szCs w:val="20"/>
                <w:lang w:eastAsia="ru-RU"/>
              </w:rPr>
              <w:t>-</w:t>
            </w:r>
          </w:p>
        </w:tc>
        <w:tc>
          <w:tcPr>
            <w:tcW w:w="720" w:type="dxa"/>
            <w:tcBorders>
              <w:right w:val="single" w:sz="8" w:space="0" w:color="auto"/>
            </w:tcBorders>
            <w:shd w:val="clear" w:color="auto" w:fill="auto"/>
            <w:vAlign w:val="bottom"/>
          </w:tcPr>
          <w:p w:rsidR="00D5636A" w:rsidRPr="00BE1C0C" w:rsidRDefault="00D5636A" w:rsidP="000431F0">
            <w:pPr>
              <w:spacing w:after="0" w:line="160" w:lineRule="exact"/>
              <w:ind w:right="232"/>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w:t>
            </w:r>
          </w:p>
        </w:tc>
        <w:tc>
          <w:tcPr>
            <w:tcW w:w="1480" w:type="dxa"/>
            <w:tcBorders>
              <w:right w:val="single" w:sz="8" w:space="0" w:color="auto"/>
            </w:tcBorders>
            <w:shd w:val="clear" w:color="auto" w:fill="auto"/>
            <w:vAlign w:val="bottom"/>
          </w:tcPr>
          <w:p w:rsidR="00D5636A" w:rsidRPr="00BE1C0C" w:rsidRDefault="00D5636A" w:rsidP="000431F0">
            <w:pPr>
              <w:spacing w:after="0" w:line="161" w:lineRule="exac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w:t>
            </w:r>
          </w:p>
        </w:tc>
        <w:tc>
          <w:tcPr>
            <w:tcW w:w="940" w:type="dxa"/>
            <w:tcBorders>
              <w:right w:val="single" w:sz="8" w:space="0" w:color="auto"/>
            </w:tcBorders>
            <w:shd w:val="clear" w:color="auto" w:fill="auto"/>
            <w:vAlign w:val="bottom"/>
          </w:tcPr>
          <w:p w:rsidR="00D5636A" w:rsidRPr="00BE1C0C" w:rsidRDefault="00D5636A" w:rsidP="000431F0">
            <w:pPr>
              <w:spacing w:after="0" w:line="160" w:lineRule="exact"/>
              <w:ind w:right="352"/>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w:t>
            </w:r>
          </w:p>
        </w:tc>
        <w:tc>
          <w:tcPr>
            <w:tcW w:w="1400" w:type="dxa"/>
            <w:tcBorders>
              <w:right w:val="single" w:sz="8" w:space="0" w:color="auto"/>
            </w:tcBorders>
            <w:shd w:val="clear" w:color="auto" w:fill="auto"/>
            <w:vAlign w:val="bottom"/>
          </w:tcPr>
          <w:p w:rsidR="00D5636A" w:rsidRPr="00BE1C0C" w:rsidRDefault="00D5636A" w:rsidP="000431F0">
            <w:pPr>
              <w:spacing w:after="0" w:line="160" w:lineRule="exact"/>
              <w:ind w:right="570"/>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w:t>
            </w:r>
          </w:p>
        </w:tc>
        <w:tc>
          <w:tcPr>
            <w:tcW w:w="1300" w:type="dxa"/>
            <w:tcBorders>
              <w:right w:val="single" w:sz="8" w:space="0" w:color="auto"/>
            </w:tcBorders>
            <w:shd w:val="clear" w:color="auto" w:fill="auto"/>
            <w:vAlign w:val="bottom"/>
          </w:tcPr>
          <w:p w:rsidR="00D5636A" w:rsidRPr="00BE1C0C" w:rsidRDefault="00D5636A" w:rsidP="000431F0">
            <w:pPr>
              <w:spacing w:after="0" w:line="160" w:lineRule="exact"/>
              <w:jc w:val="both"/>
              <w:rPr>
                <w:rFonts w:ascii="Courier New" w:eastAsia="Courier New" w:hAnsi="Courier New" w:cs="Arial"/>
                <w:w w:val="92"/>
                <w:sz w:val="18"/>
                <w:szCs w:val="20"/>
                <w:lang w:eastAsia="ru-RU"/>
              </w:rPr>
            </w:pPr>
            <w:r w:rsidRPr="00BE1C0C">
              <w:rPr>
                <w:rFonts w:ascii="Courier New" w:eastAsia="Courier New" w:hAnsi="Courier New" w:cs="Arial"/>
                <w:w w:val="92"/>
                <w:sz w:val="18"/>
                <w:szCs w:val="20"/>
                <w:lang w:eastAsia="ru-RU"/>
              </w:rPr>
              <w:t>-</w:t>
            </w:r>
          </w:p>
        </w:tc>
        <w:tc>
          <w:tcPr>
            <w:tcW w:w="1460" w:type="dxa"/>
            <w:tcBorders>
              <w:right w:val="single" w:sz="8" w:space="0" w:color="auto"/>
            </w:tcBorders>
            <w:shd w:val="clear" w:color="auto" w:fill="auto"/>
            <w:vAlign w:val="bottom"/>
          </w:tcPr>
          <w:p w:rsidR="00D5636A" w:rsidRPr="00BE1C0C" w:rsidRDefault="00D5636A" w:rsidP="000431F0">
            <w:pPr>
              <w:spacing w:after="0" w:line="161" w:lineRule="exac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w:t>
            </w:r>
          </w:p>
        </w:tc>
        <w:tc>
          <w:tcPr>
            <w:tcW w:w="1080" w:type="dxa"/>
            <w:tcBorders>
              <w:right w:val="single" w:sz="8" w:space="0" w:color="auto"/>
            </w:tcBorders>
            <w:shd w:val="clear" w:color="auto" w:fill="auto"/>
            <w:vAlign w:val="bottom"/>
          </w:tcPr>
          <w:p w:rsidR="00D5636A" w:rsidRPr="00BE1C0C" w:rsidRDefault="00D5636A" w:rsidP="000431F0">
            <w:pPr>
              <w:spacing w:after="0" w:line="160" w:lineRule="exact"/>
              <w:ind w:right="412"/>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w:t>
            </w:r>
          </w:p>
        </w:tc>
      </w:tr>
      <w:tr w:rsidR="00D5636A" w:rsidRPr="00BE1C0C" w:rsidTr="000431F0">
        <w:trPr>
          <w:trHeight w:val="204"/>
        </w:trPr>
        <w:tc>
          <w:tcPr>
            <w:tcW w:w="1760" w:type="dxa"/>
            <w:tcBorders>
              <w:left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користування</w:t>
            </w:r>
          </w:p>
        </w:tc>
        <w:tc>
          <w:tcPr>
            <w:tcW w:w="146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6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10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146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72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14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94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14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13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146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10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r>
      <w:tr w:rsidR="00D5636A" w:rsidRPr="00BE1C0C" w:rsidTr="000431F0">
        <w:trPr>
          <w:trHeight w:val="238"/>
        </w:trPr>
        <w:tc>
          <w:tcPr>
            <w:tcW w:w="176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майном</w:t>
            </w:r>
          </w:p>
        </w:tc>
        <w:tc>
          <w:tcPr>
            <w:tcW w:w="146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6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0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46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72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4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94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4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3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46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0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r>
      <w:tr w:rsidR="00D5636A" w:rsidRPr="00BE1C0C" w:rsidTr="000431F0">
        <w:trPr>
          <w:trHeight w:val="160"/>
        </w:trPr>
        <w:tc>
          <w:tcPr>
            <w:tcW w:w="1760" w:type="dxa"/>
            <w:tcBorders>
              <w:left w:val="single" w:sz="8" w:space="0" w:color="auto"/>
              <w:right w:val="single" w:sz="8" w:space="0" w:color="auto"/>
            </w:tcBorders>
            <w:shd w:val="clear" w:color="auto" w:fill="auto"/>
            <w:vAlign w:val="bottom"/>
          </w:tcPr>
          <w:p w:rsidR="00D5636A" w:rsidRPr="00BE1C0C" w:rsidRDefault="00D5636A" w:rsidP="000431F0">
            <w:pPr>
              <w:spacing w:after="0" w:line="160" w:lineRule="exac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Права на знаки</w:t>
            </w:r>
          </w:p>
        </w:tc>
        <w:tc>
          <w:tcPr>
            <w:tcW w:w="1460" w:type="dxa"/>
            <w:tcBorders>
              <w:right w:val="single" w:sz="8" w:space="0" w:color="auto"/>
            </w:tcBorders>
            <w:shd w:val="clear" w:color="auto" w:fill="auto"/>
            <w:vAlign w:val="bottom"/>
          </w:tcPr>
          <w:p w:rsidR="00D5636A" w:rsidRPr="00BE1C0C" w:rsidRDefault="00D5636A" w:rsidP="000431F0">
            <w:pPr>
              <w:spacing w:after="0" w:line="161" w:lineRule="exac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w:t>
            </w:r>
          </w:p>
        </w:tc>
        <w:tc>
          <w:tcPr>
            <w:tcW w:w="680" w:type="dxa"/>
            <w:tcBorders>
              <w:right w:val="single" w:sz="8" w:space="0" w:color="auto"/>
            </w:tcBorders>
            <w:shd w:val="clear" w:color="auto" w:fill="auto"/>
            <w:vAlign w:val="bottom"/>
          </w:tcPr>
          <w:p w:rsidR="00D5636A" w:rsidRPr="00BE1C0C" w:rsidRDefault="00D5636A" w:rsidP="000431F0">
            <w:pPr>
              <w:spacing w:after="0" w:line="160" w:lineRule="exact"/>
              <w:jc w:val="both"/>
              <w:rPr>
                <w:rFonts w:ascii="Courier New" w:eastAsia="Courier New" w:hAnsi="Courier New" w:cs="Arial"/>
                <w:w w:val="92"/>
                <w:sz w:val="18"/>
                <w:szCs w:val="20"/>
                <w:lang w:eastAsia="ru-RU"/>
              </w:rPr>
            </w:pPr>
            <w:r w:rsidRPr="00BE1C0C">
              <w:rPr>
                <w:rFonts w:ascii="Courier New" w:eastAsia="Courier New" w:hAnsi="Courier New" w:cs="Arial"/>
                <w:w w:val="92"/>
                <w:sz w:val="18"/>
                <w:szCs w:val="20"/>
                <w:lang w:eastAsia="ru-RU"/>
              </w:rPr>
              <w:t>-</w:t>
            </w:r>
          </w:p>
        </w:tc>
        <w:tc>
          <w:tcPr>
            <w:tcW w:w="1080" w:type="dxa"/>
            <w:tcBorders>
              <w:right w:val="single" w:sz="8" w:space="0" w:color="auto"/>
            </w:tcBorders>
            <w:shd w:val="clear" w:color="auto" w:fill="auto"/>
            <w:vAlign w:val="bottom"/>
          </w:tcPr>
          <w:p w:rsidR="00D5636A" w:rsidRPr="00BE1C0C" w:rsidRDefault="00D5636A" w:rsidP="000431F0">
            <w:pPr>
              <w:spacing w:after="0" w:line="160" w:lineRule="exact"/>
              <w:ind w:right="410"/>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w:t>
            </w:r>
          </w:p>
        </w:tc>
        <w:tc>
          <w:tcPr>
            <w:tcW w:w="1460" w:type="dxa"/>
            <w:tcBorders>
              <w:right w:val="single" w:sz="8" w:space="0" w:color="auto"/>
            </w:tcBorders>
            <w:shd w:val="clear" w:color="auto" w:fill="auto"/>
            <w:vAlign w:val="bottom"/>
          </w:tcPr>
          <w:p w:rsidR="00D5636A" w:rsidRPr="00BE1C0C" w:rsidRDefault="00D5636A" w:rsidP="000431F0">
            <w:pPr>
              <w:spacing w:after="0" w:line="161" w:lineRule="exact"/>
              <w:jc w:val="both"/>
              <w:rPr>
                <w:rFonts w:ascii="Courier New" w:eastAsia="Courier New" w:hAnsi="Courier New" w:cs="Arial"/>
                <w:w w:val="82"/>
                <w:sz w:val="16"/>
                <w:szCs w:val="20"/>
                <w:lang w:eastAsia="ru-RU"/>
              </w:rPr>
            </w:pPr>
            <w:r w:rsidRPr="00BE1C0C">
              <w:rPr>
                <w:rFonts w:ascii="Courier New" w:eastAsia="Courier New" w:hAnsi="Courier New" w:cs="Arial"/>
                <w:w w:val="82"/>
                <w:sz w:val="16"/>
                <w:szCs w:val="20"/>
                <w:lang w:eastAsia="ru-RU"/>
              </w:rPr>
              <w:t>-</w:t>
            </w:r>
          </w:p>
        </w:tc>
        <w:tc>
          <w:tcPr>
            <w:tcW w:w="720" w:type="dxa"/>
            <w:tcBorders>
              <w:right w:val="single" w:sz="8" w:space="0" w:color="auto"/>
            </w:tcBorders>
            <w:shd w:val="clear" w:color="auto" w:fill="auto"/>
            <w:vAlign w:val="bottom"/>
          </w:tcPr>
          <w:p w:rsidR="00D5636A" w:rsidRPr="00BE1C0C" w:rsidRDefault="00D5636A" w:rsidP="000431F0">
            <w:pPr>
              <w:spacing w:after="0" w:line="160" w:lineRule="exact"/>
              <w:ind w:right="232"/>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w:t>
            </w:r>
          </w:p>
        </w:tc>
        <w:tc>
          <w:tcPr>
            <w:tcW w:w="1480" w:type="dxa"/>
            <w:tcBorders>
              <w:right w:val="single" w:sz="8" w:space="0" w:color="auto"/>
            </w:tcBorders>
            <w:shd w:val="clear" w:color="auto" w:fill="auto"/>
            <w:vAlign w:val="bottom"/>
          </w:tcPr>
          <w:p w:rsidR="00D5636A" w:rsidRPr="00BE1C0C" w:rsidRDefault="00D5636A" w:rsidP="000431F0">
            <w:pPr>
              <w:spacing w:after="0" w:line="161" w:lineRule="exac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w:t>
            </w:r>
          </w:p>
        </w:tc>
        <w:tc>
          <w:tcPr>
            <w:tcW w:w="940" w:type="dxa"/>
            <w:tcBorders>
              <w:right w:val="single" w:sz="8" w:space="0" w:color="auto"/>
            </w:tcBorders>
            <w:shd w:val="clear" w:color="auto" w:fill="auto"/>
            <w:vAlign w:val="bottom"/>
          </w:tcPr>
          <w:p w:rsidR="00D5636A" w:rsidRPr="00BE1C0C" w:rsidRDefault="00D5636A" w:rsidP="000431F0">
            <w:pPr>
              <w:spacing w:after="0" w:line="160" w:lineRule="exact"/>
              <w:ind w:right="352"/>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w:t>
            </w:r>
          </w:p>
        </w:tc>
        <w:tc>
          <w:tcPr>
            <w:tcW w:w="1400" w:type="dxa"/>
            <w:tcBorders>
              <w:right w:val="single" w:sz="8" w:space="0" w:color="auto"/>
            </w:tcBorders>
            <w:shd w:val="clear" w:color="auto" w:fill="auto"/>
            <w:vAlign w:val="bottom"/>
          </w:tcPr>
          <w:p w:rsidR="00D5636A" w:rsidRPr="00BE1C0C" w:rsidRDefault="00D5636A" w:rsidP="000431F0">
            <w:pPr>
              <w:spacing w:after="0" w:line="160" w:lineRule="exact"/>
              <w:ind w:right="570"/>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w:t>
            </w:r>
          </w:p>
        </w:tc>
        <w:tc>
          <w:tcPr>
            <w:tcW w:w="1300" w:type="dxa"/>
            <w:tcBorders>
              <w:right w:val="single" w:sz="8" w:space="0" w:color="auto"/>
            </w:tcBorders>
            <w:shd w:val="clear" w:color="auto" w:fill="auto"/>
            <w:vAlign w:val="bottom"/>
          </w:tcPr>
          <w:p w:rsidR="00D5636A" w:rsidRPr="00BE1C0C" w:rsidRDefault="00D5636A" w:rsidP="000431F0">
            <w:pPr>
              <w:spacing w:after="0" w:line="160" w:lineRule="exact"/>
              <w:jc w:val="both"/>
              <w:rPr>
                <w:rFonts w:ascii="Courier New" w:eastAsia="Courier New" w:hAnsi="Courier New" w:cs="Arial"/>
                <w:w w:val="92"/>
                <w:sz w:val="18"/>
                <w:szCs w:val="20"/>
                <w:lang w:eastAsia="ru-RU"/>
              </w:rPr>
            </w:pPr>
            <w:r w:rsidRPr="00BE1C0C">
              <w:rPr>
                <w:rFonts w:ascii="Courier New" w:eastAsia="Courier New" w:hAnsi="Courier New" w:cs="Arial"/>
                <w:w w:val="92"/>
                <w:sz w:val="18"/>
                <w:szCs w:val="20"/>
                <w:lang w:eastAsia="ru-RU"/>
              </w:rPr>
              <w:t>-</w:t>
            </w:r>
          </w:p>
        </w:tc>
        <w:tc>
          <w:tcPr>
            <w:tcW w:w="1460" w:type="dxa"/>
            <w:tcBorders>
              <w:right w:val="single" w:sz="8" w:space="0" w:color="auto"/>
            </w:tcBorders>
            <w:shd w:val="clear" w:color="auto" w:fill="auto"/>
            <w:vAlign w:val="bottom"/>
          </w:tcPr>
          <w:p w:rsidR="00D5636A" w:rsidRPr="00BE1C0C" w:rsidRDefault="00D5636A" w:rsidP="000431F0">
            <w:pPr>
              <w:spacing w:after="0" w:line="161" w:lineRule="exac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w:t>
            </w:r>
          </w:p>
        </w:tc>
        <w:tc>
          <w:tcPr>
            <w:tcW w:w="1080" w:type="dxa"/>
            <w:tcBorders>
              <w:right w:val="single" w:sz="8" w:space="0" w:color="auto"/>
            </w:tcBorders>
            <w:shd w:val="clear" w:color="auto" w:fill="auto"/>
            <w:vAlign w:val="bottom"/>
          </w:tcPr>
          <w:p w:rsidR="00D5636A" w:rsidRPr="00BE1C0C" w:rsidRDefault="00D5636A" w:rsidP="000431F0">
            <w:pPr>
              <w:spacing w:after="0" w:line="160" w:lineRule="exact"/>
              <w:ind w:right="412"/>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w:t>
            </w:r>
          </w:p>
        </w:tc>
      </w:tr>
      <w:tr w:rsidR="00D5636A" w:rsidRPr="00BE1C0C" w:rsidTr="000431F0">
        <w:trPr>
          <w:trHeight w:val="204"/>
        </w:trPr>
        <w:tc>
          <w:tcPr>
            <w:tcW w:w="1760" w:type="dxa"/>
            <w:tcBorders>
              <w:left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proofErr w:type="gramStart"/>
            <w:r w:rsidRPr="00BE1C0C">
              <w:rPr>
                <w:rFonts w:ascii="Courier New" w:eastAsia="Courier New" w:hAnsi="Courier New" w:cs="Arial"/>
                <w:sz w:val="18"/>
                <w:szCs w:val="20"/>
                <w:lang w:eastAsia="ru-RU"/>
              </w:rPr>
              <w:t>для</w:t>
            </w:r>
            <w:proofErr w:type="gramEnd"/>
            <w:r w:rsidRPr="00BE1C0C">
              <w:rPr>
                <w:rFonts w:ascii="Courier New" w:eastAsia="Courier New" w:hAnsi="Courier New" w:cs="Arial"/>
                <w:sz w:val="18"/>
                <w:szCs w:val="20"/>
                <w:lang w:eastAsia="ru-RU"/>
              </w:rPr>
              <w:t xml:space="preserve"> товарів і</w:t>
            </w:r>
          </w:p>
        </w:tc>
        <w:tc>
          <w:tcPr>
            <w:tcW w:w="146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6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10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146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72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14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94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14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13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146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10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r>
      <w:tr w:rsidR="00D5636A" w:rsidRPr="00BE1C0C" w:rsidTr="000431F0">
        <w:trPr>
          <w:trHeight w:val="238"/>
        </w:trPr>
        <w:tc>
          <w:tcPr>
            <w:tcW w:w="176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послуг</w:t>
            </w:r>
          </w:p>
        </w:tc>
        <w:tc>
          <w:tcPr>
            <w:tcW w:w="146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6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0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46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72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4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94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4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3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46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0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r>
      <w:tr w:rsidR="00D5636A" w:rsidRPr="00BE1C0C" w:rsidTr="000431F0">
        <w:trPr>
          <w:trHeight w:val="160"/>
        </w:trPr>
        <w:tc>
          <w:tcPr>
            <w:tcW w:w="1760" w:type="dxa"/>
            <w:tcBorders>
              <w:left w:val="single" w:sz="8" w:space="0" w:color="auto"/>
              <w:right w:val="single" w:sz="8" w:space="0" w:color="auto"/>
            </w:tcBorders>
            <w:shd w:val="clear" w:color="auto" w:fill="auto"/>
            <w:vAlign w:val="bottom"/>
          </w:tcPr>
          <w:p w:rsidR="00D5636A" w:rsidRPr="00BE1C0C" w:rsidRDefault="00D5636A" w:rsidP="000431F0">
            <w:pPr>
              <w:spacing w:after="0" w:line="160" w:lineRule="exac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Авторські та</w:t>
            </w:r>
          </w:p>
        </w:tc>
        <w:tc>
          <w:tcPr>
            <w:tcW w:w="1460" w:type="dxa"/>
            <w:tcBorders>
              <w:right w:val="single" w:sz="8" w:space="0" w:color="auto"/>
            </w:tcBorders>
            <w:shd w:val="clear" w:color="auto" w:fill="auto"/>
            <w:vAlign w:val="bottom"/>
          </w:tcPr>
          <w:p w:rsidR="00D5636A" w:rsidRPr="00BE1C0C" w:rsidRDefault="00D5636A" w:rsidP="000431F0">
            <w:pPr>
              <w:spacing w:after="0" w:line="161" w:lineRule="exac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w:t>
            </w:r>
          </w:p>
        </w:tc>
        <w:tc>
          <w:tcPr>
            <w:tcW w:w="680" w:type="dxa"/>
            <w:tcBorders>
              <w:right w:val="single" w:sz="8" w:space="0" w:color="auto"/>
            </w:tcBorders>
            <w:shd w:val="clear" w:color="auto" w:fill="auto"/>
            <w:vAlign w:val="bottom"/>
          </w:tcPr>
          <w:p w:rsidR="00D5636A" w:rsidRPr="00BE1C0C" w:rsidRDefault="00D5636A" w:rsidP="000431F0">
            <w:pPr>
              <w:spacing w:after="0" w:line="160" w:lineRule="exact"/>
              <w:jc w:val="both"/>
              <w:rPr>
                <w:rFonts w:ascii="Courier New" w:eastAsia="Courier New" w:hAnsi="Courier New" w:cs="Arial"/>
                <w:w w:val="92"/>
                <w:sz w:val="18"/>
                <w:szCs w:val="20"/>
                <w:lang w:eastAsia="ru-RU"/>
              </w:rPr>
            </w:pPr>
            <w:r w:rsidRPr="00BE1C0C">
              <w:rPr>
                <w:rFonts w:ascii="Courier New" w:eastAsia="Courier New" w:hAnsi="Courier New" w:cs="Arial"/>
                <w:w w:val="92"/>
                <w:sz w:val="18"/>
                <w:szCs w:val="20"/>
                <w:lang w:eastAsia="ru-RU"/>
              </w:rPr>
              <w:t>-</w:t>
            </w:r>
          </w:p>
        </w:tc>
        <w:tc>
          <w:tcPr>
            <w:tcW w:w="1080" w:type="dxa"/>
            <w:tcBorders>
              <w:right w:val="single" w:sz="8" w:space="0" w:color="auto"/>
            </w:tcBorders>
            <w:shd w:val="clear" w:color="auto" w:fill="auto"/>
            <w:vAlign w:val="bottom"/>
          </w:tcPr>
          <w:p w:rsidR="00D5636A" w:rsidRPr="00BE1C0C" w:rsidRDefault="00D5636A" w:rsidP="000431F0">
            <w:pPr>
              <w:spacing w:after="0" w:line="160" w:lineRule="exact"/>
              <w:ind w:right="410"/>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w:t>
            </w:r>
          </w:p>
        </w:tc>
        <w:tc>
          <w:tcPr>
            <w:tcW w:w="1460" w:type="dxa"/>
            <w:tcBorders>
              <w:right w:val="single" w:sz="8" w:space="0" w:color="auto"/>
            </w:tcBorders>
            <w:shd w:val="clear" w:color="auto" w:fill="auto"/>
            <w:vAlign w:val="bottom"/>
          </w:tcPr>
          <w:p w:rsidR="00D5636A" w:rsidRPr="00BE1C0C" w:rsidRDefault="00D5636A" w:rsidP="000431F0">
            <w:pPr>
              <w:spacing w:after="0" w:line="161" w:lineRule="exact"/>
              <w:jc w:val="both"/>
              <w:rPr>
                <w:rFonts w:ascii="Courier New" w:eastAsia="Courier New" w:hAnsi="Courier New" w:cs="Arial"/>
                <w:w w:val="82"/>
                <w:sz w:val="16"/>
                <w:szCs w:val="20"/>
                <w:lang w:eastAsia="ru-RU"/>
              </w:rPr>
            </w:pPr>
            <w:r w:rsidRPr="00BE1C0C">
              <w:rPr>
                <w:rFonts w:ascii="Courier New" w:eastAsia="Courier New" w:hAnsi="Courier New" w:cs="Arial"/>
                <w:w w:val="82"/>
                <w:sz w:val="16"/>
                <w:szCs w:val="20"/>
                <w:lang w:eastAsia="ru-RU"/>
              </w:rPr>
              <w:t>-</w:t>
            </w:r>
          </w:p>
        </w:tc>
        <w:tc>
          <w:tcPr>
            <w:tcW w:w="720" w:type="dxa"/>
            <w:tcBorders>
              <w:right w:val="single" w:sz="8" w:space="0" w:color="auto"/>
            </w:tcBorders>
            <w:shd w:val="clear" w:color="auto" w:fill="auto"/>
            <w:vAlign w:val="bottom"/>
          </w:tcPr>
          <w:p w:rsidR="00D5636A" w:rsidRPr="00BE1C0C" w:rsidRDefault="00D5636A" w:rsidP="000431F0">
            <w:pPr>
              <w:spacing w:after="0" w:line="160" w:lineRule="exact"/>
              <w:ind w:right="232"/>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w:t>
            </w:r>
          </w:p>
        </w:tc>
        <w:tc>
          <w:tcPr>
            <w:tcW w:w="1480" w:type="dxa"/>
            <w:tcBorders>
              <w:right w:val="single" w:sz="8" w:space="0" w:color="auto"/>
            </w:tcBorders>
            <w:shd w:val="clear" w:color="auto" w:fill="auto"/>
            <w:vAlign w:val="bottom"/>
          </w:tcPr>
          <w:p w:rsidR="00D5636A" w:rsidRPr="00BE1C0C" w:rsidRDefault="00D5636A" w:rsidP="000431F0">
            <w:pPr>
              <w:spacing w:after="0" w:line="161" w:lineRule="exac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w:t>
            </w:r>
          </w:p>
        </w:tc>
        <w:tc>
          <w:tcPr>
            <w:tcW w:w="940" w:type="dxa"/>
            <w:tcBorders>
              <w:right w:val="single" w:sz="8" w:space="0" w:color="auto"/>
            </w:tcBorders>
            <w:shd w:val="clear" w:color="auto" w:fill="auto"/>
            <w:vAlign w:val="bottom"/>
          </w:tcPr>
          <w:p w:rsidR="00D5636A" w:rsidRPr="00BE1C0C" w:rsidRDefault="00D5636A" w:rsidP="000431F0">
            <w:pPr>
              <w:spacing w:after="0" w:line="160" w:lineRule="exact"/>
              <w:ind w:right="352"/>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w:t>
            </w:r>
          </w:p>
        </w:tc>
        <w:tc>
          <w:tcPr>
            <w:tcW w:w="1400" w:type="dxa"/>
            <w:tcBorders>
              <w:right w:val="single" w:sz="8" w:space="0" w:color="auto"/>
            </w:tcBorders>
            <w:shd w:val="clear" w:color="auto" w:fill="auto"/>
            <w:vAlign w:val="bottom"/>
          </w:tcPr>
          <w:p w:rsidR="00D5636A" w:rsidRPr="00BE1C0C" w:rsidRDefault="00D5636A" w:rsidP="000431F0">
            <w:pPr>
              <w:spacing w:after="0" w:line="160" w:lineRule="exact"/>
              <w:ind w:right="570"/>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w:t>
            </w:r>
          </w:p>
        </w:tc>
        <w:tc>
          <w:tcPr>
            <w:tcW w:w="1300" w:type="dxa"/>
            <w:tcBorders>
              <w:right w:val="single" w:sz="8" w:space="0" w:color="auto"/>
            </w:tcBorders>
            <w:shd w:val="clear" w:color="auto" w:fill="auto"/>
            <w:vAlign w:val="bottom"/>
          </w:tcPr>
          <w:p w:rsidR="00D5636A" w:rsidRPr="00BE1C0C" w:rsidRDefault="00D5636A" w:rsidP="000431F0">
            <w:pPr>
              <w:spacing w:after="0" w:line="160" w:lineRule="exact"/>
              <w:jc w:val="both"/>
              <w:rPr>
                <w:rFonts w:ascii="Courier New" w:eastAsia="Courier New" w:hAnsi="Courier New" w:cs="Arial"/>
                <w:w w:val="92"/>
                <w:sz w:val="18"/>
                <w:szCs w:val="20"/>
                <w:lang w:eastAsia="ru-RU"/>
              </w:rPr>
            </w:pPr>
            <w:r w:rsidRPr="00BE1C0C">
              <w:rPr>
                <w:rFonts w:ascii="Courier New" w:eastAsia="Courier New" w:hAnsi="Courier New" w:cs="Arial"/>
                <w:w w:val="92"/>
                <w:sz w:val="18"/>
                <w:szCs w:val="20"/>
                <w:lang w:eastAsia="ru-RU"/>
              </w:rPr>
              <w:t>-</w:t>
            </w:r>
          </w:p>
        </w:tc>
        <w:tc>
          <w:tcPr>
            <w:tcW w:w="1460" w:type="dxa"/>
            <w:tcBorders>
              <w:right w:val="single" w:sz="8" w:space="0" w:color="auto"/>
            </w:tcBorders>
            <w:shd w:val="clear" w:color="auto" w:fill="auto"/>
            <w:vAlign w:val="bottom"/>
          </w:tcPr>
          <w:p w:rsidR="00D5636A" w:rsidRPr="00BE1C0C" w:rsidRDefault="00D5636A" w:rsidP="000431F0">
            <w:pPr>
              <w:spacing w:after="0" w:line="161" w:lineRule="exac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w:t>
            </w:r>
          </w:p>
        </w:tc>
        <w:tc>
          <w:tcPr>
            <w:tcW w:w="1080" w:type="dxa"/>
            <w:tcBorders>
              <w:right w:val="single" w:sz="8" w:space="0" w:color="auto"/>
            </w:tcBorders>
            <w:shd w:val="clear" w:color="auto" w:fill="auto"/>
            <w:vAlign w:val="bottom"/>
          </w:tcPr>
          <w:p w:rsidR="00D5636A" w:rsidRPr="00BE1C0C" w:rsidRDefault="00D5636A" w:rsidP="000431F0">
            <w:pPr>
              <w:spacing w:after="0" w:line="160" w:lineRule="exact"/>
              <w:ind w:right="412"/>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w:t>
            </w:r>
          </w:p>
        </w:tc>
      </w:tr>
      <w:tr w:rsidR="00D5636A" w:rsidRPr="00BE1C0C" w:rsidTr="000431F0">
        <w:trPr>
          <w:trHeight w:val="204"/>
        </w:trPr>
        <w:tc>
          <w:tcPr>
            <w:tcW w:w="1760" w:type="dxa"/>
            <w:tcBorders>
              <w:left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суміжні з ними</w:t>
            </w:r>
          </w:p>
        </w:tc>
        <w:tc>
          <w:tcPr>
            <w:tcW w:w="146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6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10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146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72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14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94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14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13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146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10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r>
      <w:tr w:rsidR="00D5636A" w:rsidRPr="00BE1C0C" w:rsidTr="000431F0">
        <w:trPr>
          <w:trHeight w:val="238"/>
        </w:trPr>
        <w:tc>
          <w:tcPr>
            <w:tcW w:w="176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права</w:t>
            </w:r>
          </w:p>
        </w:tc>
        <w:tc>
          <w:tcPr>
            <w:tcW w:w="146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6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08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FF0000"/>
                <w:sz w:val="20"/>
                <w:szCs w:val="20"/>
                <w:lang w:eastAsia="ru-RU"/>
              </w:rPr>
            </w:pPr>
          </w:p>
        </w:tc>
        <w:tc>
          <w:tcPr>
            <w:tcW w:w="146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FF0000"/>
                <w:sz w:val="20"/>
                <w:szCs w:val="20"/>
                <w:lang w:eastAsia="ru-RU"/>
              </w:rPr>
            </w:pPr>
          </w:p>
        </w:tc>
        <w:tc>
          <w:tcPr>
            <w:tcW w:w="72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FF0000"/>
                <w:sz w:val="20"/>
                <w:szCs w:val="20"/>
                <w:lang w:eastAsia="ru-RU"/>
              </w:rPr>
            </w:pPr>
          </w:p>
        </w:tc>
        <w:tc>
          <w:tcPr>
            <w:tcW w:w="148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FF0000"/>
                <w:sz w:val="20"/>
                <w:szCs w:val="20"/>
                <w:lang w:eastAsia="ru-RU"/>
              </w:rPr>
            </w:pPr>
          </w:p>
        </w:tc>
        <w:tc>
          <w:tcPr>
            <w:tcW w:w="94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FF0000"/>
                <w:sz w:val="20"/>
                <w:szCs w:val="20"/>
                <w:lang w:eastAsia="ru-RU"/>
              </w:rPr>
            </w:pPr>
          </w:p>
        </w:tc>
        <w:tc>
          <w:tcPr>
            <w:tcW w:w="1400" w:type="dxa"/>
            <w:tcBorders>
              <w:bottom w:val="single" w:sz="8" w:space="0" w:color="auto"/>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FF0000"/>
                <w:sz w:val="20"/>
                <w:szCs w:val="20"/>
                <w:lang w:eastAsia="ru-RU"/>
              </w:rPr>
            </w:pPr>
          </w:p>
        </w:tc>
        <w:tc>
          <w:tcPr>
            <w:tcW w:w="13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46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0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r>
      <w:tr w:rsidR="00D5636A" w:rsidRPr="00BE1C0C" w:rsidTr="005A4400">
        <w:trPr>
          <w:trHeight w:val="279"/>
        </w:trPr>
        <w:tc>
          <w:tcPr>
            <w:tcW w:w="1760" w:type="dxa"/>
            <w:tcBorders>
              <w:left w:val="single" w:sz="8" w:space="0" w:color="auto"/>
              <w:right w:val="single" w:sz="8" w:space="0" w:color="auto"/>
            </w:tcBorders>
            <w:shd w:val="clear" w:color="auto" w:fill="auto"/>
            <w:vAlign w:val="bottom"/>
          </w:tcPr>
          <w:p w:rsidR="00D5636A" w:rsidRPr="00BE1C0C" w:rsidRDefault="00D5636A" w:rsidP="000431F0">
            <w:pPr>
              <w:spacing w:after="0" w:line="160" w:lineRule="exac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Інші</w:t>
            </w:r>
          </w:p>
        </w:tc>
        <w:tc>
          <w:tcPr>
            <w:tcW w:w="1460" w:type="dxa"/>
            <w:tcBorders>
              <w:right w:val="single" w:sz="8" w:space="0" w:color="auto"/>
            </w:tcBorders>
            <w:shd w:val="clear" w:color="auto" w:fill="auto"/>
            <w:vAlign w:val="bottom"/>
          </w:tcPr>
          <w:p w:rsidR="00D5636A" w:rsidRPr="00BE1C0C" w:rsidRDefault="00D5636A" w:rsidP="000431F0">
            <w:pPr>
              <w:spacing w:after="0" w:line="161" w:lineRule="exac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w:t>
            </w:r>
          </w:p>
        </w:tc>
        <w:tc>
          <w:tcPr>
            <w:tcW w:w="680" w:type="dxa"/>
            <w:tcBorders>
              <w:right w:val="single" w:sz="8" w:space="0" w:color="auto"/>
            </w:tcBorders>
            <w:shd w:val="clear" w:color="auto" w:fill="auto"/>
            <w:vAlign w:val="bottom"/>
          </w:tcPr>
          <w:p w:rsidR="00D5636A" w:rsidRPr="00BE1C0C" w:rsidRDefault="00D5636A" w:rsidP="000431F0">
            <w:pPr>
              <w:spacing w:after="0" w:line="160" w:lineRule="exact"/>
              <w:jc w:val="both"/>
              <w:rPr>
                <w:rFonts w:ascii="Courier New" w:eastAsia="Courier New" w:hAnsi="Courier New" w:cs="Arial"/>
                <w:w w:val="92"/>
                <w:sz w:val="18"/>
                <w:szCs w:val="20"/>
                <w:lang w:eastAsia="ru-RU"/>
              </w:rPr>
            </w:pPr>
            <w:r w:rsidRPr="00BE1C0C">
              <w:rPr>
                <w:rFonts w:ascii="Courier New" w:eastAsia="Courier New" w:hAnsi="Courier New" w:cs="Arial"/>
                <w:w w:val="92"/>
                <w:sz w:val="18"/>
                <w:szCs w:val="20"/>
                <w:lang w:eastAsia="ru-RU"/>
              </w:rPr>
              <w:t>-</w:t>
            </w:r>
          </w:p>
        </w:tc>
        <w:tc>
          <w:tcPr>
            <w:tcW w:w="1080" w:type="dxa"/>
            <w:tcBorders>
              <w:right w:val="single" w:sz="8" w:space="0" w:color="auto"/>
            </w:tcBorders>
            <w:shd w:val="clear" w:color="auto" w:fill="auto"/>
            <w:vAlign w:val="bottom"/>
          </w:tcPr>
          <w:p w:rsidR="00D5636A" w:rsidRPr="008B0B44" w:rsidRDefault="00D5636A" w:rsidP="000431F0">
            <w:pPr>
              <w:spacing w:after="0" w:line="160" w:lineRule="exact"/>
              <w:ind w:right="410"/>
              <w:jc w:val="both"/>
              <w:rPr>
                <w:rFonts w:ascii="Courier New" w:eastAsia="Courier New" w:hAnsi="Courier New" w:cs="Arial"/>
                <w:color w:val="FF0000"/>
                <w:sz w:val="18"/>
                <w:szCs w:val="20"/>
                <w:lang w:eastAsia="ru-RU"/>
              </w:rPr>
            </w:pPr>
          </w:p>
        </w:tc>
        <w:tc>
          <w:tcPr>
            <w:tcW w:w="1460" w:type="dxa"/>
            <w:tcBorders>
              <w:right w:val="single" w:sz="8" w:space="0" w:color="auto"/>
            </w:tcBorders>
            <w:shd w:val="clear" w:color="auto" w:fill="auto"/>
            <w:vAlign w:val="bottom"/>
          </w:tcPr>
          <w:p w:rsidR="00D5636A" w:rsidRPr="008B0B44" w:rsidRDefault="00D5636A" w:rsidP="000431F0">
            <w:pPr>
              <w:spacing w:after="0" w:line="161" w:lineRule="exact"/>
              <w:jc w:val="both"/>
              <w:rPr>
                <w:rFonts w:ascii="Courier New" w:eastAsia="Courier New" w:hAnsi="Courier New" w:cs="Arial"/>
                <w:color w:val="FF0000"/>
                <w:w w:val="82"/>
                <w:sz w:val="16"/>
                <w:szCs w:val="20"/>
                <w:lang w:eastAsia="ru-RU"/>
              </w:rPr>
            </w:pPr>
            <w:r w:rsidRPr="008B0B44">
              <w:rPr>
                <w:rFonts w:ascii="Courier New" w:eastAsia="Courier New" w:hAnsi="Courier New" w:cs="Arial"/>
                <w:color w:val="FF0000"/>
                <w:w w:val="82"/>
                <w:sz w:val="16"/>
                <w:szCs w:val="20"/>
                <w:lang w:eastAsia="ru-RU"/>
              </w:rPr>
              <w:t>-</w:t>
            </w:r>
          </w:p>
        </w:tc>
        <w:tc>
          <w:tcPr>
            <w:tcW w:w="720" w:type="dxa"/>
            <w:tcBorders>
              <w:right w:val="single" w:sz="8" w:space="0" w:color="auto"/>
            </w:tcBorders>
            <w:shd w:val="clear" w:color="auto" w:fill="auto"/>
            <w:vAlign w:val="bottom"/>
          </w:tcPr>
          <w:p w:rsidR="00D5636A" w:rsidRPr="008B0B44" w:rsidRDefault="008B0B44" w:rsidP="000431F0">
            <w:pPr>
              <w:spacing w:after="0" w:line="160" w:lineRule="exact"/>
              <w:ind w:right="232"/>
              <w:jc w:val="both"/>
              <w:rPr>
                <w:rFonts w:ascii="Courier New" w:eastAsia="Courier New" w:hAnsi="Courier New" w:cs="Arial"/>
                <w:color w:val="FF0000"/>
                <w:sz w:val="18"/>
                <w:szCs w:val="20"/>
                <w:lang w:eastAsia="ru-RU"/>
              </w:rPr>
            </w:pPr>
            <w:r w:rsidRPr="008B0B44">
              <w:rPr>
                <w:rFonts w:ascii="Courier New" w:eastAsia="Courier New" w:hAnsi="Courier New" w:cs="Arial"/>
                <w:color w:val="FF0000"/>
                <w:sz w:val="18"/>
                <w:szCs w:val="20"/>
                <w:lang w:eastAsia="ru-RU"/>
              </w:rPr>
              <w:t xml:space="preserve">  -</w:t>
            </w:r>
          </w:p>
        </w:tc>
        <w:tc>
          <w:tcPr>
            <w:tcW w:w="1480" w:type="dxa"/>
            <w:tcBorders>
              <w:right w:val="single" w:sz="8" w:space="0" w:color="auto"/>
            </w:tcBorders>
            <w:shd w:val="clear" w:color="auto" w:fill="auto"/>
            <w:vAlign w:val="bottom"/>
          </w:tcPr>
          <w:p w:rsidR="00D5636A" w:rsidRPr="008B0B44" w:rsidRDefault="00D5636A" w:rsidP="000431F0">
            <w:pPr>
              <w:spacing w:after="0" w:line="161" w:lineRule="exact"/>
              <w:jc w:val="both"/>
              <w:rPr>
                <w:rFonts w:ascii="Courier New" w:eastAsia="Courier New" w:hAnsi="Courier New" w:cs="Arial"/>
                <w:color w:val="FF0000"/>
                <w:sz w:val="16"/>
                <w:szCs w:val="20"/>
                <w:lang w:eastAsia="ru-RU"/>
              </w:rPr>
            </w:pPr>
            <w:r w:rsidRPr="008B0B44">
              <w:rPr>
                <w:rFonts w:ascii="Courier New" w:eastAsia="Courier New" w:hAnsi="Courier New" w:cs="Arial"/>
                <w:color w:val="FF0000"/>
                <w:sz w:val="16"/>
                <w:szCs w:val="20"/>
                <w:lang w:eastAsia="ru-RU"/>
              </w:rPr>
              <w:t>-</w:t>
            </w:r>
          </w:p>
        </w:tc>
        <w:tc>
          <w:tcPr>
            <w:tcW w:w="940" w:type="dxa"/>
            <w:tcBorders>
              <w:right w:val="single" w:sz="8" w:space="0" w:color="auto"/>
            </w:tcBorders>
            <w:shd w:val="clear" w:color="auto" w:fill="auto"/>
            <w:vAlign w:val="bottom"/>
          </w:tcPr>
          <w:p w:rsidR="00D5636A" w:rsidRPr="005A4400" w:rsidRDefault="00D5636A" w:rsidP="000431F0">
            <w:pPr>
              <w:spacing w:after="0" w:line="160" w:lineRule="exact"/>
              <w:ind w:right="352"/>
              <w:jc w:val="both"/>
              <w:rPr>
                <w:rFonts w:ascii="Courier New" w:eastAsia="Courier New" w:hAnsi="Courier New" w:cs="Arial"/>
                <w:color w:val="000000" w:themeColor="text1"/>
                <w:sz w:val="18"/>
                <w:szCs w:val="20"/>
                <w:lang w:eastAsia="ru-RU"/>
              </w:rPr>
            </w:pPr>
            <w:r w:rsidRPr="005A4400">
              <w:rPr>
                <w:rFonts w:ascii="Courier New" w:eastAsia="Courier New" w:hAnsi="Courier New" w:cs="Arial"/>
                <w:color w:val="000000" w:themeColor="text1"/>
                <w:sz w:val="18"/>
                <w:szCs w:val="20"/>
                <w:lang w:eastAsia="ru-RU"/>
              </w:rPr>
              <w:t>-</w:t>
            </w:r>
          </w:p>
        </w:tc>
        <w:tc>
          <w:tcPr>
            <w:tcW w:w="1400" w:type="dxa"/>
            <w:tcBorders>
              <w:right w:val="single" w:sz="8" w:space="0" w:color="auto"/>
            </w:tcBorders>
            <w:shd w:val="clear" w:color="auto" w:fill="auto"/>
            <w:vAlign w:val="bottom"/>
          </w:tcPr>
          <w:p w:rsidR="00D5636A" w:rsidRPr="005A4400" w:rsidRDefault="00A42DFD" w:rsidP="000431F0">
            <w:pPr>
              <w:spacing w:after="0" w:line="160" w:lineRule="exact"/>
              <w:ind w:right="570"/>
              <w:jc w:val="both"/>
              <w:rPr>
                <w:rFonts w:ascii="Courier New" w:eastAsia="Courier New" w:hAnsi="Courier New" w:cs="Arial"/>
                <w:color w:val="000000" w:themeColor="text1"/>
                <w:sz w:val="18"/>
                <w:szCs w:val="20"/>
                <w:lang w:eastAsia="ru-RU"/>
              </w:rPr>
            </w:pPr>
            <w:r w:rsidRPr="005A4400">
              <w:rPr>
                <w:rFonts w:ascii="Courier New" w:eastAsia="Courier New" w:hAnsi="Courier New" w:cs="Arial"/>
                <w:color w:val="000000" w:themeColor="text1"/>
                <w:sz w:val="18"/>
                <w:szCs w:val="20"/>
                <w:lang w:eastAsia="ru-RU"/>
              </w:rPr>
              <w:t>3</w:t>
            </w:r>
          </w:p>
        </w:tc>
        <w:tc>
          <w:tcPr>
            <w:tcW w:w="1300" w:type="dxa"/>
            <w:tcBorders>
              <w:right w:val="single" w:sz="8" w:space="0" w:color="auto"/>
            </w:tcBorders>
            <w:shd w:val="clear" w:color="auto" w:fill="auto"/>
            <w:vAlign w:val="bottom"/>
          </w:tcPr>
          <w:p w:rsidR="00D5636A" w:rsidRPr="00BE1C0C" w:rsidRDefault="00D5636A" w:rsidP="000431F0">
            <w:pPr>
              <w:spacing w:after="0" w:line="160" w:lineRule="exact"/>
              <w:jc w:val="both"/>
              <w:rPr>
                <w:rFonts w:ascii="Courier New" w:eastAsia="Courier New" w:hAnsi="Courier New" w:cs="Arial"/>
                <w:w w:val="92"/>
                <w:sz w:val="18"/>
                <w:szCs w:val="20"/>
                <w:lang w:eastAsia="ru-RU"/>
              </w:rPr>
            </w:pPr>
            <w:r w:rsidRPr="00BE1C0C">
              <w:rPr>
                <w:rFonts w:ascii="Courier New" w:eastAsia="Courier New" w:hAnsi="Courier New" w:cs="Arial"/>
                <w:w w:val="92"/>
                <w:sz w:val="18"/>
                <w:szCs w:val="20"/>
                <w:lang w:eastAsia="ru-RU"/>
              </w:rPr>
              <w:t>-</w:t>
            </w:r>
          </w:p>
        </w:tc>
        <w:tc>
          <w:tcPr>
            <w:tcW w:w="1460" w:type="dxa"/>
            <w:tcBorders>
              <w:right w:val="single" w:sz="8" w:space="0" w:color="auto"/>
            </w:tcBorders>
            <w:shd w:val="clear" w:color="auto" w:fill="auto"/>
            <w:vAlign w:val="bottom"/>
          </w:tcPr>
          <w:p w:rsidR="00D5636A" w:rsidRPr="00BE1C0C" w:rsidRDefault="00D5636A" w:rsidP="000431F0">
            <w:pPr>
              <w:spacing w:after="0" w:line="161" w:lineRule="exac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w:t>
            </w:r>
          </w:p>
        </w:tc>
        <w:tc>
          <w:tcPr>
            <w:tcW w:w="1080" w:type="dxa"/>
            <w:tcBorders>
              <w:right w:val="single" w:sz="8" w:space="0" w:color="auto"/>
            </w:tcBorders>
            <w:shd w:val="clear" w:color="auto" w:fill="auto"/>
            <w:vAlign w:val="bottom"/>
          </w:tcPr>
          <w:p w:rsidR="00D5636A" w:rsidRPr="00BE1C0C" w:rsidRDefault="00A42DFD" w:rsidP="000431F0">
            <w:pPr>
              <w:spacing w:after="0" w:line="160" w:lineRule="exact"/>
              <w:ind w:right="412"/>
              <w:jc w:val="both"/>
              <w:rPr>
                <w:rFonts w:ascii="Courier New" w:eastAsia="Courier New" w:hAnsi="Courier New" w:cs="Arial"/>
                <w:sz w:val="18"/>
                <w:szCs w:val="20"/>
                <w:lang w:eastAsia="ru-RU"/>
              </w:rPr>
            </w:pPr>
            <w:r>
              <w:rPr>
                <w:rFonts w:ascii="Courier New" w:eastAsia="Courier New" w:hAnsi="Courier New" w:cs="Arial"/>
                <w:sz w:val="18"/>
                <w:szCs w:val="20"/>
                <w:lang w:eastAsia="ru-RU"/>
              </w:rPr>
              <w:t>3</w:t>
            </w:r>
          </w:p>
        </w:tc>
      </w:tr>
      <w:tr w:rsidR="00D5636A" w:rsidRPr="00BE1C0C" w:rsidTr="000431F0">
        <w:trPr>
          <w:trHeight w:val="204"/>
        </w:trPr>
        <w:tc>
          <w:tcPr>
            <w:tcW w:w="1760" w:type="dxa"/>
            <w:tcBorders>
              <w:left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нематеріальні</w:t>
            </w:r>
          </w:p>
        </w:tc>
        <w:tc>
          <w:tcPr>
            <w:tcW w:w="146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6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1080" w:type="dxa"/>
            <w:tcBorders>
              <w:right w:val="single" w:sz="8" w:space="0" w:color="auto"/>
            </w:tcBorders>
            <w:shd w:val="clear" w:color="auto" w:fill="auto"/>
            <w:vAlign w:val="bottom"/>
          </w:tcPr>
          <w:p w:rsidR="00D5636A" w:rsidRPr="008B0B44" w:rsidRDefault="00B54309" w:rsidP="000431F0">
            <w:pPr>
              <w:spacing w:after="0" w:line="0" w:lineRule="atLeast"/>
              <w:jc w:val="both"/>
              <w:rPr>
                <w:rFonts w:ascii="Times New Roman" w:eastAsia="Times New Roman" w:hAnsi="Times New Roman" w:cs="Arial"/>
                <w:color w:val="FF0000"/>
                <w:sz w:val="17"/>
                <w:szCs w:val="20"/>
                <w:lang w:eastAsia="ru-RU"/>
              </w:rPr>
            </w:pPr>
            <w:r>
              <w:rPr>
                <w:rFonts w:ascii="Times New Roman" w:eastAsia="Times New Roman" w:hAnsi="Times New Roman" w:cs="Arial"/>
                <w:color w:val="FF0000"/>
                <w:sz w:val="17"/>
                <w:szCs w:val="20"/>
                <w:lang w:eastAsia="ru-RU"/>
              </w:rPr>
              <w:t xml:space="preserve">  </w:t>
            </w:r>
          </w:p>
        </w:tc>
        <w:tc>
          <w:tcPr>
            <w:tcW w:w="146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FF0000"/>
                <w:sz w:val="17"/>
                <w:szCs w:val="20"/>
                <w:lang w:eastAsia="ru-RU"/>
              </w:rPr>
            </w:pPr>
          </w:p>
        </w:tc>
        <w:tc>
          <w:tcPr>
            <w:tcW w:w="72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FF0000"/>
                <w:sz w:val="17"/>
                <w:szCs w:val="20"/>
                <w:lang w:eastAsia="ru-RU"/>
              </w:rPr>
            </w:pPr>
          </w:p>
        </w:tc>
        <w:tc>
          <w:tcPr>
            <w:tcW w:w="148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FF0000"/>
                <w:sz w:val="17"/>
                <w:szCs w:val="20"/>
                <w:lang w:eastAsia="ru-RU"/>
              </w:rPr>
            </w:pPr>
          </w:p>
        </w:tc>
        <w:tc>
          <w:tcPr>
            <w:tcW w:w="94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FF0000"/>
                <w:sz w:val="17"/>
                <w:szCs w:val="20"/>
                <w:lang w:eastAsia="ru-RU"/>
              </w:rPr>
            </w:pPr>
          </w:p>
        </w:tc>
        <w:tc>
          <w:tcPr>
            <w:tcW w:w="1400" w:type="dxa"/>
            <w:tcBorders>
              <w:right w:val="single" w:sz="8" w:space="0" w:color="auto"/>
            </w:tcBorders>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FF0000"/>
                <w:sz w:val="17"/>
                <w:szCs w:val="20"/>
                <w:lang w:eastAsia="ru-RU"/>
              </w:rPr>
            </w:pPr>
          </w:p>
        </w:tc>
        <w:tc>
          <w:tcPr>
            <w:tcW w:w="13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146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c>
          <w:tcPr>
            <w:tcW w:w="108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7"/>
                <w:szCs w:val="20"/>
                <w:lang w:eastAsia="ru-RU"/>
              </w:rPr>
            </w:pPr>
          </w:p>
        </w:tc>
      </w:tr>
      <w:tr w:rsidR="00D5636A" w:rsidRPr="00BE1C0C" w:rsidTr="000431F0">
        <w:trPr>
          <w:trHeight w:val="238"/>
        </w:trPr>
        <w:tc>
          <w:tcPr>
            <w:tcW w:w="176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активи</w:t>
            </w:r>
          </w:p>
        </w:tc>
        <w:tc>
          <w:tcPr>
            <w:tcW w:w="146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6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0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46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72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4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94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4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3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46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0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r>
      <w:tr w:rsidR="00D5636A" w:rsidRPr="00BE1C0C" w:rsidTr="000431F0">
        <w:trPr>
          <w:trHeight w:val="194"/>
        </w:trPr>
        <w:tc>
          <w:tcPr>
            <w:tcW w:w="176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194" w:lineRule="exac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Разом</w:t>
            </w:r>
          </w:p>
        </w:tc>
        <w:tc>
          <w:tcPr>
            <w:tcW w:w="146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w:t>
            </w:r>
          </w:p>
        </w:tc>
        <w:tc>
          <w:tcPr>
            <w:tcW w:w="680" w:type="dxa"/>
            <w:tcBorders>
              <w:bottom w:val="single" w:sz="8" w:space="0" w:color="auto"/>
              <w:right w:val="single" w:sz="8" w:space="0" w:color="auto"/>
            </w:tcBorders>
            <w:shd w:val="clear" w:color="auto" w:fill="auto"/>
            <w:vAlign w:val="bottom"/>
          </w:tcPr>
          <w:p w:rsidR="00D5636A" w:rsidRPr="00BE1C0C" w:rsidRDefault="00D5636A" w:rsidP="000431F0">
            <w:pPr>
              <w:spacing w:after="0" w:line="194" w:lineRule="exact"/>
              <w:jc w:val="both"/>
              <w:rPr>
                <w:rFonts w:ascii="Courier New" w:eastAsia="Courier New" w:hAnsi="Courier New" w:cs="Arial"/>
                <w:w w:val="92"/>
                <w:sz w:val="18"/>
                <w:szCs w:val="20"/>
                <w:lang w:eastAsia="ru-RU"/>
              </w:rPr>
            </w:pPr>
            <w:r w:rsidRPr="00BE1C0C">
              <w:rPr>
                <w:rFonts w:ascii="Courier New" w:eastAsia="Courier New" w:hAnsi="Courier New" w:cs="Arial"/>
                <w:w w:val="92"/>
                <w:sz w:val="18"/>
                <w:szCs w:val="20"/>
                <w:lang w:eastAsia="ru-RU"/>
              </w:rPr>
              <w:t>-</w:t>
            </w:r>
          </w:p>
        </w:tc>
        <w:tc>
          <w:tcPr>
            <w:tcW w:w="1080" w:type="dxa"/>
            <w:tcBorders>
              <w:bottom w:val="single" w:sz="8" w:space="0" w:color="auto"/>
              <w:right w:val="single" w:sz="8" w:space="0" w:color="auto"/>
            </w:tcBorders>
            <w:shd w:val="clear" w:color="auto" w:fill="auto"/>
            <w:vAlign w:val="bottom"/>
          </w:tcPr>
          <w:p w:rsidR="00D5636A" w:rsidRPr="00BE1C0C" w:rsidRDefault="00D5636A" w:rsidP="000431F0">
            <w:pPr>
              <w:spacing w:after="0" w:line="194" w:lineRule="exact"/>
              <w:ind w:right="410"/>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w:t>
            </w:r>
          </w:p>
        </w:tc>
        <w:tc>
          <w:tcPr>
            <w:tcW w:w="146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w w:val="82"/>
                <w:sz w:val="16"/>
                <w:szCs w:val="20"/>
                <w:lang w:eastAsia="ru-RU"/>
              </w:rPr>
            </w:pPr>
            <w:r w:rsidRPr="00BE1C0C">
              <w:rPr>
                <w:rFonts w:ascii="Courier New" w:eastAsia="Courier New" w:hAnsi="Courier New" w:cs="Arial"/>
                <w:w w:val="82"/>
                <w:sz w:val="16"/>
                <w:szCs w:val="20"/>
                <w:lang w:eastAsia="ru-RU"/>
              </w:rPr>
              <w:t>-</w:t>
            </w:r>
          </w:p>
        </w:tc>
        <w:tc>
          <w:tcPr>
            <w:tcW w:w="720" w:type="dxa"/>
            <w:tcBorders>
              <w:bottom w:val="single" w:sz="8" w:space="0" w:color="auto"/>
              <w:right w:val="single" w:sz="8" w:space="0" w:color="auto"/>
            </w:tcBorders>
            <w:shd w:val="clear" w:color="auto" w:fill="auto"/>
            <w:vAlign w:val="bottom"/>
          </w:tcPr>
          <w:p w:rsidR="00D5636A" w:rsidRPr="00BE1C0C" w:rsidRDefault="00D5636A" w:rsidP="000431F0">
            <w:pPr>
              <w:spacing w:after="0" w:line="194" w:lineRule="exact"/>
              <w:ind w:right="232"/>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w:t>
            </w:r>
          </w:p>
        </w:tc>
        <w:tc>
          <w:tcPr>
            <w:tcW w:w="148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w:t>
            </w:r>
          </w:p>
        </w:tc>
        <w:tc>
          <w:tcPr>
            <w:tcW w:w="940" w:type="dxa"/>
            <w:tcBorders>
              <w:bottom w:val="single" w:sz="8" w:space="0" w:color="auto"/>
              <w:right w:val="single" w:sz="8" w:space="0" w:color="auto"/>
            </w:tcBorders>
            <w:shd w:val="clear" w:color="auto" w:fill="auto"/>
            <w:vAlign w:val="bottom"/>
          </w:tcPr>
          <w:p w:rsidR="00D5636A" w:rsidRPr="00BE1C0C" w:rsidRDefault="00D5636A" w:rsidP="000431F0">
            <w:pPr>
              <w:spacing w:after="0" w:line="194" w:lineRule="exact"/>
              <w:ind w:right="352"/>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w:t>
            </w:r>
          </w:p>
        </w:tc>
        <w:tc>
          <w:tcPr>
            <w:tcW w:w="1400" w:type="dxa"/>
            <w:tcBorders>
              <w:bottom w:val="single" w:sz="8" w:space="0" w:color="auto"/>
              <w:right w:val="single" w:sz="8" w:space="0" w:color="auto"/>
            </w:tcBorders>
            <w:shd w:val="clear" w:color="auto" w:fill="auto"/>
            <w:vAlign w:val="bottom"/>
          </w:tcPr>
          <w:p w:rsidR="00D5636A" w:rsidRPr="00BE1C0C" w:rsidRDefault="00D5636A" w:rsidP="000431F0">
            <w:pPr>
              <w:spacing w:after="0" w:line="194" w:lineRule="exact"/>
              <w:ind w:right="570"/>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w:t>
            </w:r>
          </w:p>
        </w:tc>
        <w:tc>
          <w:tcPr>
            <w:tcW w:w="1300" w:type="dxa"/>
            <w:tcBorders>
              <w:bottom w:val="single" w:sz="8" w:space="0" w:color="auto"/>
              <w:right w:val="single" w:sz="8" w:space="0" w:color="auto"/>
            </w:tcBorders>
            <w:shd w:val="clear" w:color="auto" w:fill="auto"/>
            <w:vAlign w:val="bottom"/>
          </w:tcPr>
          <w:p w:rsidR="00D5636A" w:rsidRPr="00BE1C0C" w:rsidRDefault="00D5636A" w:rsidP="000431F0">
            <w:pPr>
              <w:spacing w:after="0" w:line="194" w:lineRule="exact"/>
              <w:jc w:val="both"/>
              <w:rPr>
                <w:rFonts w:ascii="Courier New" w:eastAsia="Courier New" w:hAnsi="Courier New" w:cs="Arial"/>
                <w:w w:val="92"/>
                <w:sz w:val="18"/>
                <w:szCs w:val="20"/>
                <w:lang w:eastAsia="ru-RU"/>
              </w:rPr>
            </w:pPr>
            <w:r w:rsidRPr="00BE1C0C">
              <w:rPr>
                <w:rFonts w:ascii="Courier New" w:eastAsia="Courier New" w:hAnsi="Courier New" w:cs="Arial"/>
                <w:w w:val="92"/>
                <w:sz w:val="18"/>
                <w:szCs w:val="20"/>
                <w:lang w:eastAsia="ru-RU"/>
              </w:rPr>
              <w:t>-</w:t>
            </w:r>
          </w:p>
        </w:tc>
        <w:tc>
          <w:tcPr>
            <w:tcW w:w="146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w:t>
            </w:r>
          </w:p>
        </w:tc>
        <w:tc>
          <w:tcPr>
            <w:tcW w:w="1080" w:type="dxa"/>
            <w:tcBorders>
              <w:bottom w:val="single" w:sz="8" w:space="0" w:color="auto"/>
              <w:right w:val="single" w:sz="8" w:space="0" w:color="auto"/>
            </w:tcBorders>
            <w:shd w:val="clear" w:color="auto" w:fill="auto"/>
            <w:vAlign w:val="bottom"/>
          </w:tcPr>
          <w:p w:rsidR="00D5636A" w:rsidRPr="00BE1C0C" w:rsidRDefault="00D5636A" w:rsidP="000431F0">
            <w:pPr>
              <w:spacing w:after="0" w:line="194" w:lineRule="exact"/>
              <w:ind w:right="412"/>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w:t>
            </w:r>
          </w:p>
        </w:tc>
      </w:tr>
    </w:tbl>
    <w:p w:rsidR="00D5636A" w:rsidRPr="00BE1C0C" w:rsidRDefault="00D5636A" w:rsidP="00D5636A">
      <w:pPr>
        <w:spacing w:after="0" w:line="252" w:lineRule="exact"/>
        <w:jc w:val="both"/>
        <w:rPr>
          <w:rFonts w:ascii="Times New Roman" w:eastAsia="Times New Roman" w:hAnsi="Times New Roman" w:cs="Arial"/>
          <w:sz w:val="20"/>
          <w:szCs w:val="20"/>
          <w:lang w:eastAsia="ru-RU"/>
        </w:rPr>
      </w:pPr>
    </w:p>
    <w:p w:rsidR="00D5636A" w:rsidRPr="00BE1C0C" w:rsidRDefault="00D5636A" w:rsidP="00D5636A">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у т.ч. повністю замортизовані активи:</w:t>
      </w:r>
    </w:p>
    <w:tbl>
      <w:tblPr>
        <w:tblW w:w="0" w:type="auto"/>
        <w:tblInd w:w="80" w:type="dxa"/>
        <w:tblLayout w:type="fixed"/>
        <w:tblCellMar>
          <w:left w:w="0" w:type="dxa"/>
          <w:right w:w="0" w:type="dxa"/>
        </w:tblCellMar>
        <w:tblLook w:val="0000" w:firstRow="0" w:lastRow="0" w:firstColumn="0" w:lastColumn="0" w:noHBand="0" w:noVBand="0"/>
      </w:tblPr>
      <w:tblGrid>
        <w:gridCol w:w="2120"/>
        <w:gridCol w:w="3700"/>
        <w:gridCol w:w="1060"/>
      </w:tblGrid>
      <w:tr w:rsidR="00D5636A" w:rsidRPr="00BE1C0C" w:rsidTr="000431F0">
        <w:trPr>
          <w:trHeight w:val="24"/>
        </w:trPr>
        <w:tc>
          <w:tcPr>
            <w:tcW w:w="212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37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106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r>
      <w:tr w:rsidR="00D5636A" w:rsidRPr="00BE1C0C" w:rsidTr="000431F0">
        <w:trPr>
          <w:trHeight w:val="280"/>
        </w:trPr>
        <w:tc>
          <w:tcPr>
            <w:tcW w:w="2120" w:type="dxa"/>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Права користування</w:t>
            </w:r>
          </w:p>
        </w:tc>
        <w:tc>
          <w:tcPr>
            <w:tcW w:w="37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майном</w:t>
            </w:r>
          </w:p>
        </w:tc>
        <w:tc>
          <w:tcPr>
            <w:tcW w:w="106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ind w:right="390"/>
              <w:jc w:val="both"/>
              <w:rPr>
                <w:rFonts w:ascii="Arial" w:eastAsia="Arial" w:hAnsi="Arial" w:cs="Arial"/>
                <w:szCs w:val="20"/>
                <w:lang w:eastAsia="ru-RU"/>
              </w:rPr>
            </w:pPr>
            <w:r w:rsidRPr="00BE1C0C">
              <w:rPr>
                <w:rFonts w:ascii="Arial" w:eastAsia="Arial" w:hAnsi="Arial" w:cs="Arial"/>
                <w:szCs w:val="20"/>
                <w:lang w:eastAsia="ru-RU"/>
              </w:rPr>
              <w:t>-</w:t>
            </w:r>
          </w:p>
        </w:tc>
      </w:tr>
      <w:tr w:rsidR="00D5636A" w:rsidRPr="00BE1C0C" w:rsidTr="000431F0">
        <w:trPr>
          <w:trHeight w:val="280"/>
        </w:trPr>
        <w:tc>
          <w:tcPr>
            <w:tcW w:w="2120" w:type="dxa"/>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 xml:space="preserve">Права на знаки </w:t>
            </w:r>
            <w:proofErr w:type="gramStart"/>
            <w:r w:rsidRPr="00BE1C0C">
              <w:rPr>
                <w:rFonts w:ascii="Courier New" w:eastAsia="Courier New" w:hAnsi="Courier New" w:cs="Arial"/>
                <w:sz w:val="18"/>
                <w:szCs w:val="20"/>
                <w:lang w:eastAsia="ru-RU"/>
              </w:rPr>
              <w:t>для</w:t>
            </w:r>
            <w:proofErr w:type="gramEnd"/>
          </w:p>
        </w:tc>
        <w:tc>
          <w:tcPr>
            <w:tcW w:w="37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товарів і послуг</w:t>
            </w:r>
          </w:p>
        </w:tc>
        <w:tc>
          <w:tcPr>
            <w:tcW w:w="106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ind w:right="390"/>
              <w:jc w:val="both"/>
              <w:rPr>
                <w:rFonts w:ascii="Arial" w:eastAsia="Arial" w:hAnsi="Arial" w:cs="Arial"/>
                <w:szCs w:val="20"/>
                <w:lang w:eastAsia="ru-RU"/>
              </w:rPr>
            </w:pPr>
            <w:r w:rsidRPr="00BE1C0C">
              <w:rPr>
                <w:rFonts w:ascii="Arial" w:eastAsia="Arial" w:hAnsi="Arial" w:cs="Arial"/>
                <w:szCs w:val="20"/>
                <w:lang w:eastAsia="ru-RU"/>
              </w:rPr>
              <w:t>-</w:t>
            </w:r>
          </w:p>
        </w:tc>
      </w:tr>
      <w:tr w:rsidR="00D5636A" w:rsidRPr="00BE1C0C" w:rsidTr="000431F0">
        <w:trPr>
          <w:trHeight w:val="280"/>
        </w:trPr>
        <w:tc>
          <w:tcPr>
            <w:tcW w:w="5820" w:type="dxa"/>
            <w:gridSpan w:val="2"/>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Авторські та суміжні з ними права</w:t>
            </w:r>
          </w:p>
        </w:tc>
        <w:tc>
          <w:tcPr>
            <w:tcW w:w="106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ind w:right="390"/>
              <w:jc w:val="both"/>
              <w:rPr>
                <w:rFonts w:ascii="Arial" w:eastAsia="Arial" w:hAnsi="Arial" w:cs="Arial"/>
                <w:szCs w:val="20"/>
                <w:lang w:eastAsia="ru-RU"/>
              </w:rPr>
            </w:pPr>
            <w:r w:rsidRPr="00BE1C0C">
              <w:rPr>
                <w:rFonts w:ascii="Arial" w:eastAsia="Arial" w:hAnsi="Arial" w:cs="Arial"/>
                <w:szCs w:val="20"/>
                <w:lang w:eastAsia="ru-RU"/>
              </w:rPr>
              <w:t>-</w:t>
            </w:r>
          </w:p>
        </w:tc>
      </w:tr>
      <w:tr w:rsidR="00D5636A" w:rsidRPr="00BE1C0C" w:rsidTr="000431F0">
        <w:trPr>
          <w:trHeight w:val="280"/>
        </w:trPr>
        <w:tc>
          <w:tcPr>
            <w:tcW w:w="2120" w:type="dxa"/>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Інші нематеріальні</w:t>
            </w:r>
          </w:p>
        </w:tc>
        <w:tc>
          <w:tcPr>
            <w:tcW w:w="37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8"/>
                <w:szCs w:val="20"/>
                <w:lang w:eastAsia="ru-RU"/>
              </w:rPr>
            </w:pPr>
            <w:r w:rsidRPr="00BE1C0C">
              <w:rPr>
                <w:rFonts w:ascii="Courier New" w:eastAsia="Courier New" w:hAnsi="Courier New" w:cs="Arial"/>
                <w:sz w:val="18"/>
                <w:szCs w:val="20"/>
                <w:lang w:eastAsia="ru-RU"/>
              </w:rPr>
              <w:t>активи</w:t>
            </w:r>
          </w:p>
        </w:tc>
        <w:tc>
          <w:tcPr>
            <w:tcW w:w="106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ind w:right="390"/>
              <w:jc w:val="both"/>
              <w:rPr>
                <w:rFonts w:ascii="Arial" w:eastAsia="Arial" w:hAnsi="Arial" w:cs="Arial"/>
                <w:szCs w:val="20"/>
                <w:lang w:eastAsia="ru-RU"/>
              </w:rPr>
            </w:pPr>
            <w:r w:rsidRPr="00BE1C0C">
              <w:rPr>
                <w:rFonts w:ascii="Arial" w:eastAsia="Arial" w:hAnsi="Arial" w:cs="Arial"/>
                <w:szCs w:val="20"/>
                <w:lang w:eastAsia="ru-RU"/>
              </w:rPr>
              <w:t>-</w:t>
            </w:r>
          </w:p>
        </w:tc>
      </w:tr>
      <w:tr w:rsidR="00D5636A" w:rsidRPr="00BE1C0C" w:rsidTr="000431F0">
        <w:trPr>
          <w:trHeight w:val="280"/>
        </w:trPr>
        <w:tc>
          <w:tcPr>
            <w:tcW w:w="2120" w:type="dxa"/>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Разом</w:t>
            </w:r>
          </w:p>
        </w:tc>
        <w:tc>
          <w:tcPr>
            <w:tcW w:w="37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06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ind w:right="390"/>
              <w:jc w:val="both"/>
              <w:rPr>
                <w:rFonts w:ascii="Arial" w:eastAsia="Arial" w:hAnsi="Arial" w:cs="Arial"/>
                <w:szCs w:val="20"/>
                <w:lang w:eastAsia="ru-RU"/>
              </w:rPr>
            </w:pPr>
            <w:r w:rsidRPr="00BE1C0C">
              <w:rPr>
                <w:rFonts w:ascii="Arial" w:eastAsia="Arial" w:hAnsi="Arial" w:cs="Arial"/>
                <w:szCs w:val="20"/>
                <w:lang w:eastAsia="ru-RU"/>
              </w:rPr>
              <w:t>-</w:t>
            </w:r>
          </w:p>
        </w:tc>
      </w:tr>
    </w:tbl>
    <w:p w:rsidR="00D5636A" w:rsidRPr="00524E2C" w:rsidRDefault="00D5636A" w:rsidP="00D5636A">
      <w:pPr>
        <w:spacing w:after="0" w:line="259" w:lineRule="exact"/>
        <w:jc w:val="both"/>
        <w:rPr>
          <w:rFonts w:ascii="Times New Roman" w:eastAsia="Times New Roman" w:hAnsi="Times New Roman" w:cs="Arial"/>
          <w:sz w:val="28"/>
          <w:szCs w:val="28"/>
          <w:lang w:eastAsia="ru-RU"/>
        </w:rPr>
      </w:pPr>
    </w:p>
    <w:p w:rsidR="00D5636A" w:rsidRPr="0009327E" w:rsidRDefault="00D5636A" w:rsidP="00D5636A">
      <w:pPr>
        <w:spacing w:after="0" w:line="0" w:lineRule="atLeast"/>
        <w:jc w:val="both"/>
        <w:rPr>
          <w:rFonts w:ascii="Times New Roman" w:eastAsia="Times New Roman" w:hAnsi="Times New Roman" w:cs="Arial"/>
          <w:b/>
          <w:sz w:val="24"/>
          <w:szCs w:val="20"/>
          <w:lang w:eastAsia="ru-RU"/>
        </w:rPr>
      </w:pPr>
      <w:r w:rsidRPr="00524E2C">
        <w:rPr>
          <w:rFonts w:ascii="Times New Roman" w:eastAsia="Times New Roman" w:hAnsi="Times New Roman" w:cs="Arial"/>
          <w:b/>
          <w:sz w:val="28"/>
          <w:szCs w:val="28"/>
          <w:lang w:eastAsia="ru-RU"/>
        </w:rPr>
        <w:t>13. Незавершені капітальні інвестиції</w:t>
      </w:r>
      <w:r>
        <w:rPr>
          <w:rFonts w:ascii="Times New Roman" w:eastAsia="Times New Roman" w:hAnsi="Times New Roman" w:cs="Arial"/>
          <w:b/>
          <w:sz w:val="24"/>
          <w:szCs w:val="20"/>
          <w:lang w:eastAsia="ru-RU"/>
        </w:rPr>
        <w:t>.</w:t>
      </w:r>
    </w:p>
    <w:p w:rsidR="00D5636A" w:rsidRPr="00BE1C0C" w:rsidRDefault="00D5636A" w:rsidP="00D5636A">
      <w:pPr>
        <w:spacing w:after="0" w:line="266" w:lineRule="exact"/>
        <w:jc w:val="both"/>
        <w:rPr>
          <w:rFonts w:ascii="Times New Roman" w:eastAsia="Times New Roman" w:hAnsi="Times New Roman" w:cs="Arial"/>
          <w:sz w:val="20"/>
          <w:szCs w:val="20"/>
          <w:lang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3360"/>
        <w:gridCol w:w="1580"/>
        <w:gridCol w:w="2460"/>
        <w:gridCol w:w="2480"/>
        <w:gridCol w:w="2460"/>
        <w:gridCol w:w="2480"/>
      </w:tblGrid>
      <w:tr w:rsidR="00D5636A" w:rsidRPr="00BE1C0C" w:rsidTr="000431F0">
        <w:trPr>
          <w:trHeight w:val="293"/>
        </w:trPr>
        <w:tc>
          <w:tcPr>
            <w:tcW w:w="3360" w:type="dxa"/>
            <w:tcBorders>
              <w:top w:val="single" w:sz="8" w:space="0" w:color="auto"/>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Найменування</w:t>
            </w:r>
          </w:p>
        </w:tc>
        <w:tc>
          <w:tcPr>
            <w:tcW w:w="1580" w:type="dxa"/>
            <w:tcBorders>
              <w:top w:val="single" w:sz="8" w:space="0" w:color="auto"/>
              <w:bottom w:val="single" w:sz="8" w:space="0" w:color="auto"/>
              <w:right w:val="single" w:sz="8" w:space="0" w:color="auto"/>
            </w:tcBorders>
            <w:shd w:val="clear" w:color="auto" w:fill="auto"/>
            <w:vAlign w:val="bottom"/>
          </w:tcPr>
          <w:p w:rsidR="00D5636A" w:rsidRPr="00F45E7D" w:rsidRDefault="00F45E7D" w:rsidP="000431F0">
            <w:pPr>
              <w:spacing w:after="0" w:line="0" w:lineRule="atLeast"/>
              <w:ind w:right="500"/>
              <w:jc w:val="both"/>
              <w:rPr>
                <w:rFonts w:ascii="Courier New" w:eastAsia="Courier New" w:hAnsi="Courier New" w:cs="Arial"/>
                <w:sz w:val="16"/>
                <w:szCs w:val="20"/>
                <w:lang w:val="uk-UA" w:eastAsia="ru-RU"/>
              </w:rPr>
            </w:pPr>
            <w:r>
              <w:rPr>
                <w:rFonts w:ascii="Courier New" w:eastAsia="Courier New" w:hAnsi="Courier New" w:cs="Arial"/>
                <w:sz w:val="16"/>
                <w:szCs w:val="20"/>
                <w:lang w:val="uk-UA" w:eastAsia="ru-RU"/>
              </w:rPr>
              <w:t>01.01.2020</w:t>
            </w:r>
          </w:p>
        </w:tc>
        <w:tc>
          <w:tcPr>
            <w:tcW w:w="2460" w:type="dxa"/>
            <w:tcBorders>
              <w:top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Надходження</w:t>
            </w:r>
          </w:p>
        </w:tc>
        <w:tc>
          <w:tcPr>
            <w:tcW w:w="2480" w:type="dxa"/>
            <w:tcBorders>
              <w:top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16"/>
                <w:szCs w:val="20"/>
                <w:lang w:eastAsia="ru-RU"/>
              </w:rPr>
            </w:pPr>
            <w:r w:rsidRPr="00BE1C0C">
              <w:rPr>
                <w:rFonts w:ascii="Courier New" w:eastAsia="Courier New" w:hAnsi="Courier New" w:cs="Arial"/>
                <w:sz w:val="16"/>
                <w:szCs w:val="20"/>
                <w:lang w:eastAsia="ru-RU"/>
              </w:rPr>
              <w:t>Переміщення</w:t>
            </w:r>
          </w:p>
        </w:tc>
        <w:tc>
          <w:tcPr>
            <w:tcW w:w="2460" w:type="dxa"/>
            <w:tcBorders>
              <w:top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w w:val="98"/>
                <w:sz w:val="16"/>
                <w:szCs w:val="20"/>
                <w:lang w:eastAsia="ru-RU"/>
              </w:rPr>
            </w:pPr>
            <w:r w:rsidRPr="00BE1C0C">
              <w:rPr>
                <w:rFonts w:ascii="Courier New" w:eastAsia="Courier New" w:hAnsi="Courier New" w:cs="Arial"/>
                <w:w w:val="98"/>
                <w:sz w:val="16"/>
                <w:szCs w:val="20"/>
                <w:lang w:eastAsia="ru-RU"/>
              </w:rPr>
              <w:t>Вибуття</w:t>
            </w:r>
          </w:p>
        </w:tc>
        <w:tc>
          <w:tcPr>
            <w:tcW w:w="2480" w:type="dxa"/>
            <w:tcBorders>
              <w:top w:val="single" w:sz="8" w:space="0" w:color="auto"/>
              <w:bottom w:val="single" w:sz="8" w:space="0" w:color="auto"/>
              <w:right w:val="single" w:sz="8" w:space="0" w:color="auto"/>
            </w:tcBorders>
            <w:shd w:val="clear" w:color="auto" w:fill="auto"/>
            <w:vAlign w:val="bottom"/>
          </w:tcPr>
          <w:p w:rsidR="00D5636A" w:rsidRPr="00F45E7D" w:rsidRDefault="00F45E7D" w:rsidP="000431F0">
            <w:pPr>
              <w:spacing w:after="0" w:line="0" w:lineRule="atLeast"/>
              <w:ind w:right="960"/>
              <w:jc w:val="both"/>
              <w:rPr>
                <w:rFonts w:ascii="Courier New" w:eastAsia="Courier New" w:hAnsi="Courier New" w:cs="Arial"/>
                <w:sz w:val="16"/>
                <w:szCs w:val="20"/>
                <w:lang w:val="uk-UA" w:eastAsia="ru-RU"/>
              </w:rPr>
            </w:pPr>
            <w:r>
              <w:rPr>
                <w:rFonts w:ascii="Courier New" w:eastAsia="Courier New" w:hAnsi="Courier New" w:cs="Arial"/>
                <w:sz w:val="16"/>
                <w:szCs w:val="20"/>
                <w:lang w:val="uk-UA" w:eastAsia="ru-RU"/>
              </w:rPr>
              <w:t>31.12.2020р.</w:t>
            </w:r>
          </w:p>
        </w:tc>
      </w:tr>
      <w:tr w:rsidR="00D5636A" w:rsidRPr="00BE1C0C" w:rsidTr="000431F0">
        <w:trPr>
          <w:trHeight w:val="266"/>
        </w:trPr>
        <w:tc>
          <w:tcPr>
            <w:tcW w:w="336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266"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Капітальне будівництво</w:t>
            </w:r>
          </w:p>
        </w:tc>
        <w:tc>
          <w:tcPr>
            <w:tcW w:w="1580" w:type="dxa"/>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66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2460" w:type="dxa"/>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110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2480" w:type="dxa"/>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11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2460" w:type="dxa"/>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110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2480" w:type="dxa"/>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11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bl>
    <w:p w:rsidR="00D5636A" w:rsidRPr="00BE1C0C" w:rsidRDefault="00D5636A" w:rsidP="00D5636A">
      <w:pPr>
        <w:spacing w:after="0" w:line="259" w:lineRule="exact"/>
        <w:jc w:val="both"/>
        <w:rPr>
          <w:rFonts w:ascii="Times New Roman" w:eastAsia="Times New Roman" w:hAnsi="Times New Roman" w:cs="Arial"/>
          <w:sz w:val="20"/>
          <w:szCs w:val="20"/>
          <w:lang w:eastAsia="ru-RU"/>
        </w:rPr>
      </w:pPr>
    </w:p>
    <w:p w:rsidR="00D5636A" w:rsidRPr="00524E2C" w:rsidRDefault="00D5636A" w:rsidP="00D5636A">
      <w:pPr>
        <w:spacing w:after="0" w:line="244" w:lineRule="auto"/>
        <w:ind w:right="900"/>
        <w:jc w:val="both"/>
        <w:rPr>
          <w:rFonts w:ascii="Times New Roman" w:eastAsia="Times New Roman" w:hAnsi="Times New Roman" w:cs="Arial"/>
          <w:b/>
          <w:sz w:val="28"/>
          <w:szCs w:val="28"/>
          <w:lang w:eastAsia="ru-RU"/>
        </w:rPr>
      </w:pPr>
      <w:r w:rsidRPr="00524E2C">
        <w:rPr>
          <w:rFonts w:ascii="Times New Roman" w:eastAsia="Times New Roman" w:hAnsi="Times New Roman" w:cs="Arial"/>
          <w:b/>
          <w:sz w:val="28"/>
          <w:szCs w:val="28"/>
          <w:lang w:eastAsia="ru-RU"/>
        </w:rPr>
        <w:t xml:space="preserve">14. Резерви </w:t>
      </w:r>
      <w:proofErr w:type="gramStart"/>
      <w:r w:rsidRPr="00524E2C">
        <w:rPr>
          <w:rFonts w:ascii="Times New Roman" w:eastAsia="Times New Roman" w:hAnsi="Times New Roman" w:cs="Arial"/>
          <w:b/>
          <w:sz w:val="28"/>
          <w:szCs w:val="28"/>
          <w:lang w:eastAsia="ru-RU"/>
        </w:rPr>
        <w:t>п</w:t>
      </w:r>
      <w:proofErr w:type="gramEnd"/>
      <w:r w:rsidRPr="00524E2C">
        <w:rPr>
          <w:rFonts w:ascii="Times New Roman" w:eastAsia="Times New Roman" w:hAnsi="Times New Roman" w:cs="Arial"/>
          <w:b/>
          <w:sz w:val="28"/>
          <w:szCs w:val="28"/>
          <w:lang w:eastAsia="ru-RU"/>
        </w:rPr>
        <w:t>ід зменшення корисності на заборгованість за неповерненими кредитами, на</w:t>
      </w:r>
      <w:r>
        <w:rPr>
          <w:rFonts w:ascii="Times New Roman" w:eastAsia="Times New Roman" w:hAnsi="Times New Roman" w:cs="Arial"/>
          <w:b/>
          <w:sz w:val="28"/>
          <w:szCs w:val="28"/>
          <w:lang w:val="uk-UA" w:eastAsia="ru-RU"/>
        </w:rPr>
        <w:t>д</w:t>
      </w:r>
      <w:r w:rsidRPr="00524E2C">
        <w:rPr>
          <w:rFonts w:ascii="Times New Roman" w:eastAsia="Times New Roman" w:hAnsi="Times New Roman" w:cs="Arial"/>
          <w:b/>
          <w:sz w:val="28"/>
          <w:szCs w:val="28"/>
          <w:lang w:eastAsia="ru-RU"/>
        </w:rPr>
        <w:t>аними членам кредитної спілки.</w:t>
      </w:r>
    </w:p>
    <w:p w:rsidR="00D5636A" w:rsidRPr="00BE1C0C" w:rsidRDefault="00D5636A" w:rsidP="00D5636A">
      <w:pPr>
        <w:spacing w:after="0" w:line="1" w:lineRule="exact"/>
        <w:jc w:val="both"/>
        <w:rPr>
          <w:rFonts w:ascii="Times New Roman" w:eastAsia="Times New Roman" w:hAnsi="Times New Roman" w:cs="Arial"/>
          <w:sz w:val="20"/>
          <w:szCs w:val="20"/>
          <w:lang w:eastAsia="ru-RU"/>
        </w:rPr>
      </w:pPr>
    </w:p>
    <w:tbl>
      <w:tblPr>
        <w:tblW w:w="0" w:type="auto"/>
        <w:tblInd w:w="120" w:type="dxa"/>
        <w:tblLayout w:type="fixed"/>
        <w:tblCellMar>
          <w:left w:w="0" w:type="dxa"/>
          <w:right w:w="0" w:type="dxa"/>
        </w:tblCellMar>
        <w:tblLook w:val="0000" w:firstRow="0" w:lastRow="0" w:firstColumn="0" w:lastColumn="0" w:noHBand="0" w:noVBand="0"/>
      </w:tblPr>
      <w:tblGrid>
        <w:gridCol w:w="6593"/>
        <w:gridCol w:w="1367"/>
        <w:gridCol w:w="1588"/>
      </w:tblGrid>
      <w:tr w:rsidR="00D5636A" w:rsidRPr="00BE1C0C" w:rsidTr="000607EF">
        <w:trPr>
          <w:trHeight w:val="395"/>
        </w:trPr>
        <w:tc>
          <w:tcPr>
            <w:tcW w:w="6593" w:type="dxa"/>
            <w:vMerge w:val="restart"/>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367" w:type="dxa"/>
            <w:shd w:val="clear" w:color="auto" w:fill="auto"/>
            <w:vAlign w:val="bottom"/>
          </w:tcPr>
          <w:p w:rsidR="00D5636A" w:rsidRPr="00BE1C0C" w:rsidRDefault="00D5636A" w:rsidP="000431F0">
            <w:pPr>
              <w:spacing w:after="0" w:line="0" w:lineRule="atLeast"/>
              <w:ind w:right="4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Станом </w:t>
            </w:r>
            <w:proofErr w:type="gramStart"/>
            <w:r w:rsidRPr="00BE1C0C">
              <w:rPr>
                <w:rFonts w:ascii="Times New Roman" w:eastAsia="Times New Roman" w:hAnsi="Times New Roman" w:cs="Arial"/>
                <w:sz w:val="24"/>
                <w:szCs w:val="20"/>
                <w:lang w:eastAsia="ru-RU"/>
              </w:rPr>
              <w:t>на</w:t>
            </w:r>
            <w:proofErr w:type="gramEnd"/>
            <w:r w:rsidRPr="00BE1C0C">
              <w:rPr>
                <w:rFonts w:ascii="Times New Roman" w:eastAsia="Times New Roman" w:hAnsi="Times New Roman" w:cs="Arial"/>
                <w:sz w:val="24"/>
                <w:szCs w:val="20"/>
                <w:lang w:eastAsia="ru-RU"/>
              </w:rPr>
              <w:t>:</w:t>
            </w:r>
          </w:p>
        </w:tc>
        <w:tc>
          <w:tcPr>
            <w:tcW w:w="1588" w:type="dxa"/>
            <w:vMerge w:val="restart"/>
            <w:shd w:val="clear" w:color="auto" w:fill="auto"/>
            <w:vAlign w:val="bottom"/>
          </w:tcPr>
          <w:p w:rsidR="00D5636A" w:rsidRPr="00BE1C0C" w:rsidRDefault="00D5636A" w:rsidP="000431F0">
            <w:pPr>
              <w:spacing w:after="0" w:line="0" w:lineRule="atLeast"/>
              <w:ind w:right="52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2020</w:t>
            </w:r>
            <w:r w:rsidRPr="00BE1C0C">
              <w:rPr>
                <w:rFonts w:ascii="Times New Roman" w:eastAsia="Times New Roman" w:hAnsi="Times New Roman" w:cs="Arial"/>
                <w:sz w:val="24"/>
                <w:szCs w:val="20"/>
                <w:lang w:eastAsia="ru-RU"/>
              </w:rPr>
              <w:t xml:space="preserve"> р.</w:t>
            </w:r>
          </w:p>
        </w:tc>
      </w:tr>
      <w:tr w:rsidR="00D5636A" w:rsidRPr="008B0B44" w:rsidTr="000607EF">
        <w:trPr>
          <w:trHeight w:val="323"/>
        </w:trPr>
        <w:tc>
          <w:tcPr>
            <w:tcW w:w="6593" w:type="dxa"/>
            <w:vMerge/>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Cs w:val="20"/>
                <w:lang w:eastAsia="ru-RU"/>
              </w:rPr>
            </w:pPr>
          </w:p>
        </w:tc>
        <w:tc>
          <w:tcPr>
            <w:tcW w:w="1367" w:type="dxa"/>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Cs w:val="20"/>
                <w:lang w:eastAsia="ru-RU"/>
              </w:rPr>
            </w:pPr>
            <w:r w:rsidRPr="008B0B44">
              <w:rPr>
                <w:rFonts w:ascii="Times New Roman" w:eastAsia="Times New Roman" w:hAnsi="Times New Roman" w:cs="Arial"/>
                <w:color w:val="000000" w:themeColor="text1"/>
                <w:szCs w:val="20"/>
                <w:lang w:eastAsia="ru-RU"/>
              </w:rPr>
              <w:t>2019р.</w:t>
            </w:r>
          </w:p>
        </w:tc>
        <w:tc>
          <w:tcPr>
            <w:tcW w:w="1588" w:type="dxa"/>
            <w:vMerge/>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Cs w:val="20"/>
                <w:lang w:eastAsia="ru-RU"/>
              </w:rPr>
            </w:pPr>
          </w:p>
        </w:tc>
      </w:tr>
      <w:tr w:rsidR="00D5636A" w:rsidRPr="008B0B44" w:rsidTr="000607EF">
        <w:trPr>
          <w:trHeight w:val="296"/>
        </w:trPr>
        <w:tc>
          <w:tcPr>
            <w:tcW w:w="6593" w:type="dxa"/>
            <w:shd w:val="clear" w:color="auto" w:fill="auto"/>
            <w:vAlign w:val="bottom"/>
          </w:tcPr>
          <w:p w:rsidR="00D5636A" w:rsidRPr="008B0B44" w:rsidRDefault="00D5636A" w:rsidP="000431F0">
            <w:pPr>
              <w:spacing w:after="0" w:line="0" w:lineRule="atLeast"/>
              <w:jc w:val="both"/>
              <w:rPr>
                <w:rFonts w:ascii="Courier New" w:eastAsia="Courier New" w:hAnsi="Courier New" w:cs="Arial"/>
                <w:color w:val="000000" w:themeColor="text1"/>
                <w:sz w:val="21"/>
                <w:szCs w:val="20"/>
                <w:lang w:eastAsia="ru-RU"/>
              </w:rPr>
            </w:pPr>
            <w:r w:rsidRPr="008B0B44">
              <w:rPr>
                <w:rFonts w:ascii="Courier New" w:eastAsia="Courier New" w:hAnsi="Courier New" w:cs="Arial"/>
                <w:color w:val="000000" w:themeColor="text1"/>
                <w:sz w:val="21"/>
                <w:szCs w:val="20"/>
                <w:lang w:eastAsia="ru-RU"/>
              </w:rPr>
              <w:t>На початок року</w:t>
            </w:r>
          </w:p>
        </w:tc>
        <w:tc>
          <w:tcPr>
            <w:tcW w:w="1367" w:type="dxa"/>
            <w:shd w:val="clear" w:color="auto" w:fill="auto"/>
            <w:vAlign w:val="bottom"/>
          </w:tcPr>
          <w:p w:rsidR="00D5636A" w:rsidRPr="008B0B44" w:rsidRDefault="000607EF" w:rsidP="000431F0">
            <w:pPr>
              <w:spacing w:after="0" w:line="0" w:lineRule="atLeast"/>
              <w:ind w:right="580"/>
              <w:jc w:val="both"/>
              <w:rPr>
                <w:rFonts w:ascii="Times New Roman" w:eastAsia="Times New Roman" w:hAnsi="Times New Roman" w:cs="Arial"/>
                <w:color w:val="000000" w:themeColor="text1"/>
                <w:sz w:val="24"/>
                <w:szCs w:val="20"/>
                <w:lang w:val="uk-UA" w:eastAsia="ru-RU"/>
              </w:rPr>
            </w:pPr>
            <w:r w:rsidRPr="008B0B44">
              <w:rPr>
                <w:rFonts w:ascii="Times New Roman" w:eastAsia="Times New Roman" w:hAnsi="Times New Roman" w:cs="Arial"/>
                <w:color w:val="000000" w:themeColor="text1"/>
                <w:sz w:val="24"/>
                <w:szCs w:val="20"/>
                <w:lang w:val="uk-UA" w:eastAsia="ru-RU"/>
              </w:rPr>
              <w:t>343</w:t>
            </w:r>
          </w:p>
        </w:tc>
        <w:tc>
          <w:tcPr>
            <w:tcW w:w="1588" w:type="dxa"/>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4"/>
                <w:szCs w:val="20"/>
                <w:lang w:val="uk-UA" w:eastAsia="ru-RU"/>
              </w:rPr>
            </w:pPr>
            <w:r w:rsidRPr="008B0B44">
              <w:rPr>
                <w:rFonts w:ascii="Times New Roman" w:eastAsia="Times New Roman" w:hAnsi="Times New Roman" w:cs="Arial"/>
                <w:color w:val="000000" w:themeColor="text1"/>
                <w:sz w:val="24"/>
                <w:szCs w:val="20"/>
                <w:lang w:eastAsia="ru-RU"/>
              </w:rPr>
              <w:t>30</w:t>
            </w:r>
            <w:r w:rsidRPr="008B0B44">
              <w:rPr>
                <w:rFonts w:ascii="Times New Roman" w:eastAsia="Times New Roman" w:hAnsi="Times New Roman" w:cs="Arial"/>
                <w:color w:val="000000" w:themeColor="text1"/>
                <w:sz w:val="24"/>
                <w:szCs w:val="20"/>
                <w:lang w:val="uk-UA" w:eastAsia="ru-RU"/>
              </w:rPr>
              <w:t>9</w:t>
            </w:r>
          </w:p>
        </w:tc>
      </w:tr>
    </w:tbl>
    <w:p w:rsidR="00D5636A" w:rsidRPr="008B0B44" w:rsidRDefault="00D5636A" w:rsidP="00D5636A">
      <w:pPr>
        <w:spacing w:after="0" w:line="20" w:lineRule="exact"/>
        <w:jc w:val="both"/>
        <w:rPr>
          <w:rFonts w:ascii="Times New Roman" w:eastAsia="Times New Roman" w:hAnsi="Times New Roman" w:cs="Arial"/>
          <w:color w:val="000000" w:themeColor="text1"/>
          <w:sz w:val="20"/>
          <w:szCs w:val="20"/>
          <w:lang w:eastAsia="ru-RU"/>
        </w:rPr>
      </w:pPr>
      <w:r w:rsidRPr="008B0B44">
        <w:rPr>
          <w:rFonts w:ascii="Times New Roman" w:eastAsia="Times New Roman" w:hAnsi="Times New Roman" w:cs="Arial"/>
          <w:noProof/>
          <w:color w:val="000000" w:themeColor="text1"/>
          <w:sz w:val="24"/>
          <w:szCs w:val="20"/>
          <w:lang w:eastAsia="ru-RU"/>
        </w:rPr>
        <w:drawing>
          <wp:anchor distT="0" distB="0" distL="114300" distR="114300" simplePos="0" relativeHeight="251662336" behindDoc="1" locked="0" layoutInCell="1" allowOverlap="1" wp14:anchorId="14DD2AC7" wp14:editId="03BEE1FF">
            <wp:simplePos x="0" y="0"/>
            <wp:positionH relativeFrom="column">
              <wp:posOffset>-1270</wp:posOffset>
            </wp:positionH>
            <wp:positionV relativeFrom="paragraph">
              <wp:posOffset>-582295</wp:posOffset>
            </wp:positionV>
            <wp:extent cx="6184900" cy="551180"/>
            <wp:effectExtent l="0" t="0" r="6350" b="127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4900" cy="551180"/>
                    </a:xfrm>
                    <a:prstGeom prst="rect">
                      <a:avLst/>
                    </a:prstGeom>
                    <a:noFill/>
                  </pic:spPr>
                </pic:pic>
              </a:graphicData>
            </a:graphic>
            <wp14:sizeRelH relativeFrom="page">
              <wp14:pctWidth>0</wp14:pctWidth>
            </wp14:sizeRelH>
            <wp14:sizeRelV relativeFrom="page">
              <wp14:pctHeight>0</wp14:pctHeight>
            </wp14:sizeRelV>
          </wp:anchor>
        </w:drawing>
      </w:r>
    </w:p>
    <w:p w:rsidR="00D5636A" w:rsidRPr="008B0B44" w:rsidRDefault="00D5636A" w:rsidP="00D5636A">
      <w:pPr>
        <w:spacing w:after="0" w:line="20" w:lineRule="exact"/>
        <w:jc w:val="both"/>
        <w:rPr>
          <w:rFonts w:ascii="Times New Roman" w:eastAsia="Times New Roman" w:hAnsi="Times New Roman" w:cs="Arial"/>
          <w:color w:val="000000" w:themeColor="text1"/>
          <w:sz w:val="20"/>
          <w:szCs w:val="20"/>
          <w:lang w:eastAsia="ru-RU"/>
        </w:rPr>
        <w:sectPr w:rsidR="00D5636A" w:rsidRPr="008B0B44">
          <w:pgSz w:w="16840" w:h="11906" w:orient="landscape"/>
          <w:pgMar w:top="1440" w:right="1018" w:bottom="437" w:left="1020" w:header="0" w:footer="0" w:gutter="0"/>
          <w:cols w:space="0" w:equalWidth="0">
            <w:col w:w="14800"/>
          </w:cols>
          <w:docGrid w:linePitch="360"/>
        </w:sectPr>
      </w:pPr>
    </w:p>
    <w:p w:rsidR="00D5636A" w:rsidRPr="008B0B44" w:rsidRDefault="00D5636A" w:rsidP="00D5636A">
      <w:pPr>
        <w:spacing w:after="0" w:line="0" w:lineRule="atLeast"/>
        <w:jc w:val="both"/>
        <w:rPr>
          <w:rFonts w:ascii="Times New Roman" w:eastAsia="Times New Roman" w:hAnsi="Times New Roman" w:cs="Arial"/>
          <w:color w:val="000000" w:themeColor="text1"/>
          <w:sz w:val="24"/>
          <w:szCs w:val="20"/>
          <w:lang w:eastAsia="ru-RU"/>
        </w:rPr>
      </w:pPr>
    </w:p>
    <w:p w:rsidR="00D5636A" w:rsidRPr="008B0B44" w:rsidRDefault="00D5636A" w:rsidP="00D5636A">
      <w:pPr>
        <w:spacing w:after="0" w:line="0" w:lineRule="atLeast"/>
        <w:jc w:val="both"/>
        <w:rPr>
          <w:rFonts w:ascii="Times New Roman" w:eastAsia="Times New Roman" w:hAnsi="Times New Roman" w:cs="Arial"/>
          <w:color w:val="000000" w:themeColor="text1"/>
          <w:sz w:val="24"/>
          <w:szCs w:val="20"/>
          <w:lang w:eastAsia="ru-RU"/>
        </w:rPr>
        <w:sectPr w:rsidR="00D5636A" w:rsidRPr="008B0B44">
          <w:type w:val="continuous"/>
          <w:pgSz w:w="16840" w:h="11906" w:orient="landscape"/>
          <w:pgMar w:top="1440" w:right="1018" w:bottom="437" w:left="1020" w:header="0" w:footer="0" w:gutter="0"/>
          <w:cols w:space="0" w:equalWidth="0">
            <w:col w:w="14800"/>
          </w:cols>
          <w:docGrid w:linePitch="360"/>
        </w:sectPr>
      </w:pPr>
    </w:p>
    <w:p w:rsidR="00D5636A" w:rsidRPr="008B0B44" w:rsidRDefault="00D5636A" w:rsidP="00D5636A">
      <w:pPr>
        <w:spacing w:after="0" w:line="252" w:lineRule="exact"/>
        <w:jc w:val="both"/>
        <w:rPr>
          <w:rFonts w:ascii="Times New Roman" w:eastAsia="Times New Roman" w:hAnsi="Times New Roman" w:cs="Arial"/>
          <w:color w:val="000000" w:themeColor="text1"/>
          <w:sz w:val="20"/>
          <w:szCs w:val="20"/>
          <w:lang w:eastAsia="ru-RU"/>
        </w:rPr>
      </w:pPr>
      <w:bookmarkStart w:id="17" w:name="page23"/>
      <w:bookmarkEnd w:id="17"/>
    </w:p>
    <w:tbl>
      <w:tblPr>
        <w:tblW w:w="0" w:type="auto"/>
        <w:tblLayout w:type="fixed"/>
        <w:tblCellMar>
          <w:left w:w="0" w:type="dxa"/>
          <w:right w:w="0" w:type="dxa"/>
        </w:tblCellMar>
        <w:tblLook w:val="0000" w:firstRow="0" w:lastRow="0" w:firstColumn="0" w:lastColumn="0" w:noHBand="0" w:noVBand="0"/>
      </w:tblPr>
      <w:tblGrid>
        <w:gridCol w:w="5400"/>
        <w:gridCol w:w="2440"/>
        <w:gridCol w:w="1660"/>
      </w:tblGrid>
      <w:tr w:rsidR="00D5636A" w:rsidRPr="008B0B44" w:rsidTr="000431F0">
        <w:trPr>
          <w:trHeight w:val="286"/>
        </w:trPr>
        <w:tc>
          <w:tcPr>
            <w:tcW w:w="5400" w:type="dxa"/>
            <w:shd w:val="clear" w:color="auto" w:fill="auto"/>
            <w:vAlign w:val="bottom"/>
          </w:tcPr>
          <w:p w:rsidR="00D5636A" w:rsidRPr="008B0B44" w:rsidRDefault="00D5636A" w:rsidP="000431F0">
            <w:pPr>
              <w:spacing w:after="0" w:line="0" w:lineRule="atLeast"/>
              <w:jc w:val="both"/>
              <w:rPr>
                <w:rFonts w:ascii="Courier New" w:eastAsia="Courier New" w:hAnsi="Courier New" w:cs="Arial"/>
                <w:color w:val="000000" w:themeColor="text1"/>
                <w:sz w:val="21"/>
                <w:szCs w:val="20"/>
                <w:lang w:eastAsia="ru-RU"/>
              </w:rPr>
            </w:pPr>
            <w:r w:rsidRPr="008B0B44">
              <w:rPr>
                <w:rFonts w:ascii="Courier New" w:eastAsia="Courier New" w:hAnsi="Courier New" w:cs="Arial"/>
                <w:color w:val="000000" w:themeColor="text1"/>
                <w:sz w:val="21"/>
                <w:szCs w:val="20"/>
                <w:lang w:eastAsia="ru-RU"/>
              </w:rPr>
              <w:t xml:space="preserve">Нараховано за </w:t>
            </w:r>
            <w:proofErr w:type="gramStart"/>
            <w:r w:rsidRPr="008B0B44">
              <w:rPr>
                <w:rFonts w:ascii="Courier New" w:eastAsia="Courier New" w:hAnsi="Courier New" w:cs="Arial"/>
                <w:color w:val="000000" w:themeColor="text1"/>
                <w:sz w:val="21"/>
                <w:szCs w:val="20"/>
                <w:lang w:eastAsia="ru-RU"/>
              </w:rPr>
              <w:t>р</w:t>
            </w:r>
            <w:proofErr w:type="gramEnd"/>
            <w:r w:rsidRPr="008B0B44">
              <w:rPr>
                <w:rFonts w:ascii="Courier New" w:eastAsia="Courier New" w:hAnsi="Courier New" w:cs="Arial"/>
                <w:color w:val="000000" w:themeColor="text1"/>
                <w:sz w:val="21"/>
                <w:szCs w:val="20"/>
                <w:lang w:eastAsia="ru-RU"/>
              </w:rPr>
              <w:t>ік</w:t>
            </w:r>
          </w:p>
        </w:tc>
        <w:tc>
          <w:tcPr>
            <w:tcW w:w="2440" w:type="dxa"/>
            <w:shd w:val="clear" w:color="auto" w:fill="auto"/>
            <w:vAlign w:val="bottom"/>
          </w:tcPr>
          <w:p w:rsidR="00D5636A" w:rsidRPr="008B0B44" w:rsidRDefault="00D5636A" w:rsidP="000431F0">
            <w:pPr>
              <w:spacing w:after="0" w:line="0" w:lineRule="atLeast"/>
              <w:ind w:right="460"/>
              <w:jc w:val="both"/>
              <w:rPr>
                <w:rFonts w:ascii="Times New Roman" w:eastAsia="Times New Roman" w:hAnsi="Times New Roman" w:cs="Arial"/>
                <w:color w:val="000000" w:themeColor="text1"/>
                <w:sz w:val="24"/>
                <w:szCs w:val="20"/>
                <w:lang w:eastAsia="ru-RU"/>
              </w:rPr>
            </w:pPr>
            <w:r w:rsidRPr="008B0B44">
              <w:rPr>
                <w:rFonts w:ascii="Times New Roman" w:eastAsia="Times New Roman" w:hAnsi="Times New Roman" w:cs="Arial"/>
                <w:color w:val="000000" w:themeColor="text1"/>
                <w:sz w:val="24"/>
                <w:szCs w:val="20"/>
                <w:lang w:eastAsia="ru-RU"/>
              </w:rPr>
              <w:t>--</w:t>
            </w:r>
          </w:p>
        </w:tc>
        <w:tc>
          <w:tcPr>
            <w:tcW w:w="1660" w:type="dxa"/>
            <w:shd w:val="clear" w:color="auto" w:fill="auto"/>
            <w:vAlign w:val="bottom"/>
          </w:tcPr>
          <w:p w:rsidR="00D5636A" w:rsidRPr="008B0B44" w:rsidRDefault="008B0B44" w:rsidP="000431F0">
            <w:pPr>
              <w:spacing w:after="0" w:line="0" w:lineRule="atLeast"/>
              <w:ind w:right="800"/>
              <w:jc w:val="both"/>
              <w:rPr>
                <w:rFonts w:ascii="Times New Roman" w:eastAsia="Times New Roman" w:hAnsi="Times New Roman" w:cs="Arial"/>
                <w:color w:val="000000" w:themeColor="text1"/>
                <w:sz w:val="24"/>
                <w:szCs w:val="20"/>
                <w:lang w:val="uk-UA" w:eastAsia="ru-RU"/>
              </w:rPr>
            </w:pPr>
            <w:r w:rsidRPr="008B0B44">
              <w:rPr>
                <w:rFonts w:ascii="Times New Roman" w:eastAsia="Times New Roman" w:hAnsi="Times New Roman" w:cs="Arial"/>
                <w:color w:val="000000" w:themeColor="text1"/>
                <w:sz w:val="24"/>
                <w:szCs w:val="20"/>
                <w:lang w:val="uk-UA" w:eastAsia="ru-RU"/>
              </w:rPr>
              <w:t>98</w:t>
            </w:r>
          </w:p>
        </w:tc>
      </w:tr>
      <w:tr w:rsidR="00D5636A" w:rsidRPr="008B0B44" w:rsidTr="000431F0">
        <w:trPr>
          <w:trHeight w:val="286"/>
        </w:trPr>
        <w:tc>
          <w:tcPr>
            <w:tcW w:w="5400" w:type="dxa"/>
            <w:shd w:val="clear" w:color="auto" w:fill="auto"/>
            <w:vAlign w:val="bottom"/>
          </w:tcPr>
          <w:p w:rsidR="00D5636A" w:rsidRPr="008B0B44" w:rsidRDefault="00D5636A" w:rsidP="000431F0">
            <w:pPr>
              <w:spacing w:after="0" w:line="0" w:lineRule="atLeast"/>
              <w:jc w:val="both"/>
              <w:rPr>
                <w:rFonts w:ascii="Courier New" w:eastAsia="Courier New" w:hAnsi="Courier New" w:cs="Arial"/>
                <w:color w:val="000000" w:themeColor="text1"/>
                <w:sz w:val="21"/>
                <w:szCs w:val="20"/>
                <w:lang w:eastAsia="ru-RU"/>
              </w:rPr>
            </w:pPr>
            <w:r w:rsidRPr="008B0B44">
              <w:rPr>
                <w:rFonts w:ascii="Courier New" w:eastAsia="Courier New" w:hAnsi="Courier New" w:cs="Arial"/>
                <w:color w:val="000000" w:themeColor="text1"/>
                <w:sz w:val="21"/>
                <w:szCs w:val="20"/>
                <w:lang w:eastAsia="ru-RU"/>
              </w:rPr>
              <w:t>Використано на списання активі</w:t>
            </w:r>
            <w:proofErr w:type="gramStart"/>
            <w:r w:rsidRPr="008B0B44">
              <w:rPr>
                <w:rFonts w:ascii="Courier New" w:eastAsia="Courier New" w:hAnsi="Courier New" w:cs="Arial"/>
                <w:color w:val="000000" w:themeColor="text1"/>
                <w:sz w:val="21"/>
                <w:szCs w:val="20"/>
                <w:lang w:eastAsia="ru-RU"/>
              </w:rPr>
              <w:t>в</w:t>
            </w:r>
            <w:proofErr w:type="gramEnd"/>
          </w:p>
        </w:tc>
        <w:tc>
          <w:tcPr>
            <w:tcW w:w="2440" w:type="dxa"/>
            <w:shd w:val="clear" w:color="auto" w:fill="auto"/>
            <w:vAlign w:val="bottom"/>
          </w:tcPr>
          <w:p w:rsidR="00D5636A" w:rsidRPr="008B0B44" w:rsidRDefault="00D5636A" w:rsidP="000431F0">
            <w:pPr>
              <w:spacing w:after="0" w:line="0" w:lineRule="atLeast"/>
              <w:ind w:right="460"/>
              <w:jc w:val="both"/>
              <w:rPr>
                <w:rFonts w:ascii="Times New Roman" w:eastAsia="Times New Roman" w:hAnsi="Times New Roman" w:cs="Arial"/>
                <w:color w:val="000000" w:themeColor="text1"/>
                <w:sz w:val="24"/>
                <w:szCs w:val="20"/>
                <w:lang w:eastAsia="ru-RU"/>
              </w:rPr>
            </w:pPr>
            <w:r w:rsidRPr="008B0B44">
              <w:rPr>
                <w:rFonts w:ascii="Times New Roman" w:eastAsia="Times New Roman" w:hAnsi="Times New Roman" w:cs="Arial"/>
                <w:color w:val="000000" w:themeColor="text1"/>
                <w:sz w:val="24"/>
                <w:szCs w:val="20"/>
                <w:lang w:eastAsia="ru-RU"/>
              </w:rPr>
              <w:t>--</w:t>
            </w:r>
          </w:p>
        </w:tc>
        <w:tc>
          <w:tcPr>
            <w:tcW w:w="1660" w:type="dxa"/>
            <w:shd w:val="clear" w:color="auto" w:fill="auto"/>
            <w:vAlign w:val="bottom"/>
          </w:tcPr>
          <w:p w:rsidR="00D5636A" w:rsidRPr="008B0B44" w:rsidRDefault="00D5636A" w:rsidP="000431F0">
            <w:pPr>
              <w:spacing w:after="0" w:line="0" w:lineRule="atLeast"/>
              <w:jc w:val="both"/>
              <w:rPr>
                <w:rFonts w:ascii="Times New Roman" w:eastAsia="Times New Roman" w:hAnsi="Times New Roman" w:cs="Arial"/>
                <w:color w:val="000000" w:themeColor="text1"/>
                <w:sz w:val="24"/>
                <w:szCs w:val="20"/>
                <w:lang w:eastAsia="ru-RU"/>
              </w:rPr>
            </w:pPr>
            <w:r w:rsidRPr="008B0B44">
              <w:rPr>
                <w:rFonts w:ascii="Times New Roman" w:eastAsia="Times New Roman" w:hAnsi="Times New Roman" w:cs="Arial"/>
                <w:color w:val="000000" w:themeColor="text1"/>
                <w:sz w:val="24"/>
                <w:szCs w:val="20"/>
                <w:lang w:eastAsia="ru-RU"/>
              </w:rPr>
              <w:t>--</w:t>
            </w:r>
          </w:p>
        </w:tc>
      </w:tr>
      <w:tr w:rsidR="00D5636A" w:rsidRPr="008B0B44" w:rsidTr="000431F0">
        <w:trPr>
          <w:trHeight w:val="286"/>
        </w:trPr>
        <w:tc>
          <w:tcPr>
            <w:tcW w:w="5400" w:type="dxa"/>
            <w:shd w:val="clear" w:color="auto" w:fill="auto"/>
            <w:vAlign w:val="bottom"/>
          </w:tcPr>
          <w:p w:rsidR="00D5636A" w:rsidRPr="008B0B44" w:rsidRDefault="00D5636A" w:rsidP="000431F0">
            <w:pPr>
              <w:spacing w:after="0" w:line="0" w:lineRule="atLeast"/>
              <w:jc w:val="both"/>
              <w:rPr>
                <w:rFonts w:ascii="Courier New" w:eastAsia="Courier New" w:hAnsi="Courier New" w:cs="Arial"/>
                <w:color w:val="000000" w:themeColor="text1"/>
                <w:sz w:val="21"/>
                <w:szCs w:val="20"/>
                <w:lang w:eastAsia="ru-RU"/>
              </w:rPr>
            </w:pPr>
            <w:r w:rsidRPr="008B0B44">
              <w:rPr>
                <w:rFonts w:ascii="Courier New" w:eastAsia="Courier New" w:hAnsi="Courier New" w:cs="Arial"/>
                <w:color w:val="000000" w:themeColor="text1"/>
                <w:sz w:val="21"/>
                <w:szCs w:val="20"/>
                <w:lang w:eastAsia="ru-RU"/>
              </w:rPr>
              <w:t>Сторновано (зменшено)</w:t>
            </w:r>
          </w:p>
        </w:tc>
        <w:tc>
          <w:tcPr>
            <w:tcW w:w="2440" w:type="dxa"/>
            <w:shd w:val="clear" w:color="auto" w:fill="auto"/>
            <w:vAlign w:val="bottom"/>
          </w:tcPr>
          <w:p w:rsidR="00D5636A" w:rsidRPr="008B0B44" w:rsidRDefault="000607EF" w:rsidP="000431F0">
            <w:pPr>
              <w:spacing w:after="0" w:line="0" w:lineRule="atLeast"/>
              <w:ind w:right="460"/>
              <w:jc w:val="both"/>
              <w:rPr>
                <w:rFonts w:ascii="Times New Roman" w:eastAsia="Times New Roman" w:hAnsi="Times New Roman" w:cs="Arial"/>
                <w:color w:val="000000" w:themeColor="text1"/>
                <w:sz w:val="24"/>
                <w:szCs w:val="20"/>
                <w:lang w:val="uk-UA" w:eastAsia="ru-RU"/>
              </w:rPr>
            </w:pPr>
            <w:r w:rsidRPr="008B0B44">
              <w:rPr>
                <w:rFonts w:ascii="Times New Roman" w:eastAsia="Times New Roman" w:hAnsi="Times New Roman" w:cs="Arial"/>
                <w:color w:val="000000" w:themeColor="text1"/>
                <w:sz w:val="24"/>
                <w:szCs w:val="20"/>
                <w:lang w:val="uk-UA" w:eastAsia="ru-RU"/>
              </w:rPr>
              <w:t>34</w:t>
            </w:r>
          </w:p>
        </w:tc>
        <w:tc>
          <w:tcPr>
            <w:tcW w:w="1660" w:type="dxa"/>
            <w:shd w:val="clear" w:color="auto" w:fill="auto"/>
            <w:vAlign w:val="bottom"/>
          </w:tcPr>
          <w:p w:rsidR="00D5636A" w:rsidRPr="008B0B44" w:rsidRDefault="008B0B44" w:rsidP="000431F0">
            <w:pPr>
              <w:spacing w:after="0" w:line="0" w:lineRule="atLeast"/>
              <w:jc w:val="both"/>
              <w:rPr>
                <w:rFonts w:ascii="Times New Roman" w:eastAsia="Times New Roman" w:hAnsi="Times New Roman" w:cs="Arial"/>
                <w:color w:val="000000" w:themeColor="text1"/>
                <w:sz w:val="24"/>
                <w:szCs w:val="20"/>
                <w:lang w:val="uk-UA" w:eastAsia="ru-RU"/>
              </w:rPr>
            </w:pPr>
            <w:r w:rsidRPr="008B0B44">
              <w:rPr>
                <w:rFonts w:ascii="Times New Roman" w:eastAsia="Times New Roman" w:hAnsi="Times New Roman" w:cs="Arial"/>
                <w:color w:val="000000" w:themeColor="text1"/>
                <w:sz w:val="24"/>
                <w:szCs w:val="20"/>
                <w:lang w:val="uk-UA" w:eastAsia="ru-RU"/>
              </w:rPr>
              <w:t>109</w:t>
            </w:r>
          </w:p>
        </w:tc>
      </w:tr>
      <w:tr w:rsidR="00D5636A" w:rsidRPr="008B0B44" w:rsidTr="000431F0">
        <w:trPr>
          <w:trHeight w:val="356"/>
        </w:trPr>
        <w:tc>
          <w:tcPr>
            <w:tcW w:w="5400" w:type="dxa"/>
            <w:shd w:val="clear" w:color="auto" w:fill="auto"/>
            <w:vAlign w:val="bottom"/>
          </w:tcPr>
          <w:p w:rsidR="00D5636A" w:rsidRPr="008B0B44" w:rsidRDefault="00D5636A" w:rsidP="000431F0">
            <w:pPr>
              <w:spacing w:after="0" w:line="0" w:lineRule="atLeast"/>
              <w:jc w:val="both"/>
              <w:rPr>
                <w:rFonts w:ascii="Courier New" w:eastAsia="Courier New" w:hAnsi="Courier New" w:cs="Arial"/>
                <w:color w:val="000000" w:themeColor="text1"/>
                <w:sz w:val="21"/>
                <w:szCs w:val="20"/>
                <w:lang w:eastAsia="ru-RU"/>
              </w:rPr>
            </w:pPr>
            <w:proofErr w:type="gramStart"/>
            <w:r w:rsidRPr="008B0B44">
              <w:rPr>
                <w:rFonts w:ascii="Courier New" w:eastAsia="Courier New" w:hAnsi="Courier New" w:cs="Arial"/>
                <w:color w:val="000000" w:themeColor="text1"/>
                <w:sz w:val="21"/>
                <w:szCs w:val="20"/>
                <w:lang w:eastAsia="ru-RU"/>
              </w:rPr>
              <w:t>На</w:t>
            </w:r>
            <w:proofErr w:type="gramEnd"/>
            <w:r w:rsidRPr="008B0B44">
              <w:rPr>
                <w:rFonts w:ascii="Courier New" w:eastAsia="Courier New" w:hAnsi="Courier New" w:cs="Arial"/>
                <w:color w:val="000000" w:themeColor="text1"/>
                <w:sz w:val="21"/>
                <w:szCs w:val="20"/>
                <w:lang w:eastAsia="ru-RU"/>
              </w:rPr>
              <w:t xml:space="preserve"> кінець року</w:t>
            </w:r>
          </w:p>
        </w:tc>
        <w:tc>
          <w:tcPr>
            <w:tcW w:w="2440" w:type="dxa"/>
            <w:shd w:val="clear" w:color="auto" w:fill="auto"/>
            <w:vAlign w:val="bottom"/>
          </w:tcPr>
          <w:p w:rsidR="00D5636A" w:rsidRPr="008B0B44" w:rsidRDefault="000607EF" w:rsidP="000431F0">
            <w:pPr>
              <w:spacing w:after="0" w:line="0" w:lineRule="atLeast"/>
              <w:ind w:right="460"/>
              <w:jc w:val="both"/>
              <w:rPr>
                <w:rFonts w:ascii="Times New Roman" w:eastAsia="Times New Roman" w:hAnsi="Times New Roman" w:cs="Arial"/>
                <w:color w:val="000000" w:themeColor="text1"/>
                <w:sz w:val="24"/>
                <w:szCs w:val="20"/>
                <w:lang w:val="uk-UA" w:eastAsia="ru-RU"/>
              </w:rPr>
            </w:pPr>
            <w:r w:rsidRPr="008B0B44">
              <w:rPr>
                <w:rFonts w:ascii="Times New Roman" w:eastAsia="Times New Roman" w:hAnsi="Times New Roman" w:cs="Arial"/>
                <w:color w:val="000000" w:themeColor="text1"/>
                <w:sz w:val="24"/>
                <w:szCs w:val="20"/>
                <w:lang w:eastAsia="ru-RU"/>
              </w:rPr>
              <w:t>3</w:t>
            </w:r>
            <w:r w:rsidRPr="008B0B44">
              <w:rPr>
                <w:rFonts w:ascii="Times New Roman" w:eastAsia="Times New Roman" w:hAnsi="Times New Roman" w:cs="Arial"/>
                <w:color w:val="000000" w:themeColor="text1"/>
                <w:sz w:val="24"/>
                <w:szCs w:val="20"/>
                <w:lang w:val="uk-UA" w:eastAsia="ru-RU"/>
              </w:rPr>
              <w:t>09</w:t>
            </w:r>
          </w:p>
        </w:tc>
        <w:tc>
          <w:tcPr>
            <w:tcW w:w="1660" w:type="dxa"/>
            <w:shd w:val="clear" w:color="auto" w:fill="auto"/>
            <w:vAlign w:val="bottom"/>
          </w:tcPr>
          <w:p w:rsidR="00D5636A" w:rsidRPr="008B0B44" w:rsidRDefault="008B0B44" w:rsidP="000431F0">
            <w:pPr>
              <w:spacing w:after="0" w:line="0" w:lineRule="atLeast"/>
              <w:jc w:val="both"/>
              <w:rPr>
                <w:rFonts w:ascii="Times New Roman" w:eastAsia="Times New Roman" w:hAnsi="Times New Roman" w:cs="Arial"/>
                <w:color w:val="000000" w:themeColor="text1"/>
                <w:sz w:val="24"/>
                <w:szCs w:val="20"/>
                <w:lang w:eastAsia="ru-RU"/>
              </w:rPr>
            </w:pPr>
            <w:r w:rsidRPr="008B0B44">
              <w:rPr>
                <w:rFonts w:ascii="Times New Roman" w:eastAsia="Times New Roman" w:hAnsi="Times New Roman" w:cs="Arial"/>
                <w:color w:val="000000" w:themeColor="text1"/>
                <w:sz w:val="24"/>
                <w:szCs w:val="20"/>
                <w:lang w:eastAsia="ru-RU"/>
              </w:rPr>
              <w:t>298</w:t>
            </w:r>
          </w:p>
        </w:tc>
      </w:tr>
    </w:tbl>
    <w:p w:rsidR="00D5636A" w:rsidRPr="00BE1C0C" w:rsidRDefault="00D5636A" w:rsidP="00D5636A">
      <w:pPr>
        <w:spacing w:after="0" w:line="20" w:lineRule="exact"/>
        <w:jc w:val="both"/>
        <w:rPr>
          <w:rFonts w:ascii="Times New Roman" w:eastAsia="Times New Roman" w:hAnsi="Times New Roman" w:cs="Arial"/>
          <w:sz w:val="20"/>
          <w:szCs w:val="20"/>
          <w:lang w:eastAsia="ru-RU"/>
        </w:rPr>
      </w:pPr>
      <w:r>
        <w:rPr>
          <w:rFonts w:ascii="Times New Roman" w:eastAsia="Times New Roman" w:hAnsi="Times New Roman" w:cs="Arial"/>
          <w:noProof/>
          <w:sz w:val="24"/>
          <w:szCs w:val="20"/>
          <w:lang w:eastAsia="ru-RU"/>
        </w:rPr>
        <w:drawing>
          <wp:anchor distT="0" distB="0" distL="114300" distR="114300" simplePos="0" relativeHeight="251663360" behindDoc="1" locked="0" layoutInCell="1" allowOverlap="1" wp14:anchorId="00A34597" wp14:editId="12B15826">
            <wp:simplePos x="0" y="0"/>
            <wp:positionH relativeFrom="column">
              <wp:posOffset>-77470</wp:posOffset>
            </wp:positionH>
            <wp:positionV relativeFrom="paragraph">
              <wp:posOffset>-763905</wp:posOffset>
            </wp:positionV>
            <wp:extent cx="6184900" cy="732790"/>
            <wp:effectExtent l="0" t="0" r="635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84900" cy="732790"/>
                    </a:xfrm>
                    <a:prstGeom prst="rect">
                      <a:avLst/>
                    </a:prstGeom>
                    <a:noFill/>
                  </pic:spPr>
                </pic:pic>
              </a:graphicData>
            </a:graphic>
            <wp14:sizeRelH relativeFrom="page">
              <wp14:pctWidth>0</wp14:pctWidth>
            </wp14:sizeRelH>
            <wp14:sizeRelV relativeFrom="page">
              <wp14:pctHeight>0</wp14:pctHeight>
            </wp14:sizeRelV>
          </wp:anchor>
        </w:drawing>
      </w:r>
    </w:p>
    <w:p w:rsidR="00D5636A" w:rsidRPr="00BE1C0C" w:rsidRDefault="00D5636A" w:rsidP="00D5636A">
      <w:pPr>
        <w:spacing w:after="0" w:line="189" w:lineRule="exact"/>
        <w:jc w:val="both"/>
        <w:rPr>
          <w:rFonts w:ascii="Times New Roman" w:eastAsia="Times New Roman" w:hAnsi="Times New Roman" w:cs="Arial"/>
          <w:sz w:val="20"/>
          <w:szCs w:val="20"/>
          <w:lang w:eastAsia="ru-RU"/>
        </w:rPr>
      </w:pPr>
    </w:p>
    <w:p w:rsidR="00D5636A" w:rsidRDefault="00D5636A" w:rsidP="00D5636A">
      <w:pPr>
        <w:spacing w:after="0" w:line="244" w:lineRule="auto"/>
        <w:ind w:right="200"/>
        <w:jc w:val="both"/>
        <w:rPr>
          <w:rFonts w:ascii="Times New Roman" w:eastAsia="Times New Roman" w:hAnsi="Times New Roman" w:cs="Arial"/>
          <w:sz w:val="24"/>
          <w:szCs w:val="20"/>
          <w:lang w:val="uk-UA" w:eastAsia="ru-RU"/>
        </w:rPr>
      </w:pPr>
    </w:p>
    <w:p w:rsidR="00D5636A" w:rsidRDefault="00D5636A" w:rsidP="00D5636A">
      <w:pPr>
        <w:spacing w:after="0" w:line="244" w:lineRule="auto"/>
        <w:ind w:right="200"/>
        <w:jc w:val="both"/>
        <w:rPr>
          <w:rFonts w:ascii="Times New Roman" w:eastAsia="Times New Roman" w:hAnsi="Times New Roman" w:cs="Arial"/>
          <w:sz w:val="24"/>
          <w:szCs w:val="20"/>
          <w:lang w:val="uk-UA" w:eastAsia="ru-RU"/>
        </w:rPr>
      </w:pPr>
      <w:r w:rsidRPr="00BE1C0C">
        <w:rPr>
          <w:rFonts w:ascii="Times New Roman" w:eastAsia="Times New Roman" w:hAnsi="Times New Roman" w:cs="Arial"/>
          <w:sz w:val="24"/>
          <w:szCs w:val="20"/>
          <w:lang w:eastAsia="ru-RU"/>
        </w:rPr>
        <w:t xml:space="preserve">РЕЗЕРВИ </w:t>
      </w:r>
      <w:proofErr w:type="gramStart"/>
      <w:r w:rsidRPr="00BE1C0C">
        <w:rPr>
          <w:rFonts w:ascii="Times New Roman" w:eastAsia="Times New Roman" w:hAnsi="Times New Roman" w:cs="Arial"/>
          <w:sz w:val="24"/>
          <w:szCs w:val="20"/>
          <w:lang w:eastAsia="ru-RU"/>
        </w:rPr>
        <w:t>П</w:t>
      </w:r>
      <w:proofErr w:type="gramEnd"/>
      <w:r w:rsidRPr="00BE1C0C">
        <w:rPr>
          <w:rFonts w:ascii="Times New Roman" w:eastAsia="Times New Roman" w:hAnsi="Times New Roman" w:cs="Arial"/>
          <w:sz w:val="24"/>
          <w:szCs w:val="20"/>
          <w:lang w:eastAsia="ru-RU"/>
        </w:rPr>
        <w:t>ІД ЗМЕНШЕННЯ КОРИСНОСТІ НА ЗАБОРГОВАННІСТЬ ЗА НЕПОВЕРНЕНИМИ КРЕДИТАМИ, НАДАНИМИ ІНШИМ КРЕДИТНИМ СПІЛКАМ</w:t>
      </w:r>
    </w:p>
    <w:p w:rsidR="00D5636A" w:rsidRPr="00524E2C" w:rsidRDefault="00D5636A" w:rsidP="00D5636A">
      <w:pPr>
        <w:spacing w:after="0" w:line="244" w:lineRule="auto"/>
        <w:ind w:right="200"/>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w:t>
      </w:r>
    </w:p>
    <w:p w:rsidR="00D5636A" w:rsidRPr="00BE1C0C" w:rsidRDefault="00D5636A" w:rsidP="00D5636A">
      <w:pPr>
        <w:spacing w:after="0" w:line="1" w:lineRule="exact"/>
        <w:jc w:val="both"/>
        <w:rPr>
          <w:rFonts w:ascii="Times New Roman" w:eastAsia="Times New Roman" w:hAnsi="Times New Roman" w:cs="Arial"/>
          <w:sz w:val="20"/>
          <w:szCs w:val="20"/>
          <w:lang w:eastAsia="ru-RU"/>
        </w:rPr>
      </w:pPr>
    </w:p>
    <w:tbl>
      <w:tblPr>
        <w:tblW w:w="0" w:type="auto"/>
        <w:tblLayout w:type="fixed"/>
        <w:tblCellMar>
          <w:left w:w="0" w:type="dxa"/>
          <w:right w:w="0" w:type="dxa"/>
        </w:tblCellMar>
        <w:tblLook w:val="0000" w:firstRow="0" w:lastRow="0" w:firstColumn="0" w:lastColumn="0" w:noHBand="0" w:noVBand="0"/>
      </w:tblPr>
      <w:tblGrid>
        <w:gridCol w:w="1320"/>
        <w:gridCol w:w="3500"/>
        <w:gridCol w:w="1920"/>
        <w:gridCol w:w="1200"/>
      </w:tblGrid>
      <w:tr w:rsidR="00D5636A" w:rsidRPr="00BE1C0C" w:rsidTr="000431F0">
        <w:trPr>
          <w:trHeight w:val="286"/>
        </w:trPr>
        <w:tc>
          <w:tcPr>
            <w:tcW w:w="132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35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p>
        </w:tc>
        <w:tc>
          <w:tcPr>
            <w:tcW w:w="3120" w:type="dxa"/>
            <w:gridSpan w:val="2"/>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BE1C0C">
              <w:rPr>
                <w:rFonts w:ascii="Times New Roman" w:eastAsia="Times New Roman" w:hAnsi="Times New Roman" w:cs="Arial"/>
                <w:sz w:val="24"/>
                <w:szCs w:val="20"/>
                <w:lang w:eastAsia="ru-RU"/>
              </w:rPr>
              <w:t xml:space="preserve">Станом </w:t>
            </w:r>
            <w:proofErr w:type="gramStart"/>
            <w:r w:rsidRPr="00BE1C0C">
              <w:rPr>
                <w:rFonts w:ascii="Times New Roman" w:eastAsia="Times New Roman" w:hAnsi="Times New Roman" w:cs="Arial"/>
                <w:sz w:val="24"/>
                <w:szCs w:val="20"/>
                <w:lang w:eastAsia="ru-RU"/>
              </w:rPr>
              <w:t>на</w:t>
            </w:r>
            <w:proofErr w:type="gramEnd"/>
            <w:r w:rsidRPr="00BE1C0C">
              <w:rPr>
                <w:rFonts w:ascii="Times New Roman" w:eastAsia="Times New Roman" w:hAnsi="Times New Roman" w:cs="Arial"/>
                <w:sz w:val="24"/>
                <w:szCs w:val="20"/>
                <w:lang w:eastAsia="ru-RU"/>
              </w:rPr>
              <w:t>:</w:t>
            </w:r>
          </w:p>
        </w:tc>
      </w:tr>
      <w:tr w:rsidR="00D5636A" w:rsidRPr="00BE1C0C" w:rsidTr="000431F0">
        <w:trPr>
          <w:trHeight w:val="286"/>
        </w:trPr>
        <w:tc>
          <w:tcPr>
            <w:tcW w:w="1320" w:type="dxa"/>
            <w:vMerge w:val="restart"/>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На початок</w:t>
            </w:r>
          </w:p>
        </w:tc>
        <w:tc>
          <w:tcPr>
            <w:tcW w:w="3500" w:type="dxa"/>
            <w:vMerge w:val="restart"/>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Року</w:t>
            </w:r>
            <w:r>
              <w:rPr>
                <w:rFonts w:ascii="Courier New" w:eastAsia="Courier New" w:hAnsi="Courier New" w:cs="Arial"/>
                <w:sz w:val="21"/>
                <w:szCs w:val="20"/>
                <w:lang w:eastAsia="ru-RU"/>
              </w:rPr>
              <w:t xml:space="preserve"> </w:t>
            </w:r>
          </w:p>
        </w:tc>
        <w:tc>
          <w:tcPr>
            <w:tcW w:w="192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w w:val="99"/>
                <w:sz w:val="24"/>
                <w:szCs w:val="20"/>
                <w:lang w:eastAsia="ru-RU"/>
              </w:rPr>
            </w:pPr>
            <w:r>
              <w:rPr>
                <w:rFonts w:ascii="Times New Roman" w:eastAsia="Times New Roman" w:hAnsi="Times New Roman" w:cs="Arial"/>
                <w:w w:val="99"/>
                <w:sz w:val="24"/>
                <w:szCs w:val="20"/>
                <w:lang w:eastAsia="ru-RU"/>
              </w:rPr>
              <w:t xml:space="preserve">        2019</w:t>
            </w:r>
            <w:r w:rsidRPr="00BE1C0C">
              <w:rPr>
                <w:rFonts w:ascii="Times New Roman" w:eastAsia="Times New Roman" w:hAnsi="Times New Roman" w:cs="Arial"/>
                <w:w w:val="99"/>
                <w:sz w:val="24"/>
                <w:szCs w:val="20"/>
                <w:lang w:eastAsia="ru-RU"/>
              </w:rPr>
              <w:t xml:space="preserve"> р.</w:t>
            </w:r>
          </w:p>
        </w:tc>
        <w:tc>
          <w:tcPr>
            <w:tcW w:w="12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w w:val="99"/>
                <w:sz w:val="24"/>
                <w:szCs w:val="20"/>
                <w:lang w:eastAsia="ru-RU"/>
              </w:rPr>
            </w:pPr>
            <w:r>
              <w:rPr>
                <w:rFonts w:ascii="Times New Roman" w:eastAsia="Times New Roman" w:hAnsi="Times New Roman" w:cs="Arial"/>
                <w:w w:val="99"/>
                <w:sz w:val="24"/>
                <w:szCs w:val="20"/>
                <w:lang w:eastAsia="ru-RU"/>
              </w:rPr>
              <w:t>2020</w:t>
            </w:r>
            <w:r w:rsidRPr="00BE1C0C">
              <w:rPr>
                <w:rFonts w:ascii="Times New Roman" w:eastAsia="Times New Roman" w:hAnsi="Times New Roman" w:cs="Arial"/>
                <w:w w:val="99"/>
                <w:sz w:val="24"/>
                <w:szCs w:val="20"/>
                <w:lang w:eastAsia="ru-RU"/>
              </w:rPr>
              <w:t>р.</w:t>
            </w:r>
          </w:p>
        </w:tc>
      </w:tr>
      <w:tr w:rsidR="00D5636A" w:rsidRPr="00BE1C0C" w:rsidTr="000431F0">
        <w:trPr>
          <w:trHeight w:val="283"/>
        </w:trPr>
        <w:tc>
          <w:tcPr>
            <w:tcW w:w="1320" w:type="dxa"/>
            <w:vMerge/>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3500" w:type="dxa"/>
            <w:vMerge/>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92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w w:val="99"/>
                <w:sz w:val="24"/>
                <w:szCs w:val="20"/>
                <w:lang w:eastAsia="ru-RU"/>
              </w:rPr>
            </w:pPr>
            <w:r>
              <w:rPr>
                <w:rFonts w:ascii="Times New Roman" w:eastAsia="Times New Roman" w:hAnsi="Times New Roman" w:cs="Arial"/>
                <w:w w:val="99"/>
                <w:sz w:val="24"/>
                <w:szCs w:val="20"/>
                <w:lang w:eastAsia="ru-RU"/>
              </w:rPr>
              <w:t xml:space="preserve">    </w:t>
            </w:r>
            <w:r w:rsidRPr="00BE1C0C">
              <w:rPr>
                <w:rFonts w:ascii="Times New Roman" w:eastAsia="Times New Roman" w:hAnsi="Times New Roman" w:cs="Arial"/>
                <w:w w:val="99"/>
                <w:sz w:val="24"/>
                <w:szCs w:val="20"/>
                <w:lang w:eastAsia="ru-RU"/>
              </w:rPr>
              <w:t>-</w:t>
            </w:r>
          </w:p>
        </w:tc>
        <w:tc>
          <w:tcPr>
            <w:tcW w:w="12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w w:val="99"/>
                <w:sz w:val="24"/>
                <w:szCs w:val="20"/>
                <w:lang w:eastAsia="ru-RU"/>
              </w:rPr>
            </w:pPr>
            <w:r w:rsidRPr="00BE1C0C">
              <w:rPr>
                <w:rFonts w:ascii="Times New Roman" w:eastAsia="Times New Roman" w:hAnsi="Times New Roman" w:cs="Arial"/>
                <w:w w:val="99"/>
                <w:sz w:val="24"/>
                <w:szCs w:val="20"/>
                <w:lang w:eastAsia="ru-RU"/>
              </w:rPr>
              <w:t>-</w:t>
            </w:r>
          </w:p>
        </w:tc>
      </w:tr>
      <w:tr w:rsidR="00D5636A" w:rsidRPr="00BE1C0C" w:rsidTr="000431F0">
        <w:trPr>
          <w:trHeight w:val="286"/>
        </w:trPr>
        <w:tc>
          <w:tcPr>
            <w:tcW w:w="1320" w:type="dxa"/>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Нараховано</w:t>
            </w:r>
          </w:p>
        </w:tc>
        <w:tc>
          <w:tcPr>
            <w:tcW w:w="3500" w:type="dxa"/>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 xml:space="preserve">за </w:t>
            </w:r>
            <w:proofErr w:type="gramStart"/>
            <w:r w:rsidRPr="00BE1C0C">
              <w:rPr>
                <w:rFonts w:ascii="Courier New" w:eastAsia="Courier New" w:hAnsi="Courier New" w:cs="Arial"/>
                <w:sz w:val="21"/>
                <w:szCs w:val="20"/>
                <w:lang w:eastAsia="ru-RU"/>
              </w:rPr>
              <w:t>р</w:t>
            </w:r>
            <w:proofErr w:type="gramEnd"/>
            <w:r w:rsidRPr="00BE1C0C">
              <w:rPr>
                <w:rFonts w:ascii="Courier New" w:eastAsia="Courier New" w:hAnsi="Courier New" w:cs="Arial"/>
                <w:sz w:val="21"/>
                <w:szCs w:val="20"/>
                <w:lang w:eastAsia="ru-RU"/>
              </w:rPr>
              <w:t>ік</w:t>
            </w:r>
          </w:p>
        </w:tc>
        <w:tc>
          <w:tcPr>
            <w:tcW w:w="192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w w:val="99"/>
                <w:sz w:val="24"/>
                <w:szCs w:val="20"/>
                <w:lang w:eastAsia="ru-RU"/>
              </w:rPr>
            </w:pPr>
            <w:r>
              <w:rPr>
                <w:rFonts w:ascii="Times New Roman" w:eastAsia="Times New Roman" w:hAnsi="Times New Roman" w:cs="Arial"/>
                <w:w w:val="99"/>
                <w:sz w:val="24"/>
                <w:szCs w:val="20"/>
                <w:lang w:eastAsia="ru-RU"/>
              </w:rPr>
              <w:t xml:space="preserve">    </w:t>
            </w:r>
            <w:r w:rsidRPr="00BE1C0C">
              <w:rPr>
                <w:rFonts w:ascii="Times New Roman" w:eastAsia="Times New Roman" w:hAnsi="Times New Roman" w:cs="Arial"/>
                <w:w w:val="99"/>
                <w:sz w:val="24"/>
                <w:szCs w:val="20"/>
                <w:lang w:eastAsia="ru-RU"/>
              </w:rPr>
              <w:t>-</w:t>
            </w:r>
          </w:p>
        </w:tc>
        <w:tc>
          <w:tcPr>
            <w:tcW w:w="12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w w:val="99"/>
                <w:sz w:val="24"/>
                <w:szCs w:val="20"/>
                <w:lang w:eastAsia="ru-RU"/>
              </w:rPr>
            </w:pPr>
            <w:r w:rsidRPr="00BE1C0C">
              <w:rPr>
                <w:rFonts w:ascii="Times New Roman" w:eastAsia="Times New Roman" w:hAnsi="Times New Roman" w:cs="Arial"/>
                <w:w w:val="99"/>
                <w:sz w:val="24"/>
                <w:szCs w:val="20"/>
                <w:lang w:eastAsia="ru-RU"/>
              </w:rPr>
              <w:t>-</w:t>
            </w:r>
          </w:p>
        </w:tc>
      </w:tr>
      <w:tr w:rsidR="00D5636A" w:rsidRPr="00BE1C0C" w:rsidTr="000431F0">
        <w:trPr>
          <w:trHeight w:val="286"/>
        </w:trPr>
        <w:tc>
          <w:tcPr>
            <w:tcW w:w="4820" w:type="dxa"/>
            <w:gridSpan w:val="2"/>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Використано на списання активі</w:t>
            </w:r>
            <w:proofErr w:type="gramStart"/>
            <w:r w:rsidRPr="00BE1C0C">
              <w:rPr>
                <w:rFonts w:ascii="Courier New" w:eastAsia="Courier New" w:hAnsi="Courier New" w:cs="Arial"/>
                <w:sz w:val="21"/>
                <w:szCs w:val="20"/>
                <w:lang w:eastAsia="ru-RU"/>
              </w:rPr>
              <w:t>в</w:t>
            </w:r>
            <w:proofErr w:type="gramEnd"/>
          </w:p>
        </w:tc>
        <w:tc>
          <w:tcPr>
            <w:tcW w:w="192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w w:val="99"/>
                <w:sz w:val="24"/>
                <w:szCs w:val="20"/>
                <w:lang w:eastAsia="ru-RU"/>
              </w:rPr>
            </w:pPr>
            <w:r>
              <w:rPr>
                <w:rFonts w:ascii="Times New Roman" w:eastAsia="Times New Roman" w:hAnsi="Times New Roman" w:cs="Arial"/>
                <w:w w:val="99"/>
                <w:sz w:val="24"/>
                <w:szCs w:val="20"/>
                <w:lang w:eastAsia="ru-RU"/>
              </w:rPr>
              <w:t xml:space="preserve">    </w:t>
            </w:r>
            <w:r w:rsidRPr="00BE1C0C">
              <w:rPr>
                <w:rFonts w:ascii="Times New Roman" w:eastAsia="Times New Roman" w:hAnsi="Times New Roman" w:cs="Arial"/>
                <w:w w:val="99"/>
                <w:sz w:val="24"/>
                <w:szCs w:val="20"/>
                <w:lang w:eastAsia="ru-RU"/>
              </w:rPr>
              <w:t>-</w:t>
            </w:r>
          </w:p>
        </w:tc>
        <w:tc>
          <w:tcPr>
            <w:tcW w:w="12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w w:val="99"/>
                <w:sz w:val="24"/>
                <w:szCs w:val="20"/>
                <w:lang w:eastAsia="ru-RU"/>
              </w:rPr>
            </w:pPr>
            <w:r w:rsidRPr="00BE1C0C">
              <w:rPr>
                <w:rFonts w:ascii="Times New Roman" w:eastAsia="Times New Roman" w:hAnsi="Times New Roman" w:cs="Arial"/>
                <w:w w:val="99"/>
                <w:sz w:val="24"/>
                <w:szCs w:val="20"/>
                <w:lang w:eastAsia="ru-RU"/>
              </w:rPr>
              <w:t>-</w:t>
            </w:r>
          </w:p>
        </w:tc>
      </w:tr>
      <w:tr w:rsidR="00D5636A" w:rsidRPr="00BE1C0C" w:rsidTr="000431F0">
        <w:trPr>
          <w:trHeight w:val="286"/>
        </w:trPr>
        <w:tc>
          <w:tcPr>
            <w:tcW w:w="1320" w:type="dxa"/>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Сторновано</w:t>
            </w:r>
          </w:p>
        </w:tc>
        <w:tc>
          <w:tcPr>
            <w:tcW w:w="3500" w:type="dxa"/>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(зменшено)</w:t>
            </w:r>
          </w:p>
        </w:tc>
        <w:tc>
          <w:tcPr>
            <w:tcW w:w="192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w w:val="99"/>
                <w:sz w:val="24"/>
                <w:szCs w:val="20"/>
                <w:lang w:eastAsia="ru-RU"/>
              </w:rPr>
            </w:pPr>
            <w:r>
              <w:rPr>
                <w:rFonts w:ascii="Times New Roman" w:eastAsia="Times New Roman" w:hAnsi="Times New Roman" w:cs="Arial"/>
                <w:w w:val="99"/>
                <w:sz w:val="24"/>
                <w:szCs w:val="20"/>
                <w:lang w:eastAsia="ru-RU"/>
              </w:rPr>
              <w:t xml:space="preserve">    </w:t>
            </w:r>
            <w:r w:rsidRPr="00BE1C0C">
              <w:rPr>
                <w:rFonts w:ascii="Times New Roman" w:eastAsia="Times New Roman" w:hAnsi="Times New Roman" w:cs="Arial"/>
                <w:w w:val="99"/>
                <w:sz w:val="24"/>
                <w:szCs w:val="20"/>
                <w:lang w:eastAsia="ru-RU"/>
              </w:rPr>
              <w:t>-</w:t>
            </w:r>
          </w:p>
        </w:tc>
        <w:tc>
          <w:tcPr>
            <w:tcW w:w="12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w w:val="99"/>
                <w:sz w:val="24"/>
                <w:szCs w:val="20"/>
                <w:lang w:eastAsia="ru-RU"/>
              </w:rPr>
            </w:pPr>
            <w:r w:rsidRPr="00BE1C0C">
              <w:rPr>
                <w:rFonts w:ascii="Times New Roman" w:eastAsia="Times New Roman" w:hAnsi="Times New Roman" w:cs="Arial"/>
                <w:w w:val="99"/>
                <w:sz w:val="24"/>
                <w:szCs w:val="20"/>
                <w:lang w:eastAsia="ru-RU"/>
              </w:rPr>
              <w:t>-</w:t>
            </w:r>
          </w:p>
        </w:tc>
      </w:tr>
      <w:tr w:rsidR="00D5636A" w:rsidRPr="00BE1C0C" w:rsidTr="000431F0">
        <w:trPr>
          <w:trHeight w:val="289"/>
        </w:trPr>
        <w:tc>
          <w:tcPr>
            <w:tcW w:w="4820" w:type="dxa"/>
            <w:gridSpan w:val="2"/>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proofErr w:type="gramStart"/>
            <w:r w:rsidRPr="00BE1C0C">
              <w:rPr>
                <w:rFonts w:ascii="Courier New" w:eastAsia="Courier New" w:hAnsi="Courier New" w:cs="Arial"/>
                <w:sz w:val="21"/>
                <w:szCs w:val="20"/>
                <w:lang w:eastAsia="ru-RU"/>
              </w:rPr>
              <w:t>На</w:t>
            </w:r>
            <w:proofErr w:type="gramEnd"/>
            <w:r w:rsidRPr="00BE1C0C">
              <w:rPr>
                <w:rFonts w:ascii="Courier New" w:eastAsia="Courier New" w:hAnsi="Courier New" w:cs="Arial"/>
                <w:sz w:val="21"/>
                <w:szCs w:val="20"/>
                <w:lang w:eastAsia="ru-RU"/>
              </w:rPr>
              <w:t xml:space="preserve"> кінець року</w:t>
            </w:r>
          </w:p>
        </w:tc>
        <w:tc>
          <w:tcPr>
            <w:tcW w:w="192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w w:val="99"/>
                <w:sz w:val="24"/>
                <w:szCs w:val="20"/>
                <w:lang w:eastAsia="ru-RU"/>
              </w:rPr>
            </w:pPr>
            <w:r>
              <w:rPr>
                <w:rFonts w:ascii="Times New Roman" w:eastAsia="Times New Roman" w:hAnsi="Times New Roman" w:cs="Arial"/>
                <w:w w:val="99"/>
                <w:sz w:val="24"/>
                <w:szCs w:val="20"/>
                <w:lang w:eastAsia="ru-RU"/>
              </w:rPr>
              <w:t xml:space="preserve">    </w:t>
            </w:r>
            <w:r w:rsidRPr="00BE1C0C">
              <w:rPr>
                <w:rFonts w:ascii="Times New Roman" w:eastAsia="Times New Roman" w:hAnsi="Times New Roman" w:cs="Arial"/>
                <w:w w:val="99"/>
                <w:sz w:val="24"/>
                <w:szCs w:val="20"/>
                <w:lang w:eastAsia="ru-RU"/>
              </w:rPr>
              <w:t>-</w:t>
            </w:r>
          </w:p>
        </w:tc>
        <w:tc>
          <w:tcPr>
            <w:tcW w:w="12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w w:val="99"/>
                <w:sz w:val="24"/>
                <w:szCs w:val="20"/>
                <w:lang w:eastAsia="ru-RU"/>
              </w:rPr>
            </w:pPr>
            <w:r w:rsidRPr="00BE1C0C">
              <w:rPr>
                <w:rFonts w:ascii="Times New Roman" w:eastAsia="Times New Roman" w:hAnsi="Times New Roman" w:cs="Arial"/>
                <w:w w:val="99"/>
                <w:sz w:val="24"/>
                <w:szCs w:val="20"/>
                <w:lang w:eastAsia="ru-RU"/>
              </w:rPr>
              <w:t>-</w:t>
            </w:r>
          </w:p>
        </w:tc>
      </w:tr>
    </w:tbl>
    <w:p w:rsidR="00D5636A" w:rsidRPr="00BE1C0C" w:rsidRDefault="00D5636A" w:rsidP="00D5636A">
      <w:pPr>
        <w:spacing w:after="0" w:line="20" w:lineRule="exact"/>
        <w:jc w:val="both"/>
        <w:rPr>
          <w:rFonts w:ascii="Times New Roman" w:eastAsia="Times New Roman" w:hAnsi="Times New Roman" w:cs="Arial"/>
          <w:sz w:val="20"/>
          <w:szCs w:val="20"/>
          <w:lang w:eastAsia="ru-RU"/>
        </w:rPr>
      </w:pPr>
      <w:r>
        <w:rPr>
          <w:rFonts w:ascii="Times New Roman" w:eastAsia="Times New Roman" w:hAnsi="Times New Roman" w:cs="Arial"/>
          <w:noProof/>
          <w:sz w:val="24"/>
          <w:szCs w:val="20"/>
          <w:lang w:eastAsia="ru-RU"/>
        </w:rPr>
        <w:drawing>
          <wp:anchor distT="0" distB="0" distL="114300" distR="114300" simplePos="0" relativeHeight="251664384" behindDoc="1" locked="0" layoutInCell="1" allowOverlap="1" wp14:anchorId="1B2DD69D" wp14:editId="488F0925">
            <wp:simplePos x="0" y="0"/>
            <wp:positionH relativeFrom="column">
              <wp:posOffset>-77470</wp:posOffset>
            </wp:positionH>
            <wp:positionV relativeFrom="paragraph">
              <wp:posOffset>-1266190</wp:posOffset>
            </wp:positionV>
            <wp:extent cx="5293360" cy="1277620"/>
            <wp:effectExtent l="0" t="0" r="254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93360" cy="1277620"/>
                    </a:xfrm>
                    <a:prstGeom prst="rect">
                      <a:avLst/>
                    </a:prstGeom>
                    <a:noFill/>
                  </pic:spPr>
                </pic:pic>
              </a:graphicData>
            </a:graphic>
            <wp14:sizeRelH relativeFrom="page">
              <wp14:pctWidth>0</wp14:pctWidth>
            </wp14:sizeRelH>
            <wp14:sizeRelV relativeFrom="page">
              <wp14:pctHeight>0</wp14:pctHeight>
            </wp14:sizeRelV>
          </wp:anchor>
        </w:drawing>
      </w:r>
    </w:p>
    <w:p w:rsidR="00D5636A" w:rsidRDefault="00D5636A" w:rsidP="00D5636A">
      <w:pPr>
        <w:spacing w:after="0" w:line="272" w:lineRule="auto"/>
        <w:ind w:right="760"/>
        <w:jc w:val="both"/>
        <w:rPr>
          <w:rFonts w:ascii="Times New Roman" w:eastAsia="Times New Roman" w:hAnsi="Times New Roman" w:cs="Arial"/>
          <w:sz w:val="24"/>
          <w:szCs w:val="20"/>
          <w:lang w:val="uk-UA" w:eastAsia="ru-RU"/>
        </w:rPr>
      </w:pPr>
    </w:p>
    <w:p w:rsidR="00D5636A" w:rsidRPr="00BE1C0C" w:rsidRDefault="00D5636A" w:rsidP="00D5636A">
      <w:pPr>
        <w:spacing w:after="0" w:line="272" w:lineRule="auto"/>
        <w:ind w:right="76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РЕЗЕРВИ </w:t>
      </w:r>
      <w:proofErr w:type="gramStart"/>
      <w:r w:rsidRPr="00BE1C0C">
        <w:rPr>
          <w:rFonts w:ascii="Times New Roman" w:eastAsia="Times New Roman" w:hAnsi="Times New Roman" w:cs="Arial"/>
          <w:sz w:val="24"/>
          <w:szCs w:val="20"/>
          <w:lang w:eastAsia="ru-RU"/>
        </w:rPr>
        <w:t>П</w:t>
      </w:r>
      <w:proofErr w:type="gramEnd"/>
      <w:r w:rsidRPr="00BE1C0C">
        <w:rPr>
          <w:rFonts w:ascii="Times New Roman" w:eastAsia="Times New Roman" w:hAnsi="Times New Roman" w:cs="Arial"/>
          <w:sz w:val="24"/>
          <w:szCs w:val="20"/>
          <w:lang w:eastAsia="ru-RU"/>
        </w:rPr>
        <w:t>ІД ЗМЕНШЕННЯ КОРИСНОСТІ НА ЗАБОРГОВАННІСТЬ ЗА ПРЕТЕНЗІЯМИ ТА ВІДШКОДУВАННЯ ЗАВДАНИХ ЗБИТКІВ</w:t>
      </w:r>
    </w:p>
    <w:p w:rsidR="00D5636A" w:rsidRPr="00BE1C0C" w:rsidRDefault="00D5636A" w:rsidP="00D5636A">
      <w:pPr>
        <w:spacing w:after="0" w:line="212" w:lineRule="exact"/>
        <w:jc w:val="both"/>
        <w:rPr>
          <w:rFonts w:ascii="Times New Roman" w:eastAsia="Times New Roman" w:hAnsi="Times New Roman" w:cs="Arial"/>
          <w:sz w:val="20"/>
          <w:szCs w:val="20"/>
          <w:lang w:eastAsia="ru-RU"/>
        </w:rPr>
      </w:pPr>
    </w:p>
    <w:tbl>
      <w:tblPr>
        <w:tblW w:w="0" w:type="auto"/>
        <w:tblLayout w:type="fixed"/>
        <w:tblCellMar>
          <w:left w:w="0" w:type="dxa"/>
          <w:right w:w="0" w:type="dxa"/>
        </w:tblCellMar>
        <w:tblLook w:val="0000" w:firstRow="0" w:lastRow="0" w:firstColumn="0" w:lastColumn="0" w:noHBand="0" w:noVBand="0"/>
      </w:tblPr>
      <w:tblGrid>
        <w:gridCol w:w="1320"/>
        <w:gridCol w:w="3642"/>
        <w:gridCol w:w="1842"/>
        <w:gridCol w:w="1500"/>
      </w:tblGrid>
      <w:tr w:rsidR="00D5636A" w:rsidRPr="00BE1C0C" w:rsidTr="000431F0">
        <w:trPr>
          <w:trHeight w:val="286"/>
        </w:trPr>
        <w:tc>
          <w:tcPr>
            <w:tcW w:w="132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3642"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3342" w:type="dxa"/>
            <w:gridSpan w:val="2"/>
            <w:shd w:val="clear" w:color="auto" w:fill="auto"/>
            <w:vAlign w:val="bottom"/>
          </w:tcPr>
          <w:p w:rsidR="00D5636A" w:rsidRPr="00BE1C0C" w:rsidRDefault="00D5636A" w:rsidP="000431F0">
            <w:pPr>
              <w:spacing w:after="0" w:line="0" w:lineRule="atLeast"/>
              <w:ind w:right="7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Станом </w:t>
            </w:r>
            <w:proofErr w:type="gramStart"/>
            <w:r w:rsidRPr="00BE1C0C">
              <w:rPr>
                <w:rFonts w:ascii="Times New Roman" w:eastAsia="Times New Roman" w:hAnsi="Times New Roman" w:cs="Arial"/>
                <w:sz w:val="24"/>
                <w:szCs w:val="20"/>
                <w:lang w:eastAsia="ru-RU"/>
              </w:rPr>
              <w:t>на</w:t>
            </w:r>
            <w:proofErr w:type="gramEnd"/>
            <w:r w:rsidRPr="00BE1C0C">
              <w:rPr>
                <w:rFonts w:ascii="Times New Roman" w:eastAsia="Times New Roman" w:hAnsi="Times New Roman" w:cs="Arial"/>
                <w:sz w:val="24"/>
                <w:szCs w:val="20"/>
                <w:lang w:eastAsia="ru-RU"/>
              </w:rPr>
              <w:t>:</w:t>
            </w:r>
          </w:p>
        </w:tc>
      </w:tr>
      <w:tr w:rsidR="00D5636A" w:rsidRPr="00BE1C0C" w:rsidTr="000431F0">
        <w:trPr>
          <w:trHeight w:val="286"/>
        </w:trPr>
        <w:tc>
          <w:tcPr>
            <w:tcW w:w="1320" w:type="dxa"/>
            <w:vMerge w:val="restart"/>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На початок</w:t>
            </w:r>
          </w:p>
        </w:tc>
        <w:tc>
          <w:tcPr>
            <w:tcW w:w="3642" w:type="dxa"/>
            <w:vMerge w:val="restart"/>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року</w:t>
            </w:r>
          </w:p>
        </w:tc>
        <w:tc>
          <w:tcPr>
            <w:tcW w:w="1842" w:type="dxa"/>
            <w:shd w:val="clear" w:color="auto" w:fill="auto"/>
            <w:vAlign w:val="bottom"/>
          </w:tcPr>
          <w:p w:rsidR="00D5636A" w:rsidRPr="00BE1C0C" w:rsidRDefault="000607EF" w:rsidP="000431F0">
            <w:pPr>
              <w:spacing w:after="0" w:line="0" w:lineRule="atLeast"/>
              <w:ind w:right="4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3</w:t>
            </w:r>
            <w:r>
              <w:rPr>
                <w:rFonts w:ascii="Times New Roman" w:eastAsia="Times New Roman" w:hAnsi="Times New Roman" w:cs="Arial"/>
                <w:sz w:val="24"/>
                <w:szCs w:val="20"/>
                <w:lang w:val="uk-UA" w:eastAsia="ru-RU"/>
              </w:rPr>
              <w:t>1</w:t>
            </w:r>
            <w:r>
              <w:rPr>
                <w:rFonts w:ascii="Times New Roman" w:eastAsia="Times New Roman" w:hAnsi="Times New Roman" w:cs="Arial"/>
                <w:sz w:val="24"/>
                <w:szCs w:val="20"/>
                <w:lang w:eastAsia="ru-RU"/>
              </w:rPr>
              <w:t>.</w:t>
            </w:r>
            <w:r>
              <w:rPr>
                <w:rFonts w:ascii="Times New Roman" w:eastAsia="Times New Roman" w:hAnsi="Times New Roman" w:cs="Arial"/>
                <w:sz w:val="24"/>
                <w:szCs w:val="20"/>
                <w:lang w:val="uk-UA" w:eastAsia="ru-RU"/>
              </w:rPr>
              <w:t>12</w:t>
            </w:r>
            <w:r w:rsidR="00D5636A">
              <w:rPr>
                <w:rFonts w:ascii="Times New Roman" w:eastAsia="Times New Roman" w:hAnsi="Times New Roman" w:cs="Arial"/>
                <w:sz w:val="24"/>
                <w:szCs w:val="20"/>
                <w:lang w:eastAsia="ru-RU"/>
              </w:rPr>
              <w:t>.2019р.</w:t>
            </w:r>
          </w:p>
        </w:tc>
        <w:tc>
          <w:tcPr>
            <w:tcW w:w="1500" w:type="dxa"/>
            <w:shd w:val="clear" w:color="auto" w:fill="auto"/>
            <w:vAlign w:val="bottom"/>
          </w:tcPr>
          <w:p w:rsidR="00D5636A" w:rsidRPr="00BE1C0C" w:rsidRDefault="000607EF" w:rsidP="000431F0">
            <w:pPr>
              <w:spacing w:after="0" w:line="0" w:lineRule="atLeast"/>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3</w:t>
            </w:r>
            <w:r>
              <w:rPr>
                <w:rFonts w:ascii="Times New Roman" w:eastAsia="Times New Roman" w:hAnsi="Times New Roman" w:cs="Arial"/>
                <w:sz w:val="24"/>
                <w:szCs w:val="20"/>
                <w:lang w:val="uk-UA" w:eastAsia="ru-RU"/>
              </w:rPr>
              <w:t>1</w:t>
            </w:r>
            <w:r>
              <w:rPr>
                <w:rFonts w:ascii="Times New Roman" w:eastAsia="Times New Roman" w:hAnsi="Times New Roman" w:cs="Arial"/>
                <w:sz w:val="24"/>
                <w:szCs w:val="20"/>
                <w:lang w:eastAsia="ru-RU"/>
              </w:rPr>
              <w:t>.</w:t>
            </w:r>
            <w:r>
              <w:rPr>
                <w:rFonts w:ascii="Times New Roman" w:eastAsia="Times New Roman" w:hAnsi="Times New Roman" w:cs="Arial"/>
                <w:sz w:val="24"/>
                <w:szCs w:val="20"/>
                <w:lang w:val="uk-UA" w:eastAsia="ru-RU"/>
              </w:rPr>
              <w:t>12</w:t>
            </w:r>
            <w:r w:rsidR="00D5636A">
              <w:rPr>
                <w:rFonts w:ascii="Times New Roman" w:eastAsia="Times New Roman" w:hAnsi="Times New Roman" w:cs="Arial"/>
                <w:sz w:val="24"/>
                <w:szCs w:val="20"/>
                <w:lang w:eastAsia="ru-RU"/>
              </w:rPr>
              <w:t>.2020р.</w:t>
            </w:r>
          </w:p>
        </w:tc>
      </w:tr>
      <w:tr w:rsidR="00D5636A" w:rsidRPr="00BE1C0C" w:rsidTr="000431F0">
        <w:trPr>
          <w:trHeight w:val="283"/>
        </w:trPr>
        <w:tc>
          <w:tcPr>
            <w:tcW w:w="1320" w:type="dxa"/>
            <w:vMerge/>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3642" w:type="dxa"/>
            <w:vMerge/>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842" w:type="dxa"/>
            <w:shd w:val="clear" w:color="auto" w:fill="auto"/>
            <w:vAlign w:val="bottom"/>
          </w:tcPr>
          <w:p w:rsidR="00D5636A" w:rsidRPr="00BE1C0C" w:rsidRDefault="00D5636A" w:rsidP="000431F0">
            <w:pPr>
              <w:spacing w:after="0" w:line="0" w:lineRule="atLeast"/>
              <w:ind w:right="60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1500" w:type="dxa"/>
            <w:shd w:val="clear" w:color="auto" w:fill="auto"/>
            <w:vAlign w:val="bottom"/>
          </w:tcPr>
          <w:p w:rsidR="00D5636A" w:rsidRPr="00BE1C0C" w:rsidRDefault="00D5636A" w:rsidP="000431F0">
            <w:pPr>
              <w:spacing w:after="0" w:line="0" w:lineRule="atLeast"/>
              <w:ind w:right="4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r w:rsidR="00D5636A" w:rsidRPr="00BE1C0C" w:rsidTr="000431F0">
        <w:trPr>
          <w:trHeight w:val="286"/>
        </w:trPr>
        <w:tc>
          <w:tcPr>
            <w:tcW w:w="1320" w:type="dxa"/>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Нараховано</w:t>
            </w:r>
          </w:p>
        </w:tc>
        <w:tc>
          <w:tcPr>
            <w:tcW w:w="3642" w:type="dxa"/>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 xml:space="preserve">за </w:t>
            </w:r>
            <w:proofErr w:type="gramStart"/>
            <w:r w:rsidRPr="00BE1C0C">
              <w:rPr>
                <w:rFonts w:ascii="Courier New" w:eastAsia="Courier New" w:hAnsi="Courier New" w:cs="Arial"/>
                <w:sz w:val="21"/>
                <w:szCs w:val="20"/>
                <w:lang w:eastAsia="ru-RU"/>
              </w:rPr>
              <w:t>р</w:t>
            </w:r>
            <w:proofErr w:type="gramEnd"/>
            <w:r w:rsidRPr="00BE1C0C">
              <w:rPr>
                <w:rFonts w:ascii="Courier New" w:eastAsia="Courier New" w:hAnsi="Courier New" w:cs="Arial"/>
                <w:sz w:val="21"/>
                <w:szCs w:val="20"/>
                <w:lang w:eastAsia="ru-RU"/>
              </w:rPr>
              <w:t>ік</w:t>
            </w:r>
          </w:p>
        </w:tc>
        <w:tc>
          <w:tcPr>
            <w:tcW w:w="1842" w:type="dxa"/>
            <w:shd w:val="clear" w:color="auto" w:fill="auto"/>
            <w:vAlign w:val="bottom"/>
          </w:tcPr>
          <w:p w:rsidR="00D5636A" w:rsidRPr="00BE1C0C" w:rsidRDefault="00D5636A" w:rsidP="000431F0">
            <w:pPr>
              <w:spacing w:after="0" w:line="0" w:lineRule="atLeast"/>
              <w:ind w:right="60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1500" w:type="dxa"/>
            <w:shd w:val="clear" w:color="auto" w:fill="auto"/>
            <w:vAlign w:val="bottom"/>
          </w:tcPr>
          <w:p w:rsidR="00D5636A" w:rsidRPr="00BE1C0C" w:rsidRDefault="00D5636A" w:rsidP="000431F0">
            <w:pPr>
              <w:spacing w:after="0" w:line="0" w:lineRule="atLeast"/>
              <w:ind w:right="4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r w:rsidR="00D5636A" w:rsidRPr="00BE1C0C" w:rsidTr="000431F0">
        <w:trPr>
          <w:trHeight w:val="286"/>
        </w:trPr>
        <w:tc>
          <w:tcPr>
            <w:tcW w:w="4962" w:type="dxa"/>
            <w:gridSpan w:val="2"/>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Використано на списання активі</w:t>
            </w:r>
            <w:proofErr w:type="gramStart"/>
            <w:r w:rsidRPr="00BE1C0C">
              <w:rPr>
                <w:rFonts w:ascii="Courier New" w:eastAsia="Courier New" w:hAnsi="Courier New" w:cs="Arial"/>
                <w:sz w:val="21"/>
                <w:szCs w:val="20"/>
                <w:lang w:eastAsia="ru-RU"/>
              </w:rPr>
              <w:t>в</w:t>
            </w:r>
            <w:proofErr w:type="gramEnd"/>
          </w:p>
        </w:tc>
        <w:tc>
          <w:tcPr>
            <w:tcW w:w="1842" w:type="dxa"/>
            <w:shd w:val="clear" w:color="auto" w:fill="auto"/>
            <w:vAlign w:val="bottom"/>
          </w:tcPr>
          <w:p w:rsidR="00D5636A" w:rsidRPr="00BE1C0C" w:rsidRDefault="00D5636A" w:rsidP="000431F0">
            <w:pPr>
              <w:spacing w:after="0" w:line="0" w:lineRule="atLeast"/>
              <w:ind w:right="60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1500" w:type="dxa"/>
            <w:shd w:val="clear" w:color="auto" w:fill="auto"/>
            <w:vAlign w:val="bottom"/>
          </w:tcPr>
          <w:p w:rsidR="00D5636A" w:rsidRPr="00BE1C0C" w:rsidRDefault="00D5636A" w:rsidP="000431F0">
            <w:pPr>
              <w:spacing w:after="0" w:line="0" w:lineRule="atLeast"/>
              <w:ind w:right="4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r w:rsidR="00D5636A" w:rsidRPr="00BE1C0C" w:rsidTr="000431F0">
        <w:trPr>
          <w:trHeight w:val="286"/>
        </w:trPr>
        <w:tc>
          <w:tcPr>
            <w:tcW w:w="1320" w:type="dxa"/>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Сторновано</w:t>
            </w:r>
          </w:p>
        </w:tc>
        <w:tc>
          <w:tcPr>
            <w:tcW w:w="3642" w:type="dxa"/>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(зменшено)</w:t>
            </w:r>
          </w:p>
        </w:tc>
        <w:tc>
          <w:tcPr>
            <w:tcW w:w="1842" w:type="dxa"/>
            <w:shd w:val="clear" w:color="auto" w:fill="auto"/>
            <w:vAlign w:val="bottom"/>
          </w:tcPr>
          <w:p w:rsidR="00D5636A" w:rsidRPr="00BE1C0C" w:rsidRDefault="00D5636A" w:rsidP="000431F0">
            <w:pPr>
              <w:spacing w:after="0" w:line="0" w:lineRule="atLeast"/>
              <w:ind w:right="60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1500" w:type="dxa"/>
            <w:shd w:val="clear" w:color="auto" w:fill="auto"/>
            <w:vAlign w:val="bottom"/>
          </w:tcPr>
          <w:p w:rsidR="00D5636A" w:rsidRPr="00BE1C0C" w:rsidRDefault="00D5636A" w:rsidP="000431F0">
            <w:pPr>
              <w:spacing w:after="0" w:line="0" w:lineRule="atLeast"/>
              <w:ind w:right="4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r w:rsidR="00D5636A" w:rsidRPr="00BE1C0C" w:rsidTr="000431F0">
        <w:trPr>
          <w:trHeight w:val="356"/>
        </w:trPr>
        <w:tc>
          <w:tcPr>
            <w:tcW w:w="4962" w:type="dxa"/>
            <w:gridSpan w:val="2"/>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proofErr w:type="gramStart"/>
            <w:r w:rsidRPr="00BE1C0C">
              <w:rPr>
                <w:rFonts w:ascii="Courier New" w:eastAsia="Courier New" w:hAnsi="Courier New" w:cs="Arial"/>
                <w:sz w:val="21"/>
                <w:szCs w:val="20"/>
                <w:lang w:eastAsia="ru-RU"/>
              </w:rPr>
              <w:t>На</w:t>
            </w:r>
            <w:proofErr w:type="gramEnd"/>
            <w:r w:rsidRPr="00BE1C0C">
              <w:rPr>
                <w:rFonts w:ascii="Courier New" w:eastAsia="Courier New" w:hAnsi="Courier New" w:cs="Arial"/>
                <w:sz w:val="21"/>
                <w:szCs w:val="20"/>
                <w:lang w:eastAsia="ru-RU"/>
              </w:rPr>
              <w:t xml:space="preserve"> кінець року</w:t>
            </w:r>
          </w:p>
        </w:tc>
        <w:tc>
          <w:tcPr>
            <w:tcW w:w="1842" w:type="dxa"/>
            <w:shd w:val="clear" w:color="auto" w:fill="auto"/>
            <w:vAlign w:val="bottom"/>
          </w:tcPr>
          <w:p w:rsidR="00D5636A" w:rsidRPr="00BE1C0C" w:rsidRDefault="00D5636A" w:rsidP="000431F0">
            <w:pPr>
              <w:spacing w:after="0" w:line="0" w:lineRule="atLeast"/>
              <w:ind w:right="60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1500" w:type="dxa"/>
            <w:shd w:val="clear" w:color="auto" w:fill="auto"/>
            <w:vAlign w:val="bottom"/>
          </w:tcPr>
          <w:p w:rsidR="00D5636A" w:rsidRPr="00BE1C0C" w:rsidRDefault="00D5636A" w:rsidP="000431F0">
            <w:pPr>
              <w:spacing w:after="0" w:line="0" w:lineRule="atLeast"/>
              <w:ind w:right="4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bl>
    <w:p w:rsidR="00D5636A" w:rsidRPr="00BE1C0C" w:rsidRDefault="00D5636A" w:rsidP="00D5636A">
      <w:pPr>
        <w:spacing w:after="0" w:line="20" w:lineRule="exact"/>
        <w:jc w:val="both"/>
        <w:rPr>
          <w:rFonts w:ascii="Times New Roman" w:eastAsia="Times New Roman" w:hAnsi="Times New Roman" w:cs="Arial"/>
          <w:sz w:val="20"/>
          <w:szCs w:val="20"/>
          <w:lang w:eastAsia="ru-RU"/>
        </w:rPr>
      </w:pPr>
      <w:r>
        <w:rPr>
          <w:rFonts w:ascii="Times New Roman" w:eastAsia="Times New Roman" w:hAnsi="Times New Roman" w:cs="Arial"/>
          <w:noProof/>
          <w:sz w:val="24"/>
          <w:szCs w:val="20"/>
          <w:lang w:eastAsia="ru-RU"/>
        </w:rPr>
        <w:drawing>
          <wp:anchor distT="0" distB="0" distL="114300" distR="114300" simplePos="0" relativeHeight="251665408" behindDoc="1" locked="0" layoutInCell="1" allowOverlap="1" wp14:anchorId="0296608C" wp14:editId="5E0288F0">
            <wp:simplePos x="0" y="0"/>
            <wp:positionH relativeFrom="column">
              <wp:posOffset>-77470</wp:posOffset>
            </wp:positionH>
            <wp:positionV relativeFrom="paragraph">
              <wp:posOffset>-1308735</wp:posOffset>
            </wp:positionV>
            <wp:extent cx="5293360" cy="1586230"/>
            <wp:effectExtent l="0" t="0" r="254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93360" cy="1586230"/>
                    </a:xfrm>
                    <a:prstGeom prst="rect">
                      <a:avLst/>
                    </a:prstGeom>
                    <a:noFill/>
                  </pic:spPr>
                </pic:pic>
              </a:graphicData>
            </a:graphic>
            <wp14:sizeRelH relativeFrom="page">
              <wp14:pctWidth>0</wp14:pctWidth>
            </wp14:sizeRelH>
            <wp14:sizeRelV relativeFrom="page">
              <wp14:pctHeight>0</wp14:pctHeight>
            </wp14:sizeRelV>
          </wp:anchor>
        </w:drawing>
      </w:r>
    </w:p>
    <w:p w:rsidR="00D5636A" w:rsidRPr="00BE1C0C" w:rsidRDefault="00D5636A" w:rsidP="00D5636A">
      <w:pPr>
        <w:spacing w:after="0" w:line="200" w:lineRule="exact"/>
        <w:jc w:val="both"/>
        <w:rPr>
          <w:rFonts w:ascii="Times New Roman" w:eastAsia="Times New Roman" w:hAnsi="Times New Roman" w:cs="Arial"/>
          <w:sz w:val="20"/>
          <w:szCs w:val="20"/>
          <w:lang w:eastAsia="ru-RU"/>
        </w:rPr>
      </w:pPr>
    </w:p>
    <w:p w:rsidR="00D5636A" w:rsidRPr="00BE1C0C" w:rsidRDefault="00D5636A" w:rsidP="00D5636A">
      <w:pPr>
        <w:spacing w:after="0" w:line="200" w:lineRule="exact"/>
        <w:jc w:val="both"/>
        <w:rPr>
          <w:rFonts w:ascii="Times New Roman" w:eastAsia="Times New Roman" w:hAnsi="Times New Roman" w:cs="Arial"/>
          <w:sz w:val="20"/>
          <w:szCs w:val="20"/>
          <w:lang w:eastAsia="ru-RU"/>
        </w:rPr>
      </w:pPr>
    </w:p>
    <w:p w:rsidR="00D5636A" w:rsidRPr="00BE1C0C" w:rsidRDefault="00D5636A" w:rsidP="00D5636A">
      <w:pPr>
        <w:spacing w:after="0" w:line="200" w:lineRule="exact"/>
        <w:jc w:val="both"/>
        <w:rPr>
          <w:rFonts w:ascii="Times New Roman" w:eastAsia="Times New Roman" w:hAnsi="Times New Roman" w:cs="Arial"/>
          <w:sz w:val="20"/>
          <w:szCs w:val="20"/>
          <w:lang w:eastAsia="ru-RU"/>
        </w:rPr>
      </w:pPr>
    </w:p>
    <w:p w:rsidR="00D5636A" w:rsidRPr="00BE1C0C" w:rsidRDefault="00D5636A" w:rsidP="00D5636A">
      <w:pPr>
        <w:spacing w:after="0" w:line="200" w:lineRule="exact"/>
        <w:jc w:val="both"/>
        <w:rPr>
          <w:rFonts w:ascii="Times New Roman" w:eastAsia="Times New Roman" w:hAnsi="Times New Roman" w:cs="Arial"/>
          <w:sz w:val="20"/>
          <w:szCs w:val="20"/>
          <w:lang w:eastAsia="ru-RU"/>
        </w:rPr>
      </w:pPr>
    </w:p>
    <w:p w:rsidR="00D5636A" w:rsidRPr="00BE1C0C" w:rsidRDefault="00D5636A" w:rsidP="00D5636A">
      <w:pPr>
        <w:spacing w:after="0" w:line="200" w:lineRule="exact"/>
        <w:jc w:val="both"/>
        <w:rPr>
          <w:rFonts w:ascii="Times New Roman" w:eastAsia="Times New Roman" w:hAnsi="Times New Roman" w:cs="Arial"/>
          <w:sz w:val="20"/>
          <w:szCs w:val="20"/>
          <w:lang w:eastAsia="ru-RU"/>
        </w:rPr>
      </w:pPr>
    </w:p>
    <w:p w:rsidR="00D5636A" w:rsidRPr="00BE1C0C" w:rsidRDefault="00D5636A" w:rsidP="00D5636A">
      <w:pPr>
        <w:spacing w:after="0" w:line="200" w:lineRule="exact"/>
        <w:jc w:val="both"/>
        <w:rPr>
          <w:rFonts w:ascii="Times New Roman" w:eastAsia="Times New Roman" w:hAnsi="Times New Roman" w:cs="Arial"/>
          <w:sz w:val="20"/>
          <w:szCs w:val="20"/>
          <w:lang w:eastAsia="ru-RU"/>
        </w:rPr>
      </w:pPr>
    </w:p>
    <w:p w:rsidR="00D5636A" w:rsidRPr="00524E2C" w:rsidRDefault="00D5636A" w:rsidP="00D5636A">
      <w:pPr>
        <w:spacing w:after="0" w:line="0" w:lineRule="atLeast"/>
        <w:jc w:val="both"/>
        <w:rPr>
          <w:rFonts w:ascii="Times New Roman" w:eastAsia="Times New Roman" w:hAnsi="Times New Roman" w:cs="Arial"/>
          <w:sz w:val="24"/>
          <w:szCs w:val="20"/>
          <w:lang w:val="uk-UA" w:eastAsia="ru-RU"/>
        </w:rPr>
        <w:sectPr w:rsidR="00D5636A" w:rsidRPr="00524E2C">
          <w:pgSz w:w="16840" w:h="11906" w:orient="landscape"/>
          <w:pgMar w:top="1440" w:right="1138" w:bottom="437" w:left="1140" w:header="0" w:footer="0" w:gutter="0"/>
          <w:cols w:space="0" w:equalWidth="0">
            <w:col w:w="14560"/>
          </w:cols>
          <w:docGrid w:linePitch="360"/>
        </w:sectPr>
      </w:pPr>
    </w:p>
    <w:p w:rsidR="00D5636A" w:rsidRPr="00BE1C0C" w:rsidRDefault="00D5636A" w:rsidP="00D5636A">
      <w:pPr>
        <w:spacing w:after="0" w:line="0" w:lineRule="atLeast"/>
        <w:jc w:val="both"/>
        <w:rPr>
          <w:rFonts w:ascii="Times New Roman" w:eastAsia="Times New Roman" w:hAnsi="Times New Roman" w:cs="Arial"/>
          <w:sz w:val="24"/>
          <w:szCs w:val="20"/>
          <w:lang w:eastAsia="ru-RU"/>
        </w:rPr>
        <w:sectPr w:rsidR="00D5636A" w:rsidRPr="00BE1C0C">
          <w:type w:val="continuous"/>
          <w:pgSz w:w="16840" w:h="11906" w:orient="landscape"/>
          <w:pgMar w:top="1440" w:right="1138" w:bottom="437" w:left="1140" w:header="0" w:footer="0" w:gutter="0"/>
          <w:cols w:space="0" w:equalWidth="0">
            <w:col w:w="14560"/>
          </w:cols>
          <w:docGrid w:linePitch="360"/>
        </w:sectPr>
      </w:pPr>
    </w:p>
    <w:p w:rsidR="00D5636A" w:rsidRPr="00927798" w:rsidRDefault="00D5636A" w:rsidP="00D5636A">
      <w:pPr>
        <w:spacing w:after="0" w:line="200" w:lineRule="exact"/>
        <w:jc w:val="both"/>
        <w:rPr>
          <w:rFonts w:ascii="Times New Roman" w:eastAsia="Times New Roman" w:hAnsi="Times New Roman" w:cs="Arial"/>
          <w:color w:val="000000" w:themeColor="text1"/>
          <w:sz w:val="24"/>
          <w:szCs w:val="24"/>
          <w:lang w:val="uk-UA" w:eastAsia="ru-RU"/>
        </w:rPr>
      </w:pPr>
      <w:bookmarkStart w:id="18" w:name="page24"/>
      <w:bookmarkEnd w:id="18"/>
      <w:r w:rsidRPr="00927798">
        <w:rPr>
          <w:rFonts w:ascii="Times New Roman" w:eastAsia="Times New Roman" w:hAnsi="Times New Roman" w:cs="Arial"/>
          <w:color w:val="000000" w:themeColor="text1"/>
          <w:sz w:val="24"/>
          <w:szCs w:val="24"/>
          <w:lang w:val="uk-UA" w:eastAsia="ru-RU"/>
        </w:rPr>
        <w:lastRenderedPageBreak/>
        <w:t>РЕЗЕРВИ  ПІД ЗМЕНШЕННЯ  КОРИСНОСТІ НА ЗАБОРГОВАНІСТЬ ЗА</w:t>
      </w:r>
      <w:r w:rsidR="00F45E7D">
        <w:rPr>
          <w:rFonts w:ascii="Times New Roman" w:eastAsia="Times New Roman" w:hAnsi="Times New Roman" w:cs="Arial"/>
          <w:color w:val="000000" w:themeColor="text1"/>
          <w:sz w:val="24"/>
          <w:szCs w:val="24"/>
          <w:lang w:val="uk-UA" w:eastAsia="ru-RU"/>
        </w:rPr>
        <w:t xml:space="preserve"> </w:t>
      </w:r>
      <w:r w:rsidRPr="00927798">
        <w:rPr>
          <w:rFonts w:ascii="Times New Roman" w:eastAsia="Times New Roman" w:hAnsi="Times New Roman" w:cs="Arial"/>
          <w:color w:val="000000" w:themeColor="text1"/>
          <w:sz w:val="24"/>
          <w:szCs w:val="24"/>
          <w:lang w:val="uk-UA" w:eastAsia="ru-RU"/>
        </w:rPr>
        <w:t xml:space="preserve"> ІНШОЮ </w:t>
      </w:r>
      <w:r w:rsidR="00F45E7D">
        <w:rPr>
          <w:rFonts w:ascii="Times New Roman" w:eastAsia="Times New Roman" w:hAnsi="Times New Roman" w:cs="Arial"/>
          <w:color w:val="000000" w:themeColor="text1"/>
          <w:sz w:val="24"/>
          <w:szCs w:val="24"/>
          <w:lang w:val="uk-UA" w:eastAsia="ru-RU"/>
        </w:rPr>
        <w:t xml:space="preserve"> </w:t>
      </w:r>
      <w:r w:rsidRPr="00927798">
        <w:rPr>
          <w:rFonts w:ascii="Times New Roman" w:eastAsia="Times New Roman" w:hAnsi="Times New Roman" w:cs="Arial"/>
          <w:color w:val="000000" w:themeColor="text1"/>
          <w:sz w:val="24"/>
          <w:szCs w:val="24"/>
          <w:lang w:val="uk-UA" w:eastAsia="ru-RU"/>
        </w:rPr>
        <w:t>ДЕБІТОРСЬКОЮ</w:t>
      </w:r>
      <w:r w:rsidR="00F45E7D">
        <w:rPr>
          <w:rFonts w:ascii="Times New Roman" w:eastAsia="Times New Roman" w:hAnsi="Times New Roman" w:cs="Arial"/>
          <w:color w:val="000000" w:themeColor="text1"/>
          <w:sz w:val="24"/>
          <w:szCs w:val="24"/>
          <w:lang w:val="uk-UA" w:eastAsia="ru-RU"/>
        </w:rPr>
        <w:t xml:space="preserve">  </w:t>
      </w:r>
      <w:r w:rsidRPr="00927798">
        <w:rPr>
          <w:rFonts w:ascii="Times New Roman" w:eastAsia="Times New Roman" w:hAnsi="Times New Roman" w:cs="Arial"/>
          <w:color w:val="000000" w:themeColor="text1"/>
          <w:sz w:val="24"/>
          <w:szCs w:val="24"/>
          <w:lang w:val="uk-UA" w:eastAsia="ru-RU"/>
        </w:rPr>
        <w:t xml:space="preserve"> ЗАБОРГОВАНІСТЮ.</w:t>
      </w:r>
    </w:p>
    <w:p w:rsidR="00D5636A" w:rsidRPr="00927798" w:rsidRDefault="00D5636A" w:rsidP="00D5636A">
      <w:pPr>
        <w:spacing w:after="0" w:line="331" w:lineRule="exact"/>
        <w:jc w:val="both"/>
        <w:rPr>
          <w:rFonts w:ascii="Times New Roman" w:eastAsia="Times New Roman" w:hAnsi="Times New Roman" w:cs="Arial"/>
          <w:color w:val="000000" w:themeColor="text1"/>
          <w:sz w:val="20"/>
          <w:szCs w:val="20"/>
          <w:lang w:eastAsia="ru-RU"/>
        </w:rPr>
      </w:pPr>
    </w:p>
    <w:tbl>
      <w:tblPr>
        <w:tblW w:w="0" w:type="auto"/>
        <w:tblLayout w:type="fixed"/>
        <w:tblCellMar>
          <w:left w:w="0" w:type="dxa"/>
          <w:right w:w="0" w:type="dxa"/>
        </w:tblCellMar>
        <w:tblLook w:val="0000" w:firstRow="0" w:lastRow="0" w:firstColumn="0" w:lastColumn="0" w:noHBand="0" w:noVBand="0"/>
      </w:tblPr>
      <w:tblGrid>
        <w:gridCol w:w="1320"/>
        <w:gridCol w:w="5201"/>
        <w:gridCol w:w="220"/>
        <w:gridCol w:w="1440"/>
      </w:tblGrid>
      <w:tr w:rsidR="00D5636A" w:rsidRPr="00927798" w:rsidTr="000431F0">
        <w:trPr>
          <w:trHeight w:val="313"/>
        </w:trPr>
        <w:tc>
          <w:tcPr>
            <w:tcW w:w="1320" w:type="dxa"/>
            <w:shd w:val="clear" w:color="auto" w:fill="auto"/>
            <w:vAlign w:val="bottom"/>
          </w:tcPr>
          <w:p w:rsidR="00D5636A" w:rsidRPr="00927798" w:rsidRDefault="00D5636A" w:rsidP="000431F0">
            <w:pPr>
              <w:spacing w:after="0" w:line="0" w:lineRule="atLeast"/>
              <w:jc w:val="both"/>
              <w:rPr>
                <w:rFonts w:ascii="Times New Roman" w:eastAsia="Times New Roman" w:hAnsi="Times New Roman" w:cs="Arial"/>
                <w:color w:val="000000" w:themeColor="text1"/>
                <w:sz w:val="24"/>
                <w:szCs w:val="20"/>
                <w:lang w:eastAsia="ru-RU"/>
              </w:rPr>
            </w:pPr>
            <w:r w:rsidRPr="00927798">
              <w:rPr>
                <w:rFonts w:ascii="Times New Roman" w:eastAsia="Times New Roman" w:hAnsi="Times New Roman" w:cs="Arial"/>
                <w:color w:val="000000" w:themeColor="text1"/>
                <w:sz w:val="24"/>
                <w:szCs w:val="20"/>
                <w:lang w:eastAsia="ru-RU"/>
              </w:rPr>
              <w:t xml:space="preserve">    </w:t>
            </w:r>
          </w:p>
        </w:tc>
        <w:tc>
          <w:tcPr>
            <w:tcW w:w="6861" w:type="dxa"/>
            <w:gridSpan w:val="3"/>
            <w:shd w:val="clear" w:color="auto" w:fill="auto"/>
            <w:vAlign w:val="bottom"/>
          </w:tcPr>
          <w:p w:rsidR="00D5636A" w:rsidRPr="00927798" w:rsidRDefault="00D5636A" w:rsidP="000431F0">
            <w:pPr>
              <w:spacing w:after="0" w:line="0" w:lineRule="atLeast"/>
              <w:ind w:left="3642" w:right="720" w:firstLine="141"/>
              <w:jc w:val="both"/>
              <w:rPr>
                <w:rFonts w:ascii="Times New Roman" w:eastAsia="Times New Roman" w:hAnsi="Times New Roman" w:cs="Arial"/>
                <w:color w:val="000000" w:themeColor="text1"/>
                <w:sz w:val="24"/>
                <w:szCs w:val="20"/>
                <w:lang w:eastAsia="ru-RU"/>
              </w:rPr>
            </w:pPr>
            <w:r w:rsidRPr="00927798">
              <w:rPr>
                <w:rFonts w:ascii="Times New Roman" w:eastAsia="Times New Roman" w:hAnsi="Times New Roman" w:cs="Arial"/>
                <w:color w:val="000000" w:themeColor="text1"/>
                <w:sz w:val="24"/>
                <w:szCs w:val="20"/>
                <w:lang w:eastAsia="ru-RU"/>
              </w:rPr>
              <w:t xml:space="preserve">        Станом </w:t>
            </w:r>
            <w:proofErr w:type="gramStart"/>
            <w:r w:rsidRPr="00927798">
              <w:rPr>
                <w:rFonts w:ascii="Times New Roman" w:eastAsia="Times New Roman" w:hAnsi="Times New Roman" w:cs="Arial"/>
                <w:color w:val="000000" w:themeColor="text1"/>
                <w:sz w:val="24"/>
                <w:szCs w:val="20"/>
                <w:lang w:eastAsia="ru-RU"/>
              </w:rPr>
              <w:t>на</w:t>
            </w:r>
            <w:proofErr w:type="gramEnd"/>
            <w:r w:rsidRPr="00927798">
              <w:rPr>
                <w:rFonts w:ascii="Times New Roman" w:eastAsia="Times New Roman" w:hAnsi="Times New Roman" w:cs="Arial"/>
                <w:color w:val="000000" w:themeColor="text1"/>
                <w:sz w:val="24"/>
                <w:szCs w:val="20"/>
                <w:lang w:eastAsia="ru-RU"/>
              </w:rPr>
              <w:t>:</w:t>
            </w:r>
          </w:p>
        </w:tc>
      </w:tr>
      <w:tr w:rsidR="00D5636A" w:rsidRPr="00927798" w:rsidTr="000431F0">
        <w:trPr>
          <w:trHeight w:val="362"/>
        </w:trPr>
        <w:tc>
          <w:tcPr>
            <w:tcW w:w="1320" w:type="dxa"/>
            <w:shd w:val="clear" w:color="auto" w:fill="auto"/>
            <w:vAlign w:val="bottom"/>
          </w:tcPr>
          <w:p w:rsidR="00D5636A" w:rsidRPr="00927798" w:rsidRDefault="00D5636A" w:rsidP="000431F0">
            <w:pPr>
              <w:spacing w:after="0" w:line="0" w:lineRule="atLeast"/>
              <w:jc w:val="both"/>
              <w:rPr>
                <w:rFonts w:ascii="Times New Roman" w:eastAsia="Times New Roman" w:hAnsi="Times New Roman" w:cs="Arial"/>
                <w:color w:val="000000" w:themeColor="text1"/>
                <w:sz w:val="24"/>
                <w:szCs w:val="20"/>
                <w:lang w:eastAsia="ru-RU"/>
              </w:rPr>
            </w:pPr>
          </w:p>
        </w:tc>
        <w:tc>
          <w:tcPr>
            <w:tcW w:w="5201" w:type="dxa"/>
            <w:shd w:val="clear" w:color="auto" w:fill="auto"/>
            <w:vAlign w:val="bottom"/>
          </w:tcPr>
          <w:p w:rsidR="00D5636A" w:rsidRPr="00927798" w:rsidRDefault="000607EF" w:rsidP="000431F0">
            <w:pPr>
              <w:spacing w:after="0" w:line="0" w:lineRule="atLeast"/>
              <w:ind w:left="3500"/>
              <w:jc w:val="both"/>
              <w:rPr>
                <w:rFonts w:ascii="Times New Roman" w:eastAsia="Times New Roman" w:hAnsi="Times New Roman" w:cs="Arial"/>
                <w:color w:val="000000" w:themeColor="text1"/>
                <w:w w:val="98"/>
                <w:sz w:val="24"/>
                <w:szCs w:val="20"/>
                <w:lang w:eastAsia="ru-RU"/>
              </w:rPr>
            </w:pPr>
            <w:r w:rsidRPr="00927798">
              <w:rPr>
                <w:rFonts w:ascii="Times New Roman" w:eastAsia="Times New Roman" w:hAnsi="Times New Roman" w:cs="Arial"/>
                <w:color w:val="000000" w:themeColor="text1"/>
                <w:w w:val="98"/>
                <w:sz w:val="24"/>
                <w:szCs w:val="20"/>
                <w:lang w:eastAsia="ru-RU"/>
              </w:rPr>
              <w:t xml:space="preserve">  3</w:t>
            </w:r>
            <w:r w:rsidRPr="00927798">
              <w:rPr>
                <w:rFonts w:ascii="Times New Roman" w:eastAsia="Times New Roman" w:hAnsi="Times New Roman" w:cs="Arial"/>
                <w:color w:val="000000" w:themeColor="text1"/>
                <w:w w:val="98"/>
                <w:sz w:val="24"/>
                <w:szCs w:val="20"/>
                <w:lang w:val="uk-UA" w:eastAsia="ru-RU"/>
              </w:rPr>
              <w:t>1</w:t>
            </w:r>
            <w:r w:rsidR="00D5636A" w:rsidRPr="00927798">
              <w:rPr>
                <w:rFonts w:ascii="Times New Roman" w:eastAsia="Times New Roman" w:hAnsi="Times New Roman" w:cs="Arial"/>
                <w:color w:val="000000" w:themeColor="text1"/>
                <w:w w:val="98"/>
                <w:sz w:val="24"/>
                <w:szCs w:val="20"/>
                <w:lang w:eastAsia="ru-RU"/>
              </w:rPr>
              <w:t>.</w:t>
            </w:r>
            <w:r w:rsidRPr="00927798">
              <w:rPr>
                <w:rFonts w:ascii="Times New Roman" w:eastAsia="Times New Roman" w:hAnsi="Times New Roman" w:cs="Arial"/>
                <w:color w:val="000000" w:themeColor="text1"/>
                <w:w w:val="98"/>
                <w:sz w:val="24"/>
                <w:szCs w:val="20"/>
                <w:lang w:val="uk-UA" w:eastAsia="ru-RU"/>
              </w:rPr>
              <w:t>12</w:t>
            </w:r>
            <w:r w:rsidR="00D5636A" w:rsidRPr="00927798">
              <w:rPr>
                <w:rFonts w:ascii="Times New Roman" w:eastAsia="Times New Roman" w:hAnsi="Times New Roman" w:cs="Arial"/>
                <w:color w:val="000000" w:themeColor="text1"/>
                <w:w w:val="98"/>
                <w:sz w:val="24"/>
                <w:szCs w:val="20"/>
                <w:lang w:eastAsia="ru-RU"/>
              </w:rPr>
              <w:t>.2019 р.</w:t>
            </w:r>
          </w:p>
        </w:tc>
        <w:tc>
          <w:tcPr>
            <w:tcW w:w="220" w:type="dxa"/>
            <w:shd w:val="clear" w:color="auto" w:fill="auto"/>
            <w:vAlign w:val="bottom"/>
          </w:tcPr>
          <w:p w:rsidR="00D5636A" w:rsidRPr="00927798" w:rsidRDefault="00D5636A" w:rsidP="000431F0">
            <w:pPr>
              <w:spacing w:after="0" w:line="0" w:lineRule="atLeast"/>
              <w:jc w:val="both"/>
              <w:rPr>
                <w:rFonts w:ascii="Times New Roman" w:eastAsia="Times New Roman" w:hAnsi="Times New Roman" w:cs="Arial"/>
                <w:color w:val="000000" w:themeColor="text1"/>
                <w:sz w:val="24"/>
                <w:szCs w:val="20"/>
                <w:lang w:eastAsia="ru-RU"/>
              </w:rPr>
            </w:pPr>
          </w:p>
        </w:tc>
        <w:tc>
          <w:tcPr>
            <w:tcW w:w="1440" w:type="dxa"/>
            <w:shd w:val="clear" w:color="auto" w:fill="auto"/>
            <w:vAlign w:val="bottom"/>
          </w:tcPr>
          <w:p w:rsidR="00D5636A" w:rsidRPr="00927798" w:rsidRDefault="000607EF" w:rsidP="000431F0">
            <w:pPr>
              <w:spacing w:after="0" w:line="0" w:lineRule="atLeast"/>
              <w:jc w:val="both"/>
              <w:rPr>
                <w:rFonts w:ascii="Times New Roman" w:eastAsia="Times New Roman" w:hAnsi="Times New Roman" w:cs="Arial"/>
                <w:color w:val="000000" w:themeColor="text1"/>
                <w:sz w:val="24"/>
                <w:szCs w:val="20"/>
                <w:lang w:eastAsia="ru-RU"/>
              </w:rPr>
            </w:pPr>
            <w:r w:rsidRPr="00927798">
              <w:rPr>
                <w:rFonts w:ascii="Times New Roman" w:eastAsia="Times New Roman" w:hAnsi="Times New Roman" w:cs="Arial"/>
                <w:color w:val="000000" w:themeColor="text1"/>
                <w:sz w:val="24"/>
                <w:szCs w:val="20"/>
                <w:lang w:eastAsia="ru-RU"/>
              </w:rPr>
              <w:t>3</w:t>
            </w:r>
            <w:r w:rsidRPr="00927798">
              <w:rPr>
                <w:rFonts w:ascii="Times New Roman" w:eastAsia="Times New Roman" w:hAnsi="Times New Roman" w:cs="Arial"/>
                <w:color w:val="000000" w:themeColor="text1"/>
                <w:sz w:val="24"/>
                <w:szCs w:val="20"/>
                <w:lang w:val="uk-UA" w:eastAsia="ru-RU"/>
              </w:rPr>
              <w:t>1</w:t>
            </w:r>
            <w:r w:rsidRPr="00927798">
              <w:rPr>
                <w:rFonts w:ascii="Times New Roman" w:eastAsia="Times New Roman" w:hAnsi="Times New Roman" w:cs="Arial"/>
                <w:color w:val="000000" w:themeColor="text1"/>
                <w:sz w:val="24"/>
                <w:szCs w:val="20"/>
                <w:lang w:eastAsia="ru-RU"/>
              </w:rPr>
              <w:t>.</w:t>
            </w:r>
            <w:r w:rsidRPr="00927798">
              <w:rPr>
                <w:rFonts w:ascii="Times New Roman" w:eastAsia="Times New Roman" w:hAnsi="Times New Roman" w:cs="Arial"/>
                <w:color w:val="000000" w:themeColor="text1"/>
                <w:sz w:val="24"/>
                <w:szCs w:val="20"/>
                <w:lang w:val="uk-UA" w:eastAsia="ru-RU"/>
              </w:rPr>
              <w:t>12</w:t>
            </w:r>
            <w:r w:rsidR="00D5636A" w:rsidRPr="00927798">
              <w:rPr>
                <w:rFonts w:ascii="Times New Roman" w:eastAsia="Times New Roman" w:hAnsi="Times New Roman" w:cs="Arial"/>
                <w:color w:val="000000" w:themeColor="text1"/>
                <w:sz w:val="24"/>
                <w:szCs w:val="20"/>
                <w:lang w:eastAsia="ru-RU"/>
              </w:rPr>
              <w:t>.2020 р.</w:t>
            </w:r>
          </w:p>
        </w:tc>
      </w:tr>
      <w:tr w:rsidR="00D5636A" w:rsidRPr="00927798" w:rsidTr="000431F0">
        <w:trPr>
          <w:trHeight w:val="286"/>
        </w:trPr>
        <w:tc>
          <w:tcPr>
            <w:tcW w:w="1320" w:type="dxa"/>
            <w:shd w:val="clear" w:color="auto" w:fill="auto"/>
            <w:vAlign w:val="bottom"/>
          </w:tcPr>
          <w:p w:rsidR="00D5636A" w:rsidRPr="00927798" w:rsidRDefault="00D5636A" w:rsidP="000431F0">
            <w:pPr>
              <w:spacing w:after="0" w:line="0" w:lineRule="atLeast"/>
              <w:jc w:val="both"/>
              <w:rPr>
                <w:rFonts w:ascii="Courier New" w:eastAsia="Courier New" w:hAnsi="Courier New" w:cs="Arial"/>
                <w:color w:val="000000" w:themeColor="text1"/>
                <w:sz w:val="21"/>
                <w:szCs w:val="20"/>
                <w:lang w:eastAsia="ru-RU"/>
              </w:rPr>
            </w:pPr>
            <w:r w:rsidRPr="00927798">
              <w:rPr>
                <w:rFonts w:ascii="Courier New" w:eastAsia="Courier New" w:hAnsi="Courier New" w:cs="Arial"/>
                <w:color w:val="000000" w:themeColor="text1"/>
                <w:sz w:val="21"/>
                <w:szCs w:val="20"/>
                <w:lang w:eastAsia="ru-RU"/>
              </w:rPr>
              <w:t>На початок</w:t>
            </w:r>
          </w:p>
        </w:tc>
        <w:tc>
          <w:tcPr>
            <w:tcW w:w="5201" w:type="dxa"/>
            <w:shd w:val="clear" w:color="auto" w:fill="auto"/>
            <w:vAlign w:val="bottom"/>
          </w:tcPr>
          <w:p w:rsidR="00D5636A" w:rsidRPr="00927798" w:rsidRDefault="00D5636A" w:rsidP="000431F0">
            <w:pPr>
              <w:spacing w:after="0" w:line="0" w:lineRule="atLeast"/>
              <w:jc w:val="both"/>
              <w:rPr>
                <w:rFonts w:ascii="Courier New" w:eastAsia="Courier New" w:hAnsi="Courier New" w:cs="Arial"/>
                <w:color w:val="000000" w:themeColor="text1"/>
                <w:sz w:val="21"/>
                <w:szCs w:val="20"/>
                <w:lang w:val="uk-UA" w:eastAsia="ru-RU"/>
              </w:rPr>
            </w:pPr>
            <w:r w:rsidRPr="00927798">
              <w:rPr>
                <w:rFonts w:ascii="Courier New" w:eastAsia="Courier New" w:hAnsi="Courier New" w:cs="Arial"/>
                <w:color w:val="000000" w:themeColor="text1"/>
                <w:sz w:val="21"/>
                <w:szCs w:val="20"/>
                <w:lang w:eastAsia="ru-RU"/>
              </w:rPr>
              <w:t xml:space="preserve">Року                            </w:t>
            </w:r>
            <w:r w:rsidR="000607EF" w:rsidRPr="00927798">
              <w:rPr>
                <w:rFonts w:ascii="Courier New" w:eastAsia="Courier New" w:hAnsi="Courier New" w:cs="Arial"/>
                <w:color w:val="000000" w:themeColor="text1"/>
                <w:sz w:val="21"/>
                <w:szCs w:val="20"/>
                <w:lang w:val="uk-UA" w:eastAsia="ru-RU"/>
              </w:rPr>
              <w:t>4</w:t>
            </w:r>
          </w:p>
        </w:tc>
        <w:tc>
          <w:tcPr>
            <w:tcW w:w="220" w:type="dxa"/>
            <w:shd w:val="clear" w:color="auto" w:fill="auto"/>
            <w:vAlign w:val="bottom"/>
          </w:tcPr>
          <w:p w:rsidR="00D5636A" w:rsidRPr="00927798" w:rsidRDefault="00D5636A" w:rsidP="000431F0">
            <w:pPr>
              <w:spacing w:after="0" w:line="0" w:lineRule="atLeast"/>
              <w:jc w:val="both"/>
              <w:rPr>
                <w:rFonts w:ascii="Times New Roman" w:eastAsia="Times New Roman" w:hAnsi="Times New Roman" w:cs="Arial"/>
                <w:color w:val="000000" w:themeColor="text1"/>
                <w:w w:val="82"/>
                <w:sz w:val="24"/>
                <w:szCs w:val="20"/>
                <w:lang w:eastAsia="ru-RU"/>
              </w:rPr>
            </w:pPr>
          </w:p>
        </w:tc>
        <w:tc>
          <w:tcPr>
            <w:tcW w:w="1440" w:type="dxa"/>
            <w:shd w:val="clear" w:color="auto" w:fill="auto"/>
            <w:vAlign w:val="bottom"/>
          </w:tcPr>
          <w:p w:rsidR="00D5636A" w:rsidRPr="00927798" w:rsidRDefault="008B0B44" w:rsidP="000431F0">
            <w:pPr>
              <w:spacing w:after="0" w:line="0" w:lineRule="atLeast"/>
              <w:ind w:right="400"/>
              <w:jc w:val="both"/>
              <w:rPr>
                <w:rFonts w:ascii="Times New Roman" w:eastAsia="Times New Roman" w:hAnsi="Times New Roman" w:cs="Arial"/>
                <w:color w:val="000000" w:themeColor="text1"/>
                <w:sz w:val="24"/>
                <w:szCs w:val="20"/>
                <w:lang w:val="uk-UA" w:eastAsia="ru-RU"/>
              </w:rPr>
            </w:pPr>
            <w:r w:rsidRPr="00927798">
              <w:rPr>
                <w:rFonts w:ascii="Times New Roman" w:eastAsia="Times New Roman" w:hAnsi="Times New Roman" w:cs="Arial"/>
                <w:color w:val="000000" w:themeColor="text1"/>
                <w:sz w:val="24"/>
                <w:szCs w:val="20"/>
                <w:lang w:val="uk-UA" w:eastAsia="ru-RU"/>
              </w:rPr>
              <w:t>4</w:t>
            </w:r>
          </w:p>
        </w:tc>
      </w:tr>
      <w:tr w:rsidR="00D5636A" w:rsidRPr="00927798" w:rsidTr="000431F0">
        <w:trPr>
          <w:trHeight w:val="286"/>
        </w:trPr>
        <w:tc>
          <w:tcPr>
            <w:tcW w:w="1320" w:type="dxa"/>
            <w:shd w:val="clear" w:color="auto" w:fill="auto"/>
            <w:vAlign w:val="bottom"/>
          </w:tcPr>
          <w:p w:rsidR="00D5636A" w:rsidRPr="00927798" w:rsidRDefault="00D5636A" w:rsidP="000431F0">
            <w:pPr>
              <w:spacing w:after="0" w:line="0" w:lineRule="atLeast"/>
              <w:jc w:val="both"/>
              <w:rPr>
                <w:rFonts w:ascii="Courier New" w:eastAsia="Courier New" w:hAnsi="Courier New" w:cs="Arial"/>
                <w:color w:val="000000" w:themeColor="text1"/>
                <w:sz w:val="21"/>
                <w:szCs w:val="20"/>
                <w:lang w:eastAsia="ru-RU"/>
              </w:rPr>
            </w:pPr>
            <w:r w:rsidRPr="00927798">
              <w:rPr>
                <w:rFonts w:ascii="Courier New" w:eastAsia="Courier New" w:hAnsi="Courier New" w:cs="Arial"/>
                <w:color w:val="000000" w:themeColor="text1"/>
                <w:sz w:val="21"/>
                <w:szCs w:val="20"/>
                <w:lang w:eastAsia="ru-RU"/>
              </w:rPr>
              <w:t>Нараховано</w:t>
            </w:r>
          </w:p>
        </w:tc>
        <w:tc>
          <w:tcPr>
            <w:tcW w:w="5201" w:type="dxa"/>
            <w:shd w:val="clear" w:color="auto" w:fill="auto"/>
            <w:vAlign w:val="bottom"/>
          </w:tcPr>
          <w:p w:rsidR="00D5636A" w:rsidRPr="00927798" w:rsidRDefault="00D5636A" w:rsidP="000431F0">
            <w:pPr>
              <w:spacing w:after="0" w:line="0" w:lineRule="atLeast"/>
              <w:jc w:val="both"/>
              <w:rPr>
                <w:rFonts w:ascii="Courier New" w:eastAsia="Courier New" w:hAnsi="Courier New" w:cs="Arial"/>
                <w:color w:val="000000" w:themeColor="text1"/>
                <w:sz w:val="21"/>
                <w:szCs w:val="20"/>
                <w:lang w:val="uk-UA" w:eastAsia="ru-RU"/>
              </w:rPr>
            </w:pPr>
            <w:r w:rsidRPr="00927798">
              <w:rPr>
                <w:rFonts w:ascii="Courier New" w:eastAsia="Courier New" w:hAnsi="Courier New" w:cs="Arial"/>
                <w:color w:val="000000" w:themeColor="text1"/>
                <w:sz w:val="21"/>
                <w:szCs w:val="20"/>
                <w:lang w:eastAsia="ru-RU"/>
              </w:rPr>
              <w:t xml:space="preserve">за </w:t>
            </w:r>
            <w:proofErr w:type="gramStart"/>
            <w:r w:rsidRPr="00927798">
              <w:rPr>
                <w:rFonts w:ascii="Courier New" w:eastAsia="Courier New" w:hAnsi="Courier New" w:cs="Arial"/>
                <w:color w:val="000000" w:themeColor="text1"/>
                <w:sz w:val="21"/>
                <w:szCs w:val="20"/>
                <w:lang w:eastAsia="ru-RU"/>
              </w:rPr>
              <w:t>р</w:t>
            </w:r>
            <w:proofErr w:type="gramEnd"/>
            <w:r w:rsidRPr="00927798">
              <w:rPr>
                <w:rFonts w:ascii="Courier New" w:eastAsia="Courier New" w:hAnsi="Courier New" w:cs="Arial"/>
                <w:color w:val="000000" w:themeColor="text1"/>
                <w:sz w:val="21"/>
                <w:szCs w:val="20"/>
                <w:lang w:eastAsia="ru-RU"/>
              </w:rPr>
              <w:t xml:space="preserve">ік                           </w:t>
            </w:r>
            <w:r w:rsidR="000607EF" w:rsidRPr="00927798">
              <w:rPr>
                <w:rFonts w:ascii="Courier New" w:eastAsia="Courier New" w:hAnsi="Courier New" w:cs="Arial"/>
                <w:color w:val="000000" w:themeColor="text1"/>
                <w:sz w:val="21"/>
                <w:szCs w:val="20"/>
                <w:lang w:val="uk-UA" w:eastAsia="ru-RU"/>
              </w:rPr>
              <w:t>1</w:t>
            </w:r>
          </w:p>
        </w:tc>
        <w:tc>
          <w:tcPr>
            <w:tcW w:w="220" w:type="dxa"/>
            <w:shd w:val="clear" w:color="auto" w:fill="auto"/>
            <w:vAlign w:val="bottom"/>
          </w:tcPr>
          <w:p w:rsidR="00D5636A" w:rsidRPr="00927798" w:rsidRDefault="00D5636A" w:rsidP="000431F0">
            <w:pPr>
              <w:spacing w:after="0" w:line="0" w:lineRule="atLeast"/>
              <w:jc w:val="both"/>
              <w:rPr>
                <w:rFonts w:ascii="Times New Roman" w:eastAsia="Times New Roman" w:hAnsi="Times New Roman" w:cs="Arial"/>
                <w:color w:val="000000" w:themeColor="text1"/>
                <w:w w:val="82"/>
                <w:sz w:val="24"/>
                <w:szCs w:val="20"/>
                <w:lang w:eastAsia="ru-RU"/>
              </w:rPr>
            </w:pPr>
          </w:p>
        </w:tc>
        <w:tc>
          <w:tcPr>
            <w:tcW w:w="1440" w:type="dxa"/>
            <w:shd w:val="clear" w:color="auto" w:fill="auto"/>
            <w:vAlign w:val="bottom"/>
          </w:tcPr>
          <w:p w:rsidR="00D5636A" w:rsidRPr="00927798" w:rsidRDefault="00D5636A" w:rsidP="000431F0">
            <w:pPr>
              <w:spacing w:after="0" w:line="0" w:lineRule="atLeast"/>
              <w:ind w:right="400"/>
              <w:jc w:val="both"/>
              <w:rPr>
                <w:rFonts w:ascii="Times New Roman" w:eastAsia="Times New Roman" w:hAnsi="Times New Roman" w:cs="Arial"/>
                <w:color w:val="000000" w:themeColor="text1"/>
                <w:sz w:val="24"/>
                <w:szCs w:val="20"/>
                <w:lang w:val="uk-UA" w:eastAsia="ru-RU"/>
              </w:rPr>
            </w:pPr>
            <w:r w:rsidRPr="00927798">
              <w:rPr>
                <w:rFonts w:ascii="Times New Roman" w:eastAsia="Times New Roman" w:hAnsi="Times New Roman" w:cs="Arial"/>
                <w:color w:val="000000" w:themeColor="text1"/>
                <w:sz w:val="24"/>
                <w:szCs w:val="20"/>
                <w:lang w:val="uk-UA" w:eastAsia="ru-RU"/>
              </w:rPr>
              <w:t>--</w:t>
            </w:r>
          </w:p>
        </w:tc>
      </w:tr>
      <w:tr w:rsidR="00D5636A" w:rsidRPr="00927798" w:rsidTr="000431F0">
        <w:trPr>
          <w:trHeight w:val="216"/>
        </w:trPr>
        <w:tc>
          <w:tcPr>
            <w:tcW w:w="6521" w:type="dxa"/>
            <w:gridSpan w:val="2"/>
            <w:shd w:val="clear" w:color="auto" w:fill="auto"/>
            <w:vAlign w:val="bottom"/>
          </w:tcPr>
          <w:p w:rsidR="00D5636A" w:rsidRPr="00927798" w:rsidRDefault="00D5636A" w:rsidP="000431F0">
            <w:pPr>
              <w:spacing w:after="0" w:line="0" w:lineRule="atLeast"/>
              <w:jc w:val="both"/>
              <w:rPr>
                <w:rFonts w:ascii="Courier New" w:eastAsia="Courier New" w:hAnsi="Courier New" w:cs="Arial"/>
                <w:color w:val="000000" w:themeColor="text1"/>
                <w:sz w:val="21"/>
                <w:szCs w:val="20"/>
                <w:lang w:val="en-US" w:eastAsia="ru-RU"/>
              </w:rPr>
            </w:pPr>
            <w:r w:rsidRPr="00927798">
              <w:rPr>
                <w:rFonts w:ascii="Courier New" w:eastAsia="Courier New" w:hAnsi="Courier New" w:cs="Arial"/>
                <w:color w:val="000000" w:themeColor="text1"/>
                <w:sz w:val="21"/>
                <w:szCs w:val="20"/>
                <w:lang w:eastAsia="ru-RU"/>
              </w:rPr>
              <w:t>Використано на списання активі</w:t>
            </w:r>
            <w:proofErr w:type="gramStart"/>
            <w:r w:rsidRPr="00927798">
              <w:rPr>
                <w:rFonts w:ascii="Courier New" w:eastAsia="Courier New" w:hAnsi="Courier New" w:cs="Arial"/>
                <w:color w:val="000000" w:themeColor="text1"/>
                <w:sz w:val="21"/>
                <w:szCs w:val="20"/>
                <w:lang w:eastAsia="ru-RU"/>
              </w:rPr>
              <w:t>в</w:t>
            </w:r>
            <w:proofErr w:type="gramEnd"/>
            <w:r w:rsidRPr="00927798">
              <w:rPr>
                <w:rFonts w:ascii="Courier New" w:eastAsia="Courier New" w:hAnsi="Courier New" w:cs="Arial"/>
                <w:color w:val="000000" w:themeColor="text1"/>
                <w:sz w:val="21"/>
                <w:szCs w:val="20"/>
                <w:lang w:val="en-US" w:eastAsia="ru-RU"/>
              </w:rPr>
              <w:t xml:space="preserve">            --</w:t>
            </w:r>
          </w:p>
        </w:tc>
        <w:tc>
          <w:tcPr>
            <w:tcW w:w="220" w:type="dxa"/>
            <w:shd w:val="clear" w:color="auto" w:fill="auto"/>
            <w:vAlign w:val="bottom"/>
          </w:tcPr>
          <w:p w:rsidR="00D5636A" w:rsidRPr="00927798" w:rsidRDefault="00D5636A" w:rsidP="000431F0">
            <w:pPr>
              <w:spacing w:after="0" w:line="0" w:lineRule="atLeast"/>
              <w:jc w:val="both"/>
              <w:rPr>
                <w:rFonts w:ascii="Times New Roman" w:eastAsia="Times New Roman" w:hAnsi="Times New Roman" w:cs="Arial"/>
                <w:color w:val="000000" w:themeColor="text1"/>
                <w:sz w:val="24"/>
                <w:szCs w:val="20"/>
                <w:lang w:eastAsia="ru-RU"/>
              </w:rPr>
            </w:pPr>
          </w:p>
        </w:tc>
        <w:tc>
          <w:tcPr>
            <w:tcW w:w="1440" w:type="dxa"/>
            <w:shd w:val="clear" w:color="auto" w:fill="auto"/>
            <w:vAlign w:val="bottom"/>
          </w:tcPr>
          <w:p w:rsidR="00D5636A" w:rsidRPr="00927798" w:rsidRDefault="00D5636A" w:rsidP="000431F0">
            <w:pPr>
              <w:spacing w:after="0" w:line="0" w:lineRule="atLeast"/>
              <w:jc w:val="both"/>
              <w:rPr>
                <w:rFonts w:ascii="Times New Roman" w:eastAsia="Times New Roman" w:hAnsi="Times New Roman" w:cs="Arial"/>
                <w:color w:val="000000" w:themeColor="text1"/>
                <w:sz w:val="24"/>
                <w:szCs w:val="20"/>
                <w:lang w:val="en-US" w:eastAsia="ru-RU"/>
              </w:rPr>
            </w:pPr>
            <w:r w:rsidRPr="00927798">
              <w:rPr>
                <w:rFonts w:ascii="Times New Roman" w:eastAsia="Times New Roman" w:hAnsi="Times New Roman" w:cs="Arial"/>
                <w:color w:val="000000" w:themeColor="text1"/>
                <w:sz w:val="24"/>
                <w:szCs w:val="20"/>
                <w:lang w:val="en-US" w:eastAsia="ru-RU"/>
              </w:rPr>
              <w:t>--</w:t>
            </w:r>
          </w:p>
        </w:tc>
      </w:tr>
      <w:tr w:rsidR="00D5636A" w:rsidRPr="00927798" w:rsidTr="000431F0">
        <w:trPr>
          <w:trHeight w:val="286"/>
        </w:trPr>
        <w:tc>
          <w:tcPr>
            <w:tcW w:w="1320" w:type="dxa"/>
            <w:shd w:val="clear" w:color="auto" w:fill="auto"/>
            <w:vAlign w:val="bottom"/>
          </w:tcPr>
          <w:p w:rsidR="00D5636A" w:rsidRPr="00927798" w:rsidRDefault="00D5636A" w:rsidP="000431F0">
            <w:pPr>
              <w:spacing w:after="0" w:line="0" w:lineRule="atLeast"/>
              <w:jc w:val="both"/>
              <w:rPr>
                <w:rFonts w:ascii="Courier New" w:eastAsia="Courier New" w:hAnsi="Courier New" w:cs="Arial"/>
                <w:color w:val="000000" w:themeColor="text1"/>
                <w:sz w:val="21"/>
                <w:szCs w:val="20"/>
                <w:lang w:eastAsia="ru-RU"/>
              </w:rPr>
            </w:pPr>
            <w:r w:rsidRPr="00927798">
              <w:rPr>
                <w:rFonts w:ascii="Courier New" w:eastAsia="Courier New" w:hAnsi="Courier New" w:cs="Arial"/>
                <w:color w:val="000000" w:themeColor="text1"/>
                <w:sz w:val="21"/>
                <w:szCs w:val="20"/>
                <w:lang w:eastAsia="ru-RU"/>
              </w:rPr>
              <w:t>Сторновано</w:t>
            </w:r>
          </w:p>
        </w:tc>
        <w:tc>
          <w:tcPr>
            <w:tcW w:w="5201" w:type="dxa"/>
            <w:shd w:val="clear" w:color="auto" w:fill="auto"/>
            <w:vAlign w:val="bottom"/>
          </w:tcPr>
          <w:p w:rsidR="00D5636A" w:rsidRPr="00927798" w:rsidRDefault="00D5636A" w:rsidP="000431F0">
            <w:pPr>
              <w:spacing w:after="0" w:line="0" w:lineRule="atLeast"/>
              <w:jc w:val="both"/>
              <w:rPr>
                <w:rFonts w:ascii="Courier New" w:eastAsia="Courier New" w:hAnsi="Courier New" w:cs="Arial"/>
                <w:color w:val="000000" w:themeColor="text1"/>
                <w:sz w:val="21"/>
                <w:szCs w:val="20"/>
                <w:lang w:val="uk-UA" w:eastAsia="ru-RU"/>
              </w:rPr>
            </w:pPr>
            <w:r w:rsidRPr="00927798">
              <w:rPr>
                <w:rFonts w:ascii="Courier New" w:eastAsia="Courier New" w:hAnsi="Courier New" w:cs="Arial"/>
                <w:color w:val="000000" w:themeColor="text1"/>
                <w:sz w:val="21"/>
                <w:szCs w:val="20"/>
                <w:lang w:eastAsia="ru-RU"/>
              </w:rPr>
              <w:t>(зменшено)</w:t>
            </w:r>
            <w:r w:rsidRPr="00927798">
              <w:rPr>
                <w:rFonts w:ascii="Courier New" w:eastAsia="Courier New" w:hAnsi="Courier New" w:cs="Arial"/>
                <w:color w:val="000000" w:themeColor="text1"/>
                <w:sz w:val="21"/>
                <w:szCs w:val="20"/>
                <w:lang w:val="en-US" w:eastAsia="ru-RU"/>
              </w:rPr>
              <w:t xml:space="preserve">                       </w:t>
            </w:r>
            <w:r w:rsidR="000607EF" w:rsidRPr="00927798">
              <w:rPr>
                <w:rFonts w:ascii="Courier New" w:eastAsia="Courier New" w:hAnsi="Courier New" w:cs="Arial"/>
                <w:color w:val="000000" w:themeColor="text1"/>
                <w:sz w:val="21"/>
                <w:szCs w:val="20"/>
                <w:lang w:val="uk-UA" w:eastAsia="ru-RU"/>
              </w:rPr>
              <w:t>1</w:t>
            </w:r>
          </w:p>
        </w:tc>
        <w:tc>
          <w:tcPr>
            <w:tcW w:w="220" w:type="dxa"/>
            <w:shd w:val="clear" w:color="auto" w:fill="auto"/>
            <w:vAlign w:val="bottom"/>
          </w:tcPr>
          <w:p w:rsidR="00D5636A" w:rsidRPr="00927798" w:rsidRDefault="00D5636A" w:rsidP="000431F0">
            <w:pPr>
              <w:spacing w:after="0" w:line="0" w:lineRule="atLeast"/>
              <w:jc w:val="both"/>
              <w:rPr>
                <w:rFonts w:ascii="Times New Roman" w:eastAsia="Times New Roman" w:hAnsi="Times New Roman" w:cs="Arial"/>
                <w:color w:val="000000" w:themeColor="text1"/>
                <w:w w:val="82"/>
                <w:sz w:val="24"/>
                <w:szCs w:val="20"/>
                <w:lang w:eastAsia="ru-RU"/>
              </w:rPr>
            </w:pPr>
          </w:p>
        </w:tc>
        <w:tc>
          <w:tcPr>
            <w:tcW w:w="1440" w:type="dxa"/>
            <w:shd w:val="clear" w:color="auto" w:fill="auto"/>
            <w:vAlign w:val="bottom"/>
          </w:tcPr>
          <w:p w:rsidR="00D5636A" w:rsidRPr="00927798" w:rsidRDefault="00D5636A" w:rsidP="000431F0">
            <w:pPr>
              <w:spacing w:after="0" w:line="0" w:lineRule="atLeast"/>
              <w:ind w:right="400"/>
              <w:jc w:val="both"/>
              <w:rPr>
                <w:rFonts w:ascii="Times New Roman" w:eastAsia="Times New Roman" w:hAnsi="Times New Roman" w:cs="Arial"/>
                <w:color w:val="000000" w:themeColor="text1"/>
                <w:sz w:val="24"/>
                <w:szCs w:val="20"/>
                <w:lang w:val="uk-UA" w:eastAsia="ru-RU"/>
              </w:rPr>
            </w:pPr>
            <w:r w:rsidRPr="00927798">
              <w:rPr>
                <w:rFonts w:ascii="Times New Roman" w:eastAsia="Times New Roman" w:hAnsi="Times New Roman" w:cs="Arial"/>
                <w:color w:val="000000" w:themeColor="text1"/>
                <w:sz w:val="24"/>
                <w:szCs w:val="20"/>
                <w:lang w:val="uk-UA" w:eastAsia="ru-RU"/>
              </w:rPr>
              <w:t>--</w:t>
            </w:r>
          </w:p>
        </w:tc>
      </w:tr>
      <w:tr w:rsidR="00D5636A" w:rsidRPr="00927798" w:rsidTr="000431F0">
        <w:trPr>
          <w:trHeight w:val="356"/>
        </w:trPr>
        <w:tc>
          <w:tcPr>
            <w:tcW w:w="6521" w:type="dxa"/>
            <w:gridSpan w:val="2"/>
            <w:shd w:val="clear" w:color="auto" w:fill="auto"/>
            <w:vAlign w:val="bottom"/>
          </w:tcPr>
          <w:p w:rsidR="00D5636A" w:rsidRPr="00927798" w:rsidRDefault="00D5636A" w:rsidP="000431F0">
            <w:pPr>
              <w:spacing w:after="0" w:line="0" w:lineRule="atLeast"/>
              <w:jc w:val="both"/>
              <w:rPr>
                <w:rFonts w:ascii="Courier New" w:eastAsia="Courier New" w:hAnsi="Courier New" w:cs="Arial"/>
                <w:color w:val="000000" w:themeColor="text1"/>
                <w:sz w:val="21"/>
                <w:szCs w:val="20"/>
                <w:lang w:val="uk-UA" w:eastAsia="ru-RU"/>
              </w:rPr>
            </w:pPr>
            <w:proofErr w:type="gramStart"/>
            <w:r w:rsidRPr="00927798">
              <w:rPr>
                <w:rFonts w:ascii="Courier New" w:eastAsia="Courier New" w:hAnsi="Courier New" w:cs="Arial"/>
                <w:color w:val="000000" w:themeColor="text1"/>
                <w:sz w:val="21"/>
                <w:szCs w:val="20"/>
                <w:lang w:eastAsia="ru-RU"/>
              </w:rPr>
              <w:t>На</w:t>
            </w:r>
            <w:proofErr w:type="gramEnd"/>
            <w:r w:rsidRPr="00927798">
              <w:rPr>
                <w:rFonts w:ascii="Courier New" w:eastAsia="Courier New" w:hAnsi="Courier New" w:cs="Arial"/>
                <w:color w:val="000000" w:themeColor="text1"/>
                <w:sz w:val="21"/>
                <w:szCs w:val="20"/>
                <w:lang w:eastAsia="ru-RU"/>
              </w:rPr>
              <w:t xml:space="preserve"> кінець року</w:t>
            </w:r>
            <w:r w:rsidRPr="00927798">
              <w:rPr>
                <w:rFonts w:ascii="Courier New" w:eastAsia="Courier New" w:hAnsi="Courier New" w:cs="Arial"/>
                <w:color w:val="000000" w:themeColor="text1"/>
                <w:sz w:val="21"/>
                <w:szCs w:val="20"/>
                <w:lang w:val="en-US" w:eastAsia="ru-RU"/>
              </w:rPr>
              <w:t xml:space="preserve">                             </w:t>
            </w:r>
            <w:r w:rsidR="000607EF" w:rsidRPr="00927798">
              <w:rPr>
                <w:rFonts w:ascii="Courier New" w:eastAsia="Courier New" w:hAnsi="Courier New" w:cs="Arial"/>
                <w:color w:val="000000" w:themeColor="text1"/>
                <w:sz w:val="21"/>
                <w:szCs w:val="20"/>
                <w:lang w:val="uk-UA" w:eastAsia="ru-RU"/>
              </w:rPr>
              <w:t>4</w:t>
            </w:r>
          </w:p>
        </w:tc>
        <w:tc>
          <w:tcPr>
            <w:tcW w:w="220" w:type="dxa"/>
            <w:shd w:val="clear" w:color="auto" w:fill="auto"/>
            <w:vAlign w:val="bottom"/>
          </w:tcPr>
          <w:p w:rsidR="00D5636A" w:rsidRPr="00927798" w:rsidRDefault="00D5636A" w:rsidP="000431F0">
            <w:pPr>
              <w:spacing w:after="0" w:line="0" w:lineRule="atLeast"/>
              <w:jc w:val="both"/>
              <w:rPr>
                <w:rFonts w:ascii="Times New Roman" w:eastAsia="Times New Roman" w:hAnsi="Times New Roman" w:cs="Arial"/>
                <w:color w:val="000000" w:themeColor="text1"/>
                <w:w w:val="82"/>
                <w:sz w:val="24"/>
                <w:szCs w:val="20"/>
                <w:lang w:eastAsia="ru-RU"/>
              </w:rPr>
            </w:pPr>
          </w:p>
        </w:tc>
        <w:tc>
          <w:tcPr>
            <w:tcW w:w="1440" w:type="dxa"/>
            <w:shd w:val="clear" w:color="auto" w:fill="auto"/>
            <w:vAlign w:val="bottom"/>
          </w:tcPr>
          <w:p w:rsidR="00D5636A" w:rsidRPr="00927798" w:rsidRDefault="008B0B44" w:rsidP="000431F0">
            <w:pPr>
              <w:spacing w:after="0" w:line="0" w:lineRule="atLeast"/>
              <w:ind w:right="400"/>
              <w:jc w:val="both"/>
              <w:rPr>
                <w:rFonts w:ascii="Times New Roman" w:eastAsia="Times New Roman" w:hAnsi="Times New Roman" w:cs="Arial"/>
                <w:color w:val="000000" w:themeColor="text1"/>
                <w:sz w:val="24"/>
                <w:szCs w:val="20"/>
                <w:lang w:val="uk-UA" w:eastAsia="ru-RU"/>
              </w:rPr>
            </w:pPr>
            <w:r w:rsidRPr="00927798">
              <w:rPr>
                <w:rFonts w:ascii="Times New Roman" w:eastAsia="Times New Roman" w:hAnsi="Times New Roman" w:cs="Arial"/>
                <w:color w:val="000000" w:themeColor="text1"/>
                <w:sz w:val="24"/>
                <w:szCs w:val="20"/>
                <w:lang w:val="uk-UA" w:eastAsia="ru-RU"/>
              </w:rPr>
              <w:t>4</w:t>
            </w:r>
          </w:p>
        </w:tc>
      </w:tr>
    </w:tbl>
    <w:p w:rsidR="00D5636A" w:rsidRPr="00927798" w:rsidRDefault="00D5636A" w:rsidP="00D5636A">
      <w:pPr>
        <w:spacing w:after="0" w:line="20" w:lineRule="exact"/>
        <w:jc w:val="both"/>
        <w:rPr>
          <w:rFonts w:ascii="Times New Roman" w:eastAsia="Times New Roman" w:hAnsi="Times New Roman" w:cs="Arial"/>
          <w:color w:val="000000" w:themeColor="text1"/>
          <w:sz w:val="20"/>
          <w:szCs w:val="20"/>
          <w:lang w:eastAsia="ru-RU"/>
        </w:rPr>
      </w:pPr>
      <w:r w:rsidRPr="00927798">
        <w:rPr>
          <w:rFonts w:ascii="Times New Roman" w:eastAsia="Times New Roman" w:hAnsi="Times New Roman" w:cs="Arial"/>
          <w:noProof/>
          <w:color w:val="000000" w:themeColor="text1"/>
          <w:sz w:val="24"/>
          <w:szCs w:val="20"/>
          <w:lang w:eastAsia="ru-RU"/>
        </w:rPr>
        <w:drawing>
          <wp:anchor distT="0" distB="0" distL="114300" distR="114300" simplePos="0" relativeHeight="251666432" behindDoc="1" locked="0" layoutInCell="1" allowOverlap="1" wp14:anchorId="61CD8635" wp14:editId="24A27CC4">
            <wp:simplePos x="0" y="0"/>
            <wp:positionH relativeFrom="column">
              <wp:posOffset>-77470</wp:posOffset>
            </wp:positionH>
            <wp:positionV relativeFrom="paragraph">
              <wp:posOffset>-1376045</wp:posOffset>
            </wp:positionV>
            <wp:extent cx="5293360" cy="1344930"/>
            <wp:effectExtent l="0" t="0" r="2540" b="762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93360" cy="1344930"/>
                    </a:xfrm>
                    <a:prstGeom prst="rect">
                      <a:avLst/>
                    </a:prstGeom>
                    <a:noFill/>
                  </pic:spPr>
                </pic:pic>
              </a:graphicData>
            </a:graphic>
            <wp14:sizeRelH relativeFrom="page">
              <wp14:pctWidth>0</wp14:pctWidth>
            </wp14:sizeRelH>
            <wp14:sizeRelV relativeFrom="page">
              <wp14:pctHeight>0</wp14:pctHeight>
            </wp14:sizeRelV>
          </wp:anchor>
        </w:drawing>
      </w:r>
    </w:p>
    <w:p w:rsidR="00D5636A" w:rsidRPr="00927798" w:rsidRDefault="00D5636A" w:rsidP="00D5636A">
      <w:pPr>
        <w:spacing w:after="0" w:line="189" w:lineRule="exact"/>
        <w:jc w:val="both"/>
        <w:rPr>
          <w:rFonts w:ascii="Times New Roman" w:eastAsia="Times New Roman" w:hAnsi="Times New Roman" w:cs="Arial"/>
          <w:color w:val="000000" w:themeColor="text1"/>
          <w:sz w:val="20"/>
          <w:szCs w:val="20"/>
          <w:lang w:eastAsia="ru-RU"/>
        </w:rPr>
      </w:pPr>
    </w:p>
    <w:p w:rsidR="00D5636A" w:rsidRDefault="00D5636A" w:rsidP="00D5636A">
      <w:pPr>
        <w:spacing w:after="0" w:line="0" w:lineRule="atLeast"/>
        <w:jc w:val="both"/>
        <w:rPr>
          <w:rFonts w:ascii="Times New Roman" w:eastAsia="Times New Roman" w:hAnsi="Times New Roman" w:cs="Arial"/>
          <w:sz w:val="24"/>
          <w:szCs w:val="20"/>
          <w:lang w:val="uk-UA" w:eastAsia="ru-RU"/>
        </w:rPr>
      </w:pPr>
    </w:p>
    <w:p w:rsidR="00D5636A" w:rsidRPr="00BE1C0C" w:rsidRDefault="00D5636A" w:rsidP="00D5636A">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ЗАБЕЗПЕЧЕННЯ (РЕЗЕРВ) ВИПЛАТ ВІДПУСТОК</w:t>
      </w:r>
    </w:p>
    <w:p w:rsidR="00D5636A" w:rsidRPr="00BE1C0C" w:rsidRDefault="00D5636A" w:rsidP="00D5636A">
      <w:pPr>
        <w:spacing w:after="0" w:line="286" w:lineRule="exact"/>
        <w:jc w:val="both"/>
        <w:rPr>
          <w:rFonts w:ascii="Times New Roman" w:eastAsia="Times New Roman" w:hAnsi="Times New Roman" w:cs="Arial"/>
          <w:sz w:val="20"/>
          <w:szCs w:val="20"/>
          <w:lang w:eastAsia="ru-RU"/>
        </w:rPr>
      </w:pPr>
    </w:p>
    <w:tbl>
      <w:tblPr>
        <w:tblW w:w="0" w:type="auto"/>
        <w:tblLayout w:type="fixed"/>
        <w:tblCellMar>
          <w:left w:w="0" w:type="dxa"/>
          <w:right w:w="0" w:type="dxa"/>
        </w:tblCellMar>
        <w:tblLook w:val="0000" w:firstRow="0" w:lastRow="0" w:firstColumn="0" w:lastColumn="0" w:noHBand="0" w:noVBand="0"/>
      </w:tblPr>
      <w:tblGrid>
        <w:gridCol w:w="1320"/>
        <w:gridCol w:w="3140"/>
        <w:gridCol w:w="1480"/>
        <w:gridCol w:w="920"/>
      </w:tblGrid>
      <w:tr w:rsidR="00D5636A" w:rsidRPr="00BE1C0C" w:rsidTr="000431F0">
        <w:trPr>
          <w:trHeight w:val="286"/>
        </w:trPr>
        <w:tc>
          <w:tcPr>
            <w:tcW w:w="132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31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2400" w:type="dxa"/>
            <w:gridSpan w:val="2"/>
            <w:shd w:val="clear" w:color="auto" w:fill="auto"/>
            <w:vAlign w:val="bottom"/>
          </w:tcPr>
          <w:p w:rsidR="00D5636A" w:rsidRPr="00BE1C0C" w:rsidRDefault="00D5636A" w:rsidP="000431F0">
            <w:pPr>
              <w:spacing w:after="0" w:line="0" w:lineRule="atLeast"/>
              <w:ind w:right="260" w:firstLine="502"/>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Станом </w:t>
            </w:r>
            <w:proofErr w:type="gramStart"/>
            <w:r w:rsidRPr="00BE1C0C">
              <w:rPr>
                <w:rFonts w:ascii="Times New Roman" w:eastAsia="Times New Roman" w:hAnsi="Times New Roman" w:cs="Arial"/>
                <w:sz w:val="24"/>
                <w:szCs w:val="20"/>
                <w:lang w:eastAsia="ru-RU"/>
              </w:rPr>
              <w:t>на</w:t>
            </w:r>
            <w:proofErr w:type="gramEnd"/>
            <w:r w:rsidRPr="00BE1C0C">
              <w:rPr>
                <w:rFonts w:ascii="Times New Roman" w:eastAsia="Times New Roman" w:hAnsi="Times New Roman" w:cs="Arial"/>
                <w:sz w:val="24"/>
                <w:szCs w:val="20"/>
                <w:lang w:eastAsia="ru-RU"/>
              </w:rPr>
              <w:t>:</w:t>
            </w:r>
          </w:p>
        </w:tc>
      </w:tr>
      <w:tr w:rsidR="00D5636A" w:rsidRPr="00927798" w:rsidTr="000431F0">
        <w:trPr>
          <w:trHeight w:val="286"/>
        </w:trPr>
        <w:tc>
          <w:tcPr>
            <w:tcW w:w="1320" w:type="dxa"/>
            <w:vMerge w:val="restart"/>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На початок</w:t>
            </w:r>
          </w:p>
        </w:tc>
        <w:tc>
          <w:tcPr>
            <w:tcW w:w="3140" w:type="dxa"/>
            <w:vMerge w:val="restart"/>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року</w:t>
            </w:r>
          </w:p>
        </w:tc>
        <w:tc>
          <w:tcPr>
            <w:tcW w:w="1480" w:type="dxa"/>
            <w:shd w:val="clear" w:color="auto" w:fill="auto"/>
            <w:vAlign w:val="bottom"/>
          </w:tcPr>
          <w:p w:rsidR="00D5636A" w:rsidRPr="00BE1C0C" w:rsidRDefault="00D5636A" w:rsidP="000431F0">
            <w:pPr>
              <w:spacing w:after="0" w:line="0" w:lineRule="atLeast"/>
              <w:ind w:right="80" w:firstLine="502"/>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2019</w:t>
            </w:r>
            <w:r w:rsidRPr="00BE1C0C">
              <w:rPr>
                <w:rFonts w:ascii="Times New Roman" w:eastAsia="Times New Roman" w:hAnsi="Times New Roman" w:cs="Arial"/>
                <w:sz w:val="24"/>
                <w:szCs w:val="20"/>
                <w:lang w:eastAsia="ru-RU"/>
              </w:rPr>
              <w:t xml:space="preserve"> р.</w:t>
            </w:r>
          </w:p>
        </w:tc>
        <w:tc>
          <w:tcPr>
            <w:tcW w:w="920" w:type="dxa"/>
            <w:shd w:val="clear" w:color="auto" w:fill="auto"/>
            <w:vAlign w:val="bottom"/>
          </w:tcPr>
          <w:p w:rsidR="00D5636A" w:rsidRPr="00927798" w:rsidRDefault="00D5636A" w:rsidP="000431F0">
            <w:pPr>
              <w:spacing w:after="0" w:line="0" w:lineRule="atLeast"/>
              <w:jc w:val="both"/>
              <w:rPr>
                <w:rFonts w:ascii="Times New Roman" w:eastAsia="Times New Roman" w:hAnsi="Times New Roman" w:cs="Arial"/>
                <w:color w:val="000000" w:themeColor="text1"/>
                <w:sz w:val="24"/>
                <w:szCs w:val="20"/>
                <w:lang w:eastAsia="ru-RU"/>
              </w:rPr>
            </w:pPr>
            <w:r w:rsidRPr="00927798">
              <w:rPr>
                <w:rFonts w:ascii="Times New Roman" w:eastAsia="Times New Roman" w:hAnsi="Times New Roman" w:cs="Arial"/>
                <w:color w:val="000000" w:themeColor="text1"/>
                <w:sz w:val="24"/>
                <w:szCs w:val="20"/>
                <w:lang w:eastAsia="ru-RU"/>
              </w:rPr>
              <w:t>2020 р.</w:t>
            </w:r>
          </w:p>
        </w:tc>
      </w:tr>
      <w:tr w:rsidR="00D5636A" w:rsidRPr="00927798" w:rsidTr="000431F0">
        <w:trPr>
          <w:trHeight w:val="283"/>
        </w:trPr>
        <w:tc>
          <w:tcPr>
            <w:tcW w:w="1320" w:type="dxa"/>
            <w:vMerge/>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3140" w:type="dxa"/>
            <w:vMerge/>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480" w:type="dxa"/>
            <w:shd w:val="clear" w:color="auto" w:fill="auto"/>
            <w:vAlign w:val="bottom"/>
          </w:tcPr>
          <w:p w:rsidR="00D5636A" w:rsidRPr="00BE1C0C" w:rsidRDefault="00D5636A" w:rsidP="000431F0">
            <w:pPr>
              <w:spacing w:after="0" w:line="0" w:lineRule="atLeast"/>
              <w:ind w:right="20" w:firstLine="502"/>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91</w:t>
            </w:r>
          </w:p>
        </w:tc>
        <w:tc>
          <w:tcPr>
            <w:tcW w:w="920" w:type="dxa"/>
            <w:shd w:val="clear" w:color="auto" w:fill="auto"/>
            <w:vAlign w:val="bottom"/>
          </w:tcPr>
          <w:p w:rsidR="00D5636A" w:rsidRPr="00927798" w:rsidRDefault="00D5636A" w:rsidP="000431F0">
            <w:pPr>
              <w:spacing w:after="0" w:line="0" w:lineRule="atLeast"/>
              <w:jc w:val="both"/>
              <w:rPr>
                <w:rFonts w:ascii="Times New Roman" w:eastAsia="Times New Roman" w:hAnsi="Times New Roman" w:cs="Arial"/>
                <w:color w:val="000000" w:themeColor="text1"/>
                <w:sz w:val="24"/>
                <w:szCs w:val="20"/>
                <w:lang w:eastAsia="ru-RU"/>
              </w:rPr>
            </w:pPr>
            <w:r w:rsidRPr="00927798">
              <w:rPr>
                <w:rFonts w:ascii="Times New Roman" w:eastAsia="Times New Roman" w:hAnsi="Times New Roman" w:cs="Arial"/>
                <w:color w:val="000000" w:themeColor="text1"/>
                <w:sz w:val="24"/>
                <w:szCs w:val="20"/>
                <w:lang w:eastAsia="ru-RU"/>
              </w:rPr>
              <w:t>89</w:t>
            </w:r>
          </w:p>
        </w:tc>
      </w:tr>
      <w:tr w:rsidR="00D5636A" w:rsidRPr="00927798" w:rsidTr="000431F0">
        <w:trPr>
          <w:trHeight w:val="286"/>
        </w:trPr>
        <w:tc>
          <w:tcPr>
            <w:tcW w:w="1320" w:type="dxa"/>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Нараховано</w:t>
            </w:r>
          </w:p>
        </w:tc>
        <w:tc>
          <w:tcPr>
            <w:tcW w:w="3140" w:type="dxa"/>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 xml:space="preserve">за </w:t>
            </w:r>
            <w:proofErr w:type="gramStart"/>
            <w:r w:rsidRPr="00BE1C0C">
              <w:rPr>
                <w:rFonts w:ascii="Courier New" w:eastAsia="Courier New" w:hAnsi="Courier New" w:cs="Arial"/>
                <w:sz w:val="21"/>
                <w:szCs w:val="20"/>
                <w:lang w:eastAsia="ru-RU"/>
              </w:rPr>
              <w:t>р</w:t>
            </w:r>
            <w:proofErr w:type="gramEnd"/>
            <w:r w:rsidRPr="00BE1C0C">
              <w:rPr>
                <w:rFonts w:ascii="Courier New" w:eastAsia="Courier New" w:hAnsi="Courier New" w:cs="Arial"/>
                <w:sz w:val="21"/>
                <w:szCs w:val="20"/>
                <w:lang w:eastAsia="ru-RU"/>
              </w:rPr>
              <w:t>ік</w:t>
            </w:r>
          </w:p>
        </w:tc>
        <w:tc>
          <w:tcPr>
            <w:tcW w:w="1480" w:type="dxa"/>
            <w:shd w:val="clear" w:color="auto" w:fill="auto"/>
            <w:vAlign w:val="bottom"/>
          </w:tcPr>
          <w:p w:rsidR="00D5636A" w:rsidRPr="00926AC9" w:rsidRDefault="00AD6774" w:rsidP="000431F0">
            <w:pPr>
              <w:spacing w:after="0" w:line="0" w:lineRule="atLeast"/>
              <w:ind w:left="76" w:right="20" w:firstLine="502"/>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189</w:t>
            </w:r>
          </w:p>
        </w:tc>
        <w:tc>
          <w:tcPr>
            <w:tcW w:w="920" w:type="dxa"/>
            <w:shd w:val="clear" w:color="auto" w:fill="auto"/>
            <w:vAlign w:val="bottom"/>
          </w:tcPr>
          <w:p w:rsidR="00D5636A" w:rsidRPr="00927798" w:rsidRDefault="00BD12A2" w:rsidP="000431F0">
            <w:pPr>
              <w:spacing w:after="0" w:line="0" w:lineRule="atLeast"/>
              <w:jc w:val="both"/>
              <w:rPr>
                <w:rFonts w:ascii="Times New Roman" w:eastAsia="Times New Roman" w:hAnsi="Times New Roman" w:cs="Arial"/>
                <w:color w:val="000000" w:themeColor="text1"/>
                <w:sz w:val="24"/>
                <w:szCs w:val="20"/>
                <w:lang w:val="uk-UA" w:eastAsia="ru-RU"/>
              </w:rPr>
            </w:pPr>
            <w:r w:rsidRPr="00927798">
              <w:rPr>
                <w:rFonts w:ascii="Times New Roman" w:eastAsia="Times New Roman" w:hAnsi="Times New Roman" w:cs="Arial"/>
                <w:color w:val="000000" w:themeColor="text1"/>
                <w:sz w:val="24"/>
                <w:szCs w:val="20"/>
                <w:lang w:val="uk-UA" w:eastAsia="ru-RU"/>
              </w:rPr>
              <w:t>212</w:t>
            </w:r>
          </w:p>
        </w:tc>
      </w:tr>
      <w:tr w:rsidR="00D5636A" w:rsidRPr="00927798" w:rsidTr="000431F0">
        <w:trPr>
          <w:trHeight w:val="286"/>
        </w:trPr>
        <w:tc>
          <w:tcPr>
            <w:tcW w:w="4460" w:type="dxa"/>
            <w:gridSpan w:val="2"/>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Використано на списання активі</w:t>
            </w:r>
            <w:proofErr w:type="gramStart"/>
            <w:r w:rsidRPr="00BE1C0C">
              <w:rPr>
                <w:rFonts w:ascii="Courier New" w:eastAsia="Courier New" w:hAnsi="Courier New" w:cs="Arial"/>
                <w:sz w:val="21"/>
                <w:szCs w:val="20"/>
                <w:lang w:eastAsia="ru-RU"/>
              </w:rPr>
              <w:t>в</w:t>
            </w:r>
            <w:proofErr w:type="gramEnd"/>
          </w:p>
        </w:tc>
        <w:tc>
          <w:tcPr>
            <w:tcW w:w="1480" w:type="dxa"/>
            <w:shd w:val="clear" w:color="auto" w:fill="auto"/>
            <w:vAlign w:val="bottom"/>
          </w:tcPr>
          <w:p w:rsidR="00D5636A" w:rsidRPr="00926AC9" w:rsidRDefault="00D5636A" w:rsidP="000431F0">
            <w:pPr>
              <w:spacing w:after="0" w:line="0" w:lineRule="atLeast"/>
              <w:ind w:right="20"/>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 xml:space="preserve">          </w:t>
            </w:r>
            <w:r w:rsidR="00AD6774">
              <w:rPr>
                <w:rFonts w:ascii="Times New Roman" w:eastAsia="Times New Roman" w:hAnsi="Times New Roman" w:cs="Arial"/>
                <w:sz w:val="24"/>
                <w:szCs w:val="20"/>
                <w:lang w:val="uk-UA" w:eastAsia="ru-RU"/>
              </w:rPr>
              <w:t>190</w:t>
            </w:r>
          </w:p>
        </w:tc>
        <w:tc>
          <w:tcPr>
            <w:tcW w:w="920" w:type="dxa"/>
            <w:shd w:val="clear" w:color="auto" w:fill="auto"/>
            <w:vAlign w:val="bottom"/>
          </w:tcPr>
          <w:p w:rsidR="00D5636A" w:rsidRPr="00927798" w:rsidRDefault="00BD12A2" w:rsidP="000431F0">
            <w:pPr>
              <w:spacing w:after="0" w:line="0" w:lineRule="atLeast"/>
              <w:jc w:val="both"/>
              <w:rPr>
                <w:rFonts w:ascii="Times New Roman" w:eastAsia="Times New Roman" w:hAnsi="Times New Roman" w:cs="Arial"/>
                <w:color w:val="000000" w:themeColor="text1"/>
                <w:sz w:val="24"/>
                <w:szCs w:val="20"/>
                <w:lang w:val="uk-UA" w:eastAsia="ru-RU"/>
              </w:rPr>
            </w:pPr>
            <w:r w:rsidRPr="00927798">
              <w:rPr>
                <w:rFonts w:ascii="Times New Roman" w:eastAsia="Times New Roman" w:hAnsi="Times New Roman" w:cs="Arial"/>
                <w:color w:val="000000" w:themeColor="text1"/>
                <w:sz w:val="24"/>
                <w:szCs w:val="20"/>
                <w:lang w:eastAsia="ru-RU"/>
              </w:rPr>
              <w:t>216</w:t>
            </w:r>
          </w:p>
        </w:tc>
      </w:tr>
      <w:tr w:rsidR="00D5636A" w:rsidRPr="00927798" w:rsidTr="000431F0">
        <w:trPr>
          <w:trHeight w:val="286"/>
        </w:trPr>
        <w:tc>
          <w:tcPr>
            <w:tcW w:w="1320" w:type="dxa"/>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Сторновано</w:t>
            </w:r>
          </w:p>
        </w:tc>
        <w:tc>
          <w:tcPr>
            <w:tcW w:w="3140" w:type="dxa"/>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(зменшено)</w:t>
            </w:r>
          </w:p>
        </w:tc>
        <w:tc>
          <w:tcPr>
            <w:tcW w:w="1480" w:type="dxa"/>
            <w:shd w:val="clear" w:color="auto" w:fill="auto"/>
            <w:vAlign w:val="bottom"/>
          </w:tcPr>
          <w:p w:rsidR="00D5636A" w:rsidRPr="00BE1C0C" w:rsidRDefault="002D2F70" w:rsidP="000431F0">
            <w:pPr>
              <w:spacing w:after="0" w:line="0" w:lineRule="atLeast"/>
              <w:ind w:right="20" w:firstLine="502"/>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val="uk-UA" w:eastAsia="ru-RU"/>
              </w:rPr>
              <w:t xml:space="preserve">   </w:t>
            </w:r>
            <w:r w:rsidR="00D5636A" w:rsidRPr="00BE1C0C">
              <w:rPr>
                <w:rFonts w:ascii="Times New Roman" w:eastAsia="Times New Roman" w:hAnsi="Times New Roman" w:cs="Arial"/>
                <w:sz w:val="24"/>
                <w:szCs w:val="20"/>
                <w:lang w:eastAsia="ru-RU"/>
              </w:rPr>
              <w:t>0</w:t>
            </w:r>
          </w:p>
        </w:tc>
        <w:tc>
          <w:tcPr>
            <w:tcW w:w="920" w:type="dxa"/>
            <w:shd w:val="clear" w:color="auto" w:fill="auto"/>
            <w:vAlign w:val="bottom"/>
          </w:tcPr>
          <w:p w:rsidR="00D5636A" w:rsidRPr="00927798" w:rsidRDefault="00D5636A" w:rsidP="000431F0">
            <w:pPr>
              <w:spacing w:after="0" w:line="0" w:lineRule="atLeast"/>
              <w:jc w:val="both"/>
              <w:rPr>
                <w:rFonts w:ascii="Times New Roman" w:eastAsia="Times New Roman" w:hAnsi="Times New Roman" w:cs="Arial"/>
                <w:color w:val="000000" w:themeColor="text1"/>
                <w:sz w:val="24"/>
                <w:szCs w:val="20"/>
                <w:lang w:eastAsia="ru-RU"/>
              </w:rPr>
            </w:pPr>
            <w:r w:rsidRPr="00927798">
              <w:rPr>
                <w:rFonts w:ascii="Times New Roman" w:eastAsia="Times New Roman" w:hAnsi="Times New Roman" w:cs="Arial"/>
                <w:color w:val="000000" w:themeColor="text1"/>
                <w:sz w:val="24"/>
                <w:szCs w:val="20"/>
                <w:lang w:eastAsia="ru-RU"/>
              </w:rPr>
              <w:t>0</w:t>
            </w:r>
          </w:p>
        </w:tc>
      </w:tr>
      <w:tr w:rsidR="00D5636A" w:rsidRPr="00927798" w:rsidTr="000431F0">
        <w:trPr>
          <w:trHeight w:val="356"/>
        </w:trPr>
        <w:tc>
          <w:tcPr>
            <w:tcW w:w="4460" w:type="dxa"/>
            <w:gridSpan w:val="2"/>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proofErr w:type="gramStart"/>
            <w:r w:rsidRPr="00BE1C0C">
              <w:rPr>
                <w:rFonts w:ascii="Courier New" w:eastAsia="Courier New" w:hAnsi="Courier New" w:cs="Arial"/>
                <w:sz w:val="21"/>
                <w:szCs w:val="20"/>
                <w:lang w:eastAsia="ru-RU"/>
              </w:rPr>
              <w:t>На</w:t>
            </w:r>
            <w:proofErr w:type="gramEnd"/>
            <w:r w:rsidRPr="00BE1C0C">
              <w:rPr>
                <w:rFonts w:ascii="Courier New" w:eastAsia="Courier New" w:hAnsi="Courier New" w:cs="Arial"/>
                <w:sz w:val="21"/>
                <w:szCs w:val="20"/>
                <w:lang w:eastAsia="ru-RU"/>
              </w:rPr>
              <w:t xml:space="preserve"> кінець року</w:t>
            </w:r>
          </w:p>
        </w:tc>
        <w:tc>
          <w:tcPr>
            <w:tcW w:w="1480" w:type="dxa"/>
            <w:shd w:val="clear" w:color="auto" w:fill="auto"/>
            <w:vAlign w:val="bottom"/>
          </w:tcPr>
          <w:p w:rsidR="00D5636A" w:rsidRPr="00926AC9" w:rsidRDefault="00AD6774" w:rsidP="000431F0">
            <w:pPr>
              <w:spacing w:after="0" w:line="0" w:lineRule="atLeast"/>
              <w:ind w:right="20" w:firstLine="502"/>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90</w:t>
            </w:r>
          </w:p>
        </w:tc>
        <w:tc>
          <w:tcPr>
            <w:tcW w:w="920" w:type="dxa"/>
            <w:shd w:val="clear" w:color="auto" w:fill="auto"/>
            <w:vAlign w:val="bottom"/>
          </w:tcPr>
          <w:p w:rsidR="00D5636A" w:rsidRPr="00927798" w:rsidRDefault="00BD12A2" w:rsidP="000431F0">
            <w:pPr>
              <w:spacing w:after="0" w:line="0" w:lineRule="atLeast"/>
              <w:jc w:val="both"/>
              <w:rPr>
                <w:rFonts w:ascii="Times New Roman" w:eastAsia="Times New Roman" w:hAnsi="Times New Roman" w:cs="Arial"/>
                <w:color w:val="000000" w:themeColor="text1"/>
                <w:sz w:val="24"/>
                <w:szCs w:val="20"/>
                <w:lang w:val="uk-UA" w:eastAsia="ru-RU"/>
              </w:rPr>
            </w:pPr>
            <w:r w:rsidRPr="00927798">
              <w:rPr>
                <w:rFonts w:ascii="Times New Roman" w:eastAsia="Times New Roman" w:hAnsi="Times New Roman" w:cs="Arial"/>
                <w:color w:val="000000" w:themeColor="text1"/>
                <w:sz w:val="24"/>
                <w:szCs w:val="20"/>
                <w:lang w:val="uk-UA" w:eastAsia="ru-RU"/>
              </w:rPr>
              <w:t>85</w:t>
            </w:r>
          </w:p>
        </w:tc>
      </w:tr>
    </w:tbl>
    <w:p w:rsidR="00D5636A" w:rsidRPr="00BE1C0C" w:rsidRDefault="00D5636A" w:rsidP="00D5636A">
      <w:pPr>
        <w:spacing w:after="0" w:line="20" w:lineRule="exact"/>
        <w:jc w:val="both"/>
        <w:rPr>
          <w:rFonts w:ascii="Times New Roman" w:eastAsia="Times New Roman" w:hAnsi="Times New Roman" w:cs="Arial"/>
          <w:sz w:val="20"/>
          <w:szCs w:val="20"/>
          <w:lang w:eastAsia="ru-RU"/>
        </w:rPr>
      </w:pPr>
      <w:r>
        <w:rPr>
          <w:rFonts w:ascii="Times New Roman" w:eastAsia="Times New Roman" w:hAnsi="Times New Roman" w:cs="Arial"/>
          <w:noProof/>
          <w:sz w:val="24"/>
          <w:szCs w:val="20"/>
          <w:lang w:eastAsia="ru-RU"/>
        </w:rPr>
        <w:drawing>
          <wp:anchor distT="0" distB="0" distL="114300" distR="114300" simplePos="0" relativeHeight="251667456" behindDoc="1" locked="0" layoutInCell="1" allowOverlap="1" wp14:anchorId="5E8F84F7" wp14:editId="42ECCEDF">
            <wp:simplePos x="0" y="0"/>
            <wp:positionH relativeFrom="column">
              <wp:posOffset>-77470</wp:posOffset>
            </wp:positionH>
            <wp:positionV relativeFrom="paragraph">
              <wp:posOffset>-1308735</wp:posOffset>
            </wp:positionV>
            <wp:extent cx="4508500" cy="1277620"/>
            <wp:effectExtent l="0" t="0" r="635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08500" cy="1277620"/>
                    </a:xfrm>
                    <a:prstGeom prst="rect">
                      <a:avLst/>
                    </a:prstGeom>
                    <a:noFill/>
                  </pic:spPr>
                </pic:pic>
              </a:graphicData>
            </a:graphic>
            <wp14:sizeRelH relativeFrom="page">
              <wp14:pctWidth>0</wp14:pctWidth>
            </wp14:sizeRelH>
            <wp14:sizeRelV relativeFrom="page">
              <wp14:pctHeight>0</wp14:pctHeight>
            </wp14:sizeRelV>
          </wp:anchor>
        </w:drawing>
      </w:r>
    </w:p>
    <w:p w:rsidR="00D5636A" w:rsidRPr="00BE1C0C" w:rsidRDefault="00D5636A" w:rsidP="00D5636A">
      <w:pPr>
        <w:spacing w:after="0" w:line="189" w:lineRule="exact"/>
        <w:jc w:val="both"/>
        <w:rPr>
          <w:rFonts w:ascii="Times New Roman" w:eastAsia="Times New Roman" w:hAnsi="Times New Roman" w:cs="Arial"/>
          <w:sz w:val="20"/>
          <w:szCs w:val="20"/>
          <w:lang w:eastAsia="ru-RU"/>
        </w:rPr>
      </w:pPr>
    </w:p>
    <w:p w:rsidR="00D5636A" w:rsidRDefault="00D5636A" w:rsidP="00D5636A">
      <w:pPr>
        <w:spacing w:after="0" w:line="0" w:lineRule="atLeast"/>
        <w:jc w:val="both"/>
        <w:rPr>
          <w:rFonts w:ascii="Times New Roman" w:eastAsia="Times New Roman" w:hAnsi="Times New Roman" w:cs="Arial"/>
          <w:sz w:val="24"/>
          <w:szCs w:val="20"/>
          <w:lang w:val="uk-UA" w:eastAsia="ru-RU"/>
        </w:rPr>
      </w:pPr>
    </w:p>
    <w:p w:rsidR="00D5636A" w:rsidRPr="00F45E7D" w:rsidRDefault="00D5636A" w:rsidP="00D5636A">
      <w:pPr>
        <w:spacing w:after="0" w:line="0" w:lineRule="atLeast"/>
        <w:jc w:val="both"/>
        <w:rPr>
          <w:rFonts w:ascii="Times New Roman" w:eastAsia="Times New Roman" w:hAnsi="Times New Roman" w:cs="Arial"/>
          <w:sz w:val="24"/>
          <w:szCs w:val="20"/>
          <w:lang w:val="uk-UA" w:eastAsia="ru-RU"/>
        </w:rPr>
      </w:pPr>
      <w:r w:rsidRPr="00BE1C0C">
        <w:rPr>
          <w:rFonts w:ascii="Times New Roman" w:eastAsia="Times New Roman" w:hAnsi="Times New Roman" w:cs="Arial"/>
          <w:sz w:val="24"/>
          <w:szCs w:val="20"/>
          <w:lang w:eastAsia="ru-RU"/>
        </w:rPr>
        <w:t>ЗАБЕЗПЕЧЕННЯ (РЕЗЕРВ) ІНШИХ ВИПЛАТ І ПЛАТЕЖІВ</w:t>
      </w:r>
      <w:r w:rsidR="00F45E7D">
        <w:rPr>
          <w:rFonts w:ascii="Times New Roman" w:eastAsia="Times New Roman" w:hAnsi="Times New Roman" w:cs="Arial"/>
          <w:sz w:val="24"/>
          <w:szCs w:val="20"/>
          <w:lang w:val="uk-UA" w:eastAsia="ru-RU"/>
        </w:rPr>
        <w:t>.</w:t>
      </w:r>
    </w:p>
    <w:p w:rsidR="00D5636A" w:rsidRPr="00BE1C0C" w:rsidRDefault="00D5636A" w:rsidP="00D5636A">
      <w:pPr>
        <w:spacing w:after="0" w:line="286" w:lineRule="exact"/>
        <w:jc w:val="both"/>
        <w:rPr>
          <w:rFonts w:ascii="Times New Roman" w:eastAsia="Times New Roman" w:hAnsi="Times New Roman" w:cs="Arial"/>
          <w:sz w:val="20"/>
          <w:szCs w:val="20"/>
          <w:lang w:eastAsia="ru-RU"/>
        </w:rPr>
      </w:pPr>
    </w:p>
    <w:tbl>
      <w:tblPr>
        <w:tblW w:w="0" w:type="auto"/>
        <w:tblLayout w:type="fixed"/>
        <w:tblCellMar>
          <w:left w:w="0" w:type="dxa"/>
          <w:right w:w="0" w:type="dxa"/>
        </w:tblCellMar>
        <w:tblLook w:val="0000" w:firstRow="0" w:lastRow="0" w:firstColumn="0" w:lastColumn="0" w:noHBand="0" w:noVBand="0"/>
      </w:tblPr>
      <w:tblGrid>
        <w:gridCol w:w="1320"/>
        <w:gridCol w:w="3100"/>
        <w:gridCol w:w="2101"/>
        <w:gridCol w:w="1500"/>
      </w:tblGrid>
      <w:tr w:rsidR="00D5636A" w:rsidRPr="00BE1C0C" w:rsidTr="000431F0">
        <w:trPr>
          <w:trHeight w:val="286"/>
        </w:trPr>
        <w:tc>
          <w:tcPr>
            <w:tcW w:w="132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31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3601" w:type="dxa"/>
            <w:gridSpan w:val="2"/>
            <w:shd w:val="clear" w:color="auto" w:fill="auto"/>
            <w:vAlign w:val="bottom"/>
          </w:tcPr>
          <w:p w:rsidR="00D5636A" w:rsidRPr="00BE1C0C" w:rsidRDefault="00D5636A" w:rsidP="000431F0">
            <w:pPr>
              <w:spacing w:after="0" w:line="0" w:lineRule="atLeast"/>
              <w:ind w:right="720" w:firstLine="683"/>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Станом </w:t>
            </w:r>
            <w:proofErr w:type="gramStart"/>
            <w:r w:rsidRPr="00BE1C0C">
              <w:rPr>
                <w:rFonts w:ascii="Times New Roman" w:eastAsia="Times New Roman" w:hAnsi="Times New Roman" w:cs="Arial"/>
                <w:sz w:val="24"/>
                <w:szCs w:val="20"/>
                <w:lang w:eastAsia="ru-RU"/>
              </w:rPr>
              <w:t>на</w:t>
            </w:r>
            <w:proofErr w:type="gramEnd"/>
            <w:r w:rsidRPr="00BE1C0C">
              <w:rPr>
                <w:rFonts w:ascii="Times New Roman" w:eastAsia="Times New Roman" w:hAnsi="Times New Roman" w:cs="Arial"/>
                <w:sz w:val="24"/>
                <w:szCs w:val="20"/>
                <w:lang w:eastAsia="ru-RU"/>
              </w:rPr>
              <w:t>:</w:t>
            </w:r>
          </w:p>
        </w:tc>
      </w:tr>
      <w:tr w:rsidR="00D5636A" w:rsidRPr="00BE1C0C" w:rsidTr="000431F0">
        <w:trPr>
          <w:trHeight w:val="286"/>
        </w:trPr>
        <w:tc>
          <w:tcPr>
            <w:tcW w:w="1320" w:type="dxa"/>
            <w:vMerge w:val="restart"/>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На початок</w:t>
            </w:r>
          </w:p>
        </w:tc>
        <w:tc>
          <w:tcPr>
            <w:tcW w:w="3100" w:type="dxa"/>
            <w:vMerge w:val="restart"/>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року</w:t>
            </w:r>
          </w:p>
        </w:tc>
        <w:tc>
          <w:tcPr>
            <w:tcW w:w="2101" w:type="dxa"/>
            <w:shd w:val="clear" w:color="auto" w:fill="auto"/>
            <w:vAlign w:val="bottom"/>
          </w:tcPr>
          <w:p w:rsidR="00D5636A" w:rsidRPr="00BE1C0C" w:rsidRDefault="00AD6774" w:rsidP="000431F0">
            <w:pPr>
              <w:spacing w:after="0" w:line="0" w:lineRule="atLeast"/>
              <w:ind w:left="400" w:right="4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3</w:t>
            </w:r>
            <w:r>
              <w:rPr>
                <w:rFonts w:ascii="Times New Roman" w:eastAsia="Times New Roman" w:hAnsi="Times New Roman" w:cs="Arial"/>
                <w:sz w:val="24"/>
                <w:szCs w:val="20"/>
                <w:lang w:val="uk-UA" w:eastAsia="ru-RU"/>
              </w:rPr>
              <w:t>1</w:t>
            </w:r>
            <w:r>
              <w:rPr>
                <w:rFonts w:ascii="Times New Roman" w:eastAsia="Times New Roman" w:hAnsi="Times New Roman" w:cs="Arial"/>
                <w:sz w:val="24"/>
                <w:szCs w:val="20"/>
                <w:lang w:eastAsia="ru-RU"/>
              </w:rPr>
              <w:t>.</w:t>
            </w:r>
            <w:r>
              <w:rPr>
                <w:rFonts w:ascii="Times New Roman" w:eastAsia="Times New Roman" w:hAnsi="Times New Roman" w:cs="Arial"/>
                <w:sz w:val="24"/>
                <w:szCs w:val="20"/>
                <w:lang w:val="uk-UA" w:eastAsia="ru-RU"/>
              </w:rPr>
              <w:t>12</w:t>
            </w:r>
            <w:r w:rsidR="00D5636A">
              <w:rPr>
                <w:rFonts w:ascii="Times New Roman" w:eastAsia="Times New Roman" w:hAnsi="Times New Roman" w:cs="Arial"/>
                <w:sz w:val="24"/>
                <w:szCs w:val="20"/>
                <w:lang w:eastAsia="ru-RU"/>
              </w:rPr>
              <w:t>.2019</w:t>
            </w:r>
            <w:r w:rsidR="00D5636A" w:rsidRPr="00BE1C0C">
              <w:rPr>
                <w:rFonts w:ascii="Times New Roman" w:eastAsia="Times New Roman" w:hAnsi="Times New Roman" w:cs="Arial"/>
                <w:sz w:val="24"/>
                <w:szCs w:val="20"/>
                <w:lang w:eastAsia="ru-RU"/>
              </w:rPr>
              <w:t xml:space="preserve"> р.</w:t>
            </w:r>
          </w:p>
        </w:tc>
        <w:tc>
          <w:tcPr>
            <w:tcW w:w="15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3</w:t>
            </w:r>
            <w:r w:rsidR="00AD6774">
              <w:rPr>
                <w:rFonts w:ascii="Times New Roman" w:eastAsia="Times New Roman" w:hAnsi="Times New Roman" w:cs="Arial"/>
                <w:sz w:val="24"/>
                <w:szCs w:val="20"/>
                <w:lang w:val="uk-UA" w:eastAsia="ru-RU"/>
              </w:rPr>
              <w:t>1</w:t>
            </w:r>
            <w:r w:rsidR="00AD6774">
              <w:rPr>
                <w:rFonts w:ascii="Times New Roman" w:eastAsia="Times New Roman" w:hAnsi="Times New Roman" w:cs="Arial"/>
                <w:sz w:val="24"/>
                <w:szCs w:val="20"/>
                <w:lang w:eastAsia="ru-RU"/>
              </w:rPr>
              <w:t>.</w:t>
            </w:r>
            <w:r w:rsidR="00AD6774">
              <w:rPr>
                <w:rFonts w:ascii="Times New Roman" w:eastAsia="Times New Roman" w:hAnsi="Times New Roman" w:cs="Arial"/>
                <w:sz w:val="24"/>
                <w:szCs w:val="20"/>
                <w:lang w:val="uk-UA" w:eastAsia="ru-RU"/>
              </w:rPr>
              <w:t>12</w:t>
            </w:r>
            <w:r>
              <w:rPr>
                <w:rFonts w:ascii="Times New Roman" w:eastAsia="Times New Roman" w:hAnsi="Times New Roman" w:cs="Arial"/>
                <w:sz w:val="24"/>
                <w:szCs w:val="20"/>
                <w:lang w:eastAsia="ru-RU"/>
              </w:rPr>
              <w:t>.2020</w:t>
            </w:r>
            <w:r w:rsidRPr="00BE1C0C">
              <w:rPr>
                <w:rFonts w:ascii="Times New Roman" w:eastAsia="Times New Roman" w:hAnsi="Times New Roman" w:cs="Arial"/>
                <w:sz w:val="24"/>
                <w:szCs w:val="20"/>
                <w:lang w:eastAsia="ru-RU"/>
              </w:rPr>
              <w:t xml:space="preserve"> р.</w:t>
            </w:r>
          </w:p>
        </w:tc>
      </w:tr>
      <w:tr w:rsidR="00D5636A" w:rsidRPr="00BE1C0C" w:rsidTr="000431F0">
        <w:trPr>
          <w:trHeight w:val="283"/>
        </w:trPr>
        <w:tc>
          <w:tcPr>
            <w:tcW w:w="1320" w:type="dxa"/>
            <w:vMerge/>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3100" w:type="dxa"/>
            <w:vMerge/>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2101" w:type="dxa"/>
            <w:shd w:val="clear" w:color="auto" w:fill="auto"/>
            <w:vAlign w:val="bottom"/>
          </w:tcPr>
          <w:p w:rsidR="00D5636A" w:rsidRPr="00AD6774" w:rsidRDefault="00D5636A" w:rsidP="000431F0">
            <w:pPr>
              <w:spacing w:after="0" w:line="0" w:lineRule="atLeast"/>
              <w:ind w:right="600"/>
              <w:jc w:val="both"/>
              <w:rPr>
                <w:rFonts w:ascii="Times New Roman" w:eastAsia="Times New Roman" w:hAnsi="Times New Roman" w:cs="Arial"/>
                <w:sz w:val="24"/>
                <w:szCs w:val="20"/>
                <w:lang w:val="uk-UA" w:eastAsia="ru-RU"/>
              </w:rPr>
            </w:pPr>
          </w:p>
        </w:tc>
        <w:tc>
          <w:tcPr>
            <w:tcW w:w="1500" w:type="dxa"/>
            <w:shd w:val="clear" w:color="auto" w:fill="auto"/>
            <w:vAlign w:val="bottom"/>
          </w:tcPr>
          <w:p w:rsidR="00D5636A" w:rsidRPr="00BE1C0C" w:rsidRDefault="00D5636A" w:rsidP="000431F0">
            <w:pPr>
              <w:spacing w:after="0" w:line="0" w:lineRule="atLeast"/>
              <w:ind w:right="4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r w:rsidR="00D5636A" w:rsidRPr="00BE1C0C" w:rsidTr="000431F0">
        <w:trPr>
          <w:trHeight w:val="286"/>
        </w:trPr>
        <w:tc>
          <w:tcPr>
            <w:tcW w:w="1320" w:type="dxa"/>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Нараховано</w:t>
            </w:r>
          </w:p>
        </w:tc>
        <w:tc>
          <w:tcPr>
            <w:tcW w:w="3100" w:type="dxa"/>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 xml:space="preserve">за </w:t>
            </w:r>
            <w:proofErr w:type="gramStart"/>
            <w:r w:rsidRPr="00BE1C0C">
              <w:rPr>
                <w:rFonts w:ascii="Courier New" w:eastAsia="Courier New" w:hAnsi="Courier New" w:cs="Arial"/>
                <w:sz w:val="21"/>
                <w:szCs w:val="20"/>
                <w:lang w:eastAsia="ru-RU"/>
              </w:rPr>
              <w:t>р</w:t>
            </w:r>
            <w:proofErr w:type="gramEnd"/>
            <w:r w:rsidRPr="00BE1C0C">
              <w:rPr>
                <w:rFonts w:ascii="Courier New" w:eastAsia="Courier New" w:hAnsi="Courier New" w:cs="Arial"/>
                <w:sz w:val="21"/>
                <w:szCs w:val="20"/>
                <w:lang w:eastAsia="ru-RU"/>
              </w:rPr>
              <w:t>ік</w:t>
            </w:r>
          </w:p>
        </w:tc>
        <w:tc>
          <w:tcPr>
            <w:tcW w:w="2101" w:type="dxa"/>
            <w:shd w:val="clear" w:color="auto" w:fill="auto"/>
            <w:vAlign w:val="bottom"/>
          </w:tcPr>
          <w:p w:rsidR="00D5636A" w:rsidRPr="00AD6774" w:rsidRDefault="00D5636A" w:rsidP="000431F0">
            <w:pPr>
              <w:spacing w:after="0" w:line="0" w:lineRule="atLeast"/>
              <w:ind w:right="600"/>
              <w:jc w:val="both"/>
              <w:rPr>
                <w:rFonts w:ascii="Times New Roman" w:eastAsia="Times New Roman" w:hAnsi="Times New Roman" w:cs="Arial"/>
                <w:sz w:val="24"/>
                <w:szCs w:val="20"/>
                <w:lang w:val="uk-UA" w:eastAsia="ru-RU"/>
              </w:rPr>
            </w:pPr>
          </w:p>
        </w:tc>
        <w:tc>
          <w:tcPr>
            <w:tcW w:w="1500" w:type="dxa"/>
            <w:shd w:val="clear" w:color="auto" w:fill="auto"/>
            <w:vAlign w:val="bottom"/>
          </w:tcPr>
          <w:p w:rsidR="00D5636A" w:rsidRPr="00BE1C0C" w:rsidRDefault="00D5636A" w:rsidP="000431F0">
            <w:pPr>
              <w:spacing w:after="0" w:line="0" w:lineRule="atLeast"/>
              <w:ind w:right="4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r w:rsidR="00D5636A" w:rsidRPr="00BE1C0C" w:rsidTr="000431F0">
        <w:trPr>
          <w:trHeight w:val="286"/>
        </w:trPr>
        <w:tc>
          <w:tcPr>
            <w:tcW w:w="4420" w:type="dxa"/>
            <w:gridSpan w:val="2"/>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Використано на списання активі</w:t>
            </w:r>
            <w:proofErr w:type="gramStart"/>
            <w:r w:rsidRPr="00BE1C0C">
              <w:rPr>
                <w:rFonts w:ascii="Courier New" w:eastAsia="Courier New" w:hAnsi="Courier New" w:cs="Arial"/>
                <w:sz w:val="21"/>
                <w:szCs w:val="20"/>
                <w:lang w:eastAsia="ru-RU"/>
              </w:rPr>
              <w:t>в</w:t>
            </w:r>
            <w:proofErr w:type="gramEnd"/>
          </w:p>
        </w:tc>
        <w:tc>
          <w:tcPr>
            <w:tcW w:w="2101" w:type="dxa"/>
            <w:shd w:val="clear" w:color="auto" w:fill="auto"/>
            <w:vAlign w:val="bottom"/>
          </w:tcPr>
          <w:p w:rsidR="00D5636A" w:rsidRPr="00AD6774" w:rsidRDefault="00D5636A" w:rsidP="000431F0">
            <w:pPr>
              <w:spacing w:after="0" w:line="0" w:lineRule="atLeast"/>
              <w:ind w:right="600"/>
              <w:jc w:val="both"/>
              <w:rPr>
                <w:rFonts w:ascii="Times New Roman" w:eastAsia="Times New Roman" w:hAnsi="Times New Roman" w:cs="Arial"/>
                <w:sz w:val="24"/>
                <w:szCs w:val="20"/>
                <w:lang w:val="uk-UA" w:eastAsia="ru-RU"/>
              </w:rPr>
            </w:pPr>
          </w:p>
        </w:tc>
        <w:tc>
          <w:tcPr>
            <w:tcW w:w="1500" w:type="dxa"/>
            <w:shd w:val="clear" w:color="auto" w:fill="auto"/>
            <w:vAlign w:val="bottom"/>
          </w:tcPr>
          <w:p w:rsidR="00D5636A" w:rsidRPr="00BE1C0C" w:rsidRDefault="00D5636A" w:rsidP="000431F0">
            <w:pPr>
              <w:spacing w:after="0" w:line="0" w:lineRule="atLeast"/>
              <w:ind w:right="4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r w:rsidR="00D5636A" w:rsidRPr="00BE1C0C" w:rsidTr="000431F0">
        <w:trPr>
          <w:trHeight w:val="286"/>
        </w:trPr>
        <w:tc>
          <w:tcPr>
            <w:tcW w:w="1320" w:type="dxa"/>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Сторновано</w:t>
            </w:r>
          </w:p>
        </w:tc>
        <w:tc>
          <w:tcPr>
            <w:tcW w:w="3100" w:type="dxa"/>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(зменшено)</w:t>
            </w:r>
          </w:p>
        </w:tc>
        <w:tc>
          <w:tcPr>
            <w:tcW w:w="2101" w:type="dxa"/>
            <w:shd w:val="clear" w:color="auto" w:fill="auto"/>
            <w:vAlign w:val="bottom"/>
          </w:tcPr>
          <w:p w:rsidR="00D5636A" w:rsidRPr="00AD6774" w:rsidRDefault="00D5636A" w:rsidP="000431F0">
            <w:pPr>
              <w:spacing w:after="0" w:line="0" w:lineRule="atLeast"/>
              <w:ind w:right="600"/>
              <w:jc w:val="both"/>
              <w:rPr>
                <w:rFonts w:ascii="Times New Roman" w:eastAsia="Times New Roman" w:hAnsi="Times New Roman" w:cs="Arial"/>
                <w:sz w:val="24"/>
                <w:szCs w:val="20"/>
                <w:lang w:val="uk-UA" w:eastAsia="ru-RU"/>
              </w:rPr>
            </w:pPr>
          </w:p>
        </w:tc>
        <w:tc>
          <w:tcPr>
            <w:tcW w:w="1500" w:type="dxa"/>
            <w:shd w:val="clear" w:color="auto" w:fill="auto"/>
            <w:vAlign w:val="bottom"/>
          </w:tcPr>
          <w:p w:rsidR="00D5636A" w:rsidRPr="00BE1C0C" w:rsidRDefault="00D5636A" w:rsidP="000431F0">
            <w:pPr>
              <w:spacing w:after="0" w:line="0" w:lineRule="atLeast"/>
              <w:ind w:right="4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r w:rsidR="00D5636A" w:rsidRPr="00BE1C0C" w:rsidTr="000431F0">
        <w:trPr>
          <w:trHeight w:val="334"/>
        </w:trPr>
        <w:tc>
          <w:tcPr>
            <w:tcW w:w="4420" w:type="dxa"/>
            <w:gridSpan w:val="2"/>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proofErr w:type="gramStart"/>
            <w:r w:rsidRPr="00BE1C0C">
              <w:rPr>
                <w:rFonts w:ascii="Courier New" w:eastAsia="Courier New" w:hAnsi="Courier New" w:cs="Arial"/>
                <w:sz w:val="21"/>
                <w:szCs w:val="20"/>
                <w:lang w:eastAsia="ru-RU"/>
              </w:rPr>
              <w:t>На</w:t>
            </w:r>
            <w:proofErr w:type="gramEnd"/>
            <w:r w:rsidRPr="00BE1C0C">
              <w:rPr>
                <w:rFonts w:ascii="Courier New" w:eastAsia="Courier New" w:hAnsi="Courier New" w:cs="Arial"/>
                <w:sz w:val="21"/>
                <w:szCs w:val="20"/>
                <w:lang w:eastAsia="ru-RU"/>
              </w:rPr>
              <w:t xml:space="preserve"> кінець року</w:t>
            </w:r>
          </w:p>
        </w:tc>
        <w:tc>
          <w:tcPr>
            <w:tcW w:w="2101" w:type="dxa"/>
            <w:shd w:val="clear" w:color="auto" w:fill="auto"/>
            <w:vAlign w:val="bottom"/>
          </w:tcPr>
          <w:p w:rsidR="00D5636A" w:rsidRPr="00AD6774" w:rsidRDefault="00D5636A" w:rsidP="000431F0">
            <w:pPr>
              <w:spacing w:after="0" w:line="0" w:lineRule="atLeast"/>
              <w:ind w:right="600"/>
              <w:jc w:val="both"/>
              <w:rPr>
                <w:rFonts w:ascii="Times New Roman" w:eastAsia="Times New Roman" w:hAnsi="Times New Roman" w:cs="Arial"/>
                <w:sz w:val="24"/>
                <w:szCs w:val="20"/>
                <w:lang w:val="uk-UA" w:eastAsia="ru-RU"/>
              </w:rPr>
            </w:pPr>
          </w:p>
        </w:tc>
        <w:tc>
          <w:tcPr>
            <w:tcW w:w="1500" w:type="dxa"/>
            <w:shd w:val="clear" w:color="auto" w:fill="auto"/>
            <w:vAlign w:val="bottom"/>
          </w:tcPr>
          <w:p w:rsidR="00D5636A" w:rsidRPr="00BE1C0C" w:rsidRDefault="00D5636A" w:rsidP="000431F0">
            <w:pPr>
              <w:spacing w:after="0" w:line="0" w:lineRule="atLeast"/>
              <w:ind w:right="4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bl>
    <w:p w:rsidR="00D5636A" w:rsidRPr="00BE1C0C" w:rsidRDefault="00D5636A" w:rsidP="00D5636A">
      <w:pPr>
        <w:spacing w:after="0" w:line="20" w:lineRule="exact"/>
        <w:jc w:val="both"/>
        <w:rPr>
          <w:rFonts w:ascii="Times New Roman" w:eastAsia="Times New Roman" w:hAnsi="Times New Roman" w:cs="Arial"/>
          <w:sz w:val="20"/>
          <w:szCs w:val="20"/>
          <w:lang w:eastAsia="ru-RU"/>
        </w:rPr>
      </w:pPr>
      <w:r>
        <w:rPr>
          <w:rFonts w:ascii="Times New Roman" w:eastAsia="Times New Roman" w:hAnsi="Times New Roman" w:cs="Arial"/>
          <w:noProof/>
          <w:sz w:val="24"/>
          <w:szCs w:val="20"/>
          <w:lang w:eastAsia="ru-RU"/>
        </w:rPr>
        <w:drawing>
          <wp:anchor distT="0" distB="0" distL="114300" distR="114300" simplePos="0" relativeHeight="251668480" behindDoc="1" locked="0" layoutInCell="1" allowOverlap="1" wp14:anchorId="331EB15A" wp14:editId="3B869380">
            <wp:simplePos x="0" y="0"/>
            <wp:positionH relativeFrom="column">
              <wp:posOffset>-77470</wp:posOffset>
            </wp:positionH>
            <wp:positionV relativeFrom="paragraph">
              <wp:posOffset>-1308735</wp:posOffset>
            </wp:positionV>
            <wp:extent cx="5293360" cy="1277620"/>
            <wp:effectExtent l="0" t="0" r="254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93360" cy="1277620"/>
                    </a:xfrm>
                    <a:prstGeom prst="rect">
                      <a:avLst/>
                    </a:prstGeom>
                    <a:noFill/>
                  </pic:spPr>
                </pic:pic>
              </a:graphicData>
            </a:graphic>
            <wp14:sizeRelH relativeFrom="page">
              <wp14:pctWidth>0</wp14:pctWidth>
            </wp14:sizeRelH>
            <wp14:sizeRelV relativeFrom="page">
              <wp14:pctHeight>0</wp14:pctHeight>
            </wp14:sizeRelV>
          </wp:anchor>
        </w:drawing>
      </w:r>
    </w:p>
    <w:p w:rsidR="00D5636A" w:rsidRPr="00BE1C0C" w:rsidRDefault="00D5636A" w:rsidP="00D5636A">
      <w:pPr>
        <w:spacing w:after="0" w:line="189" w:lineRule="exact"/>
        <w:jc w:val="both"/>
        <w:rPr>
          <w:rFonts w:ascii="Times New Roman" w:eastAsia="Times New Roman" w:hAnsi="Times New Roman" w:cs="Arial"/>
          <w:sz w:val="20"/>
          <w:szCs w:val="20"/>
          <w:lang w:eastAsia="ru-RU"/>
        </w:rPr>
      </w:pPr>
    </w:p>
    <w:p w:rsidR="00D5636A" w:rsidRPr="00BE1C0C" w:rsidRDefault="00D5636A" w:rsidP="00D5636A">
      <w:pPr>
        <w:spacing w:after="0" w:line="0" w:lineRule="atLeast"/>
        <w:jc w:val="both"/>
        <w:rPr>
          <w:rFonts w:ascii="Times New Roman" w:eastAsia="Times New Roman" w:hAnsi="Times New Roman" w:cs="Arial"/>
          <w:sz w:val="24"/>
          <w:szCs w:val="20"/>
          <w:lang w:eastAsia="ru-RU"/>
        </w:rPr>
        <w:sectPr w:rsidR="00D5636A" w:rsidRPr="00BE1C0C" w:rsidSect="000431F0">
          <w:pgSz w:w="16840" w:h="11906" w:orient="landscape"/>
          <w:pgMar w:top="567" w:right="1138" w:bottom="437" w:left="1140" w:header="0" w:footer="0" w:gutter="0"/>
          <w:cols w:space="0" w:equalWidth="0">
            <w:col w:w="14560"/>
          </w:cols>
          <w:docGrid w:linePitch="360"/>
        </w:sectPr>
      </w:pPr>
    </w:p>
    <w:p w:rsidR="00D5636A" w:rsidRPr="00BE1C0C" w:rsidRDefault="00D5636A" w:rsidP="00D5636A">
      <w:pPr>
        <w:spacing w:after="0" w:line="318" w:lineRule="exact"/>
        <w:jc w:val="both"/>
        <w:rPr>
          <w:rFonts w:ascii="Times New Roman" w:eastAsia="Times New Roman" w:hAnsi="Times New Roman" w:cs="Arial"/>
          <w:sz w:val="20"/>
          <w:szCs w:val="20"/>
          <w:lang w:eastAsia="ru-RU"/>
        </w:rPr>
      </w:pPr>
    </w:p>
    <w:p w:rsidR="00D5636A" w:rsidRPr="00BE1C0C" w:rsidRDefault="00D5636A" w:rsidP="00D5636A">
      <w:pPr>
        <w:spacing w:after="0" w:line="0" w:lineRule="atLeast"/>
        <w:jc w:val="both"/>
        <w:rPr>
          <w:rFonts w:ascii="Times New Roman" w:eastAsia="Times New Roman" w:hAnsi="Times New Roman" w:cs="Arial"/>
          <w:sz w:val="24"/>
          <w:szCs w:val="20"/>
          <w:lang w:eastAsia="ru-RU"/>
        </w:rPr>
        <w:sectPr w:rsidR="00D5636A" w:rsidRPr="00BE1C0C">
          <w:type w:val="continuous"/>
          <w:pgSz w:w="16840" w:h="11906" w:orient="landscape"/>
          <w:pgMar w:top="1440" w:right="1138" w:bottom="437" w:left="1140" w:header="0" w:footer="0" w:gutter="0"/>
          <w:cols w:space="0" w:equalWidth="0">
            <w:col w:w="14560"/>
          </w:cols>
          <w:docGrid w:linePitch="360"/>
        </w:sectPr>
      </w:pPr>
    </w:p>
    <w:p w:rsidR="00D5636A" w:rsidRPr="00524E2C" w:rsidRDefault="00D5636A" w:rsidP="00D5636A">
      <w:pPr>
        <w:spacing w:after="0" w:line="255" w:lineRule="exact"/>
        <w:jc w:val="both"/>
        <w:rPr>
          <w:rFonts w:ascii="Times New Roman" w:eastAsia="Times New Roman" w:hAnsi="Times New Roman" w:cs="Arial"/>
          <w:b/>
          <w:sz w:val="24"/>
          <w:szCs w:val="24"/>
          <w:lang w:val="uk-UA" w:eastAsia="ru-RU"/>
        </w:rPr>
      </w:pPr>
      <w:bookmarkStart w:id="19" w:name="page25"/>
      <w:bookmarkEnd w:id="19"/>
      <w:r w:rsidRPr="00524E2C">
        <w:rPr>
          <w:rFonts w:ascii="Times New Roman" w:eastAsia="Times New Roman" w:hAnsi="Times New Roman" w:cs="Arial"/>
          <w:b/>
          <w:sz w:val="24"/>
          <w:szCs w:val="24"/>
          <w:lang w:val="uk-UA" w:eastAsia="ru-RU"/>
        </w:rPr>
        <w:lastRenderedPageBreak/>
        <w:t>15.ЗАПАСИ.</w:t>
      </w:r>
    </w:p>
    <w:tbl>
      <w:tblPr>
        <w:tblW w:w="0" w:type="auto"/>
        <w:tblInd w:w="120" w:type="dxa"/>
        <w:tblLayout w:type="fixed"/>
        <w:tblCellMar>
          <w:left w:w="0" w:type="dxa"/>
          <w:right w:w="0" w:type="dxa"/>
        </w:tblCellMar>
        <w:tblLook w:val="0000" w:firstRow="0" w:lastRow="0" w:firstColumn="0" w:lastColumn="0" w:noHBand="0" w:noVBand="0"/>
      </w:tblPr>
      <w:tblGrid>
        <w:gridCol w:w="1320"/>
        <w:gridCol w:w="3522"/>
        <w:gridCol w:w="1984"/>
        <w:gridCol w:w="1500"/>
      </w:tblGrid>
      <w:tr w:rsidR="00D5636A" w:rsidRPr="00BE1C0C" w:rsidTr="000431F0">
        <w:trPr>
          <w:trHeight w:val="286"/>
        </w:trPr>
        <w:tc>
          <w:tcPr>
            <w:tcW w:w="132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3522" w:type="dxa"/>
            <w:shd w:val="clear" w:color="auto" w:fill="auto"/>
            <w:vAlign w:val="bottom"/>
          </w:tcPr>
          <w:p w:rsidR="00D5636A" w:rsidRPr="00BE1C0C" w:rsidRDefault="00D5636A" w:rsidP="000431F0">
            <w:pPr>
              <w:spacing w:after="0" w:line="0" w:lineRule="atLeast"/>
              <w:ind w:left="2529" w:right="-960"/>
              <w:jc w:val="both"/>
              <w:rPr>
                <w:rFonts w:ascii="Times New Roman" w:eastAsia="Times New Roman" w:hAnsi="Times New Roman" w:cs="Arial"/>
                <w:sz w:val="24"/>
                <w:szCs w:val="20"/>
                <w:lang w:eastAsia="ru-RU"/>
              </w:rPr>
            </w:pPr>
          </w:p>
        </w:tc>
        <w:tc>
          <w:tcPr>
            <w:tcW w:w="3484" w:type="dxa"/>
            <w:gridSpan w:val="2"/>
            <w:shd w:val="clear" w:color="auto" w:fill="auto"/>
            <w:vAlign w:val="bottom"/>
          </w:tcPr>
          <w:p w:rsidR="00D5636A" w:rsidRPr="00BE1C0C" w:rsidRDefault="00D5636A" w:rsidP="000431F0">
            <w:pPr>
              <w:spacing w:after="0" w:line="0" w:lineRule="atLeast"/>
              <w:ind w:right="72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BE1C0C">
              <w:rPr>
                <w:rFonts w:ascii="Times New Roman" w:eastAsia="Times New Roman" w:hAnsi="Times New Roman" w:cs="Arial"/>
                <w:sz w:val="24"/>
                <w:szCs w:val="20"/>
                <w:lang w:eastAsia="ru-RU"/>
              </w:rPr>
              <w:t xml:space="preserve">Станом </w:t>
            </w:r>
            <w:proofErr w:type="gramStart"/>
            <w:r w:rsidRPr="00BE1C0C">
              <w:rPr>
                <w:rFonts w:ascii="Times New Roman" w:eastAsia="Times New Roman" w:hAnsi="Times New Roman" w:cs="Arial"/>
                <w:sz w:val="24"/>
                <w:szCs w:val="20"/>
                <w:lang w:eastAsia="ru-RU"/>
              </w:rPr>
              <w:t>на</w:t>
            </w:r>
            <w:proofErr w:type="gramEnd"/>
            <w:r w:rsidRPr="00BE1C0C">
              <w:rPr>
                <w:rFonts w:ascii="Times New Roman" w:eastAsia="Times New Roman" w:hAnsi="Times New Roman" w:cs="Arial"/>
                <w:sz w:val="24"/>
                <w:szCs w:val="20"/>
                <w:lang w:eastAsia="ru-RU"/>
              </w:rPr>
              <w:t>:</w:t>
            </w:r>
          </w:p>
        </w:tc>
      </w:tr>
      <w:tr w:rsidR="00D5636A" w:rsidRPr="00BE1C0C" w:rsidTr="000431F0">
        <w:trPr>
          <w:trHeight w:val="286"/>
        </w:trPr>
        <w:tc>
          <w:tcPr>
            <w:tcW w:w="1320" w:type="dxa"/>
            <w:vMerge w:val="restart"/>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Всього, в</w:t>
            </w:r>
          </w:p>
        </w:tc>
        <w:tc>
          <w:tcPr>
            <w:tcW w:w="3522" w:type="dxa"/>
            <w:vMerge w:val="restart"/>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т.ч.</w:t>
            </w:r>
          </w:p>
        </w:tc>
        <w:tc>
          <w:tcPr>
            <w:tcW w:w="1984" w:type="dxa"/>
            <w:shd w:val="clear" w:color="auto" w:fill="auto"/>
            <w:vAlign w:val="bottom"/>
          </w:tcPr>
          <w:p w:rsidR="00D5636A" w:rsidRPr="00BE1C0C" w:rsidRDefault="00AD6774" w:rsidP="000431F0">
            <w:pPr>
              <w:spacing w:after="0" w:line="0" w:lineRule="atLeast"/>
              <w:ind w:right="40"/>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3</w:t>
            </w:r>
            <w:r>
              <w:rPr>
                <w:rFonts w:ascii="Times New Roman" w:eastAsia="Times New Roman" w:hAnsi="Times New Roman" w:cs="Arial"/>
                <w:sz w:val="24"/>
                <w:szCs w:val="20"/>
                <w:lang w:val="uk-UA" w:eastAsia="ru-RU"/>
              </w:rPr>
              <w:t>1</w:t>
            </w:r>
            <w:r>
              <w:rPr>
                <w:rFonts w:ascii="Times New Roman" w:eastAsia="Times New Roman" w:hAnsi="Times New Roman" w:cs="Arial"/>
                <w:sz w:val="24"/>
                <w:szCs w:val="20"/>
                <w:lang w:eastAsia="ru-RU"/>
              </w:rPr>
              <w:t>.</w:t>
            </w:r>
            <w:r>
              <w:rPr>
                <w:rFonts w:ascii="Times New Roman" w:eastAsia="Times New Roman" w:hAnsi="Times New Roman" w:cs="Arial"/>
                <w:sz w:val="24"/>
                <w:szCs w:val="20"/>
                <w:lang w:val="uk-UA" w:eastAsia="ru-RU"/>
              </w:rPr>
              <w:t>12</w:t>
            </w:r>
            <w:r w:rsidR="00D5636A">
              <w:rPr>
                <w:rFonts w:ascii="Times New Roman" w:eastAsia="Times New Roman" w:hAnsi="Times New Roman" w:cs="Arial"/>
                <w:sz w:val="24"/>
                <w:szCs w:val="20"/>
                <w:lang w:eastAsia="ru-RU"/>
              </w:rPr>
              <w:t>.2019</w:t>
            </w:r>
            <w:r w:rsidR="00D5636A" w:rsidRPr="00BE1C0C">
              <w:rPr>
                <w:rFonts w:ascii="Times New Roman" w:eastAsia="Times New Roman" w:hAnsi="Times New Roman" w:cs="Arial"/>
                <w:sz w:val="24"/>
                <w:szCs w:val="20"/>
                <w:lang w:eastAsia="ru-RU"/>
              </w:rPr>
              <w:t xml:space="preserve"> р.</w:t>
            </w:r>
          </w:p>
        </w:tc>
        <w:tc>
          <w:tcPr>
            <w:tcW w:w="1500" w:type="dxa"/>
            <w:shd w:val="clear" w:color="auto" w:fill="auto"/>
            <w:vAlign w:val="bottom"/>
          </w:tcPr>
          <w:p w:rsidR="00D5636A" w:rsidRPr="00BE1C0C" w:rsidRDefault="00AD6774" w:rsidP="000431F0">
            <w:pPr>
              <w:spacing w:after="0" w:line="0" w:lineRule="atLeast"/>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3</w:t>
            </w:r>
            <w:r>
              <w:rPr>
                <w:rFonts w:ascii="Times New Roman" w:eastAsia="Times New Roman" w:hAnsi="Times New Roman" w:cs="Arial"/>
                <w:sz w:val="24"/>
                <w:szCs w:val="20"/>
                <w:lang w:val="uk-UA" w:eastAsia="ru-RU"/>
              </w:rPr>
              <w:t>1</w:t>
            </w:r>
            <w:r>
              <w:rPr>
                <w:rFonts w:ascii="Times New Roman" w:eastAsia="Times New Roman" w:hAnsi="Times New Roman" w:cs="Arial"/>
                <w:sz w:val="24"/>
                <w:szCs w:val="20"/>
                <w:lang w:eastAsia="ru-RU"/>
              </w:rPr>
              <w:t>.</w:t>
            </w:r>
            <w:r>
              <w:rPr>
                <w:rFonts w:ascii="Times New Roman" w:eastAsia="Times New Roman" w:hAnsi="Times New Roman" w:cs="Arial"/>
                <w:sz w:val="24"/>
                <w:szCs w:val="20"/>
                <w:lang w:val="uk-UA" w:eastAsia="ru-RU"/>
              </w:rPr>
              <w:t>12</w:t>
            </w:r>
            <w:r w:rsidR="00D5636A">
              <w:rPr>
                <w:rFonts w:ascii="Times New Roman" w:eastAsia="Times New Roman" w:hAnsi="Times New Roman" w:cs="Arial"/>
                <w:sz w:val="24"/>
                <w:szCs w:val="20"/>
                <w:lang w:eastAsia="ru-RU"/>
              </w:rPr>
              <w:t>.2020</w:t>
            </w:r>
            <w:r w:rsidR="00D5636A" w:rsidRPr="00BE1C0C">
              <w:rPr>
                <w:rFonts w:ascii="Times New Roman" w:eastAsia="Times New Roman" w:hAnsi="Times New Roman" w:cs="Arial"/>
                <w:sz w:val="24"/>
                <w:szCs w:val="20"/>
                <w:lang w:eastAsia="ru-RU"/>
              </w:rPr>
              <w:t xml:space="preserve"> р.</w:t>
            </w:r>
          </w:p>
        </w:tc>
      </w:tr>
      <w:tr w:rsidR="00D5636A" w:rsidRPr="00BE1C0C" w:rsidTr="000431F0">
        <w:trPr>
          <w:trHeight w:val="283"/>
        </w:trPr>
        <w:tc>
          <w:tcPr>
            <w:tcW w:w="1320" w:type="dxa"/>
            <w:vMerge/>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3522" w:type="dxa"/>
            <w:vMerge/>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984" w:type="dxa"/>
            <w:shd w:val="clear" w:color="auto" w:fill="auto"/>
            <w:vAlign w:val="bottom"/>
          </w:tcPr>
          <w:p w:rsidR="00D5636A" w:rsidRPr="00BE1C0C" w:rsidRDefault="00D5636A" w:rsidP="000431F0">
            <w:pPr>
              <w:spacing w:after="0" w:line="0" w:lineRule="atLeast"/>
              <w:ind w:right="60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BE1C0C">
              <w:rPr>
                <w:rFonts w:ascii="Times New Roman" w:eastAsia="Times New Roman" w:hAnsi="Times New Roman" w:cs="Arial"/>
                <w:sz w:val="24"/>
                <w:szCs w:val="20"/>
                <w:lang w:eastAsia="ru-RU"/>
              </w:rPr>
              <w:t>-</w:t>
            </w:r>
          </w:p>
        </w:tc>
        <w:tc>
          <w:tcPr>
            <w:tcW w:w="1500" w:type="dxa"/>
            <w:shd w:val="clear" w:color="auto" w:fill="auto"/>
            <w:vAlign w:val="bottom"/>
          </w:tcPr>
          <w:p w:rsidR="00D5636A" w:rsidRPr="00BE1C0C" w:rsidRDefault="00D5636A" w:rsidP="000431F0">
            <w:pPr>
              <w:spacing w:after="0" w:line="0" w:lineRule="atLeast"/>
              <w:ind w:right="420"/>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r w:rsidR="00D5636A" w:rsidRPr="00BE1C0C" w:rsidTr="000431F0">
        <w:trPr>
          <w:trHeight w:val="286"/>
        </w:trPr>
        <w:tc>
          <w:tcPr>
            <w:tcW w:w="1320" w:type="dxa"/>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Сировина й</w:t>
            </w:r>
          </w:p>
        </w:tc>
        <w:tc>
          <w:tcPr>
            <w:tcW w:w="3522" w:type="dxa"/>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матеріали</w:t>
            </w:r>
          </w:p>
        </w:tc>
        <w:tc>
          <w:tcPr>
            <w:tcW w:w="1984" w:type="dxa"/>
            <w:shd w:val="clear" w:color="auto" w:fill="auto"/>
            <w:vAlign w:val="bottom"/>
          </w:tcPr>
          <w:p w:rsidR="00D5636A" w:rsidRPr="00BE1C0C" w:rsidRDefault="00D5636A" w:rsidP="000431F0">
            <w:pPr>
              <w:spacing w:after="0" w:line="0" w:lineRule="atLeast"/>
              <w:ind w:right="60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BE1C0C">
              <w:rPr>
                <w:rFonts w:ascii="Times New Roman" w:eastAsia="Times New Roman" w:hAnsi="Times New Roman" w:cs="Arial"/>
                <w:sz w:val="24"/>
                <w:szCs w:val="20"/>
                <w:lang w:eastAsia="ru-RU"/>
              </w:rPr>
              <w:t>-</w:t>
            </w:r>
          </w:p>
        </w:tc>
        <w:tc>
          <w:tcPr>
            <w:tcW w:w="1500" w:type="dxa"/>
            <w:shd w:val="clear" w:color="auto" w:fill="auto"/>
            <w:vAlign w:val="bottom"/>
          </w:tcPr>
          <w:p w:rsidR="00D5636A" w:rsidRPr="00BE1C0C" w:rsidRDefault="00D5636A" w:rsidP="000431F0">
            <w:pPr>
              <w:spacing w:after="0" w:line="0" w:lineRule="atLeast"/>
              <w:ind w:right="420"/>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r w:rsidR="00D5636A" w:rsidRPr="00BE1C0C" w:rsidTr="000431F0">
        <w:trPr>
          <w:trHeight w:val="286"/>
        </w:trPr>
        <w:tc>
          <w:tcPr>
            <w:tcW w:w="1320" w:type="dxa"/>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Паливо</w:t>
            </w:r>
          </w:p>
        </w:tc>
        <w:tc>
          <w:tcPr>
            <w:tcW w:w="3522"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984" w:type="dxa"/>
            <w:shd w:val="clear" w:color="auto" w:fill="auto"/>
            <w:vAlign w:val="bottom"/>
          </w:tcPr>
          <w:p w:rsidR="00D5636A" w:rsidRPr="00BE1C0C" w:rsidRDefault="00D5636A" w:rsidP="000431F0">
            <w:pPr>
              <w:spacing w:after="0" w:line="0" w:lineRule="atLeast"/>
              <w:ind w:right="60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BE1C0C">
              <w:rPr>
                <w:rFonts w:ascii="Times New Roman" w:eastAsia="Times New Roman" w:hAnsi="Times New Roman" w:cs="Arial"/>
                <w:sz w:val="24"/>
                <w:szCs w:val="20"/>
                <w:lang w:eastAsia="ru-RU"/>
              </w:rPr>
              <w:t>-</w:t>
            </w:r>
          </w:p>
        </w:tc>
        <w:tc>
          <w:tcPr>
            <w:tcW w:w="1500" w:type="dxa"/>
            <w:shd w:val="clear" w:color="auto" w:fill="auto"/>
            <w:vAlign w:val="bottom"/>
          </w:tcPr>
          <w:p w:rsidR="00D5636A" w:rsidRPr="00BE1C0C" w:rsidRDefault="00D5636A" w:rsidP="000431F0">
            <w:pPr>
              <w:spacing w:after="0" w:line="0" w:lineRule="atLeast"/>
              <w:ind w:right="420"/>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r w:rsidR="00D5636A" w:rsidRPr="00BE1C0C" w:rsidTr="000431F0">
        <w:trPr>
          <w:trHeight w:val="286"/>
        </w:trPr>
        <w:tc>
          <w:tcPr>
            <w:tcW w:w="1320" w:type="dxa"/>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Будівельні</w:t>
            </w:r>
          </w:p>
        </w:tc>
        <w:tc>
          <w:tcPr>
            <w:tcW w:w="3522" w:type="dxa"/>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матеріали</w:t>
            </w:r>
          </w:p>
        </w:tc>
        <w:tc>
          <w:tcPr>
            <w:tcW w:w="1984" w:type="dxa"/>
            <w:shd w:val="clear" w:color="auto" w:fill="auto"/>
            <w:vAlign w:val="bottom"/>
          </w:tcPr>
          <w:p w:rsidR="00D5636A" w:rsidRPr="00BE1C0C" w:rsidRDefault="00D5636A" w:rsidP="000431F0">
            <w:pPr>
              <w:spacing w:after="0" w:line="0" w:lineRule="atLeast"/>
              <w:ind w:right="60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BE1C0C">
              <w:rPr>
                <w:rFonts w:ascii="Times New Roman" w:eastAsia="Times New Roman" w:hAnsi="Times New Roman" w:cs="Arial"/>
                <w:sz w:val="24"/>
                <w:szCs w:val="20"/>
                <w:lang w:eastAsia="ru-RU"/>
              </w:rPr>
              <w:t>-</w:t>
            </w:r>
          </w:p>
        </w:tc>
        <w:tc>
          <w:tcPr>
            <w:tcW w:w="1500" w:type="dxa"/>
            <w:shd w:val="clear" w:color="auto" w:fill="auto"/>
            <w:vAlign w:val="bottom"/>
          </w:tcPr>
          <w:p w:rsidR="00D5636A" w:rsidRPr="00BE1C0C" w:rsidRDefault="00D5636A" w:rsidP="000431F0">
            <w:pPr>
              <w:spacing w:after="0" w:line="0" w:lineRule="atLeast"/>
              <w:ind w:right="420"/>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r w:rsidR="00D5636A" w:rsidRPr="00BE1C0C" w:rsidTr="000431F0">
        <w:trPr>
          <w:trHeight w:val="286"/>
        </w:trPr>
        <w:tc>
          <w:tcPr>
            <w:tcW w:w="4842" w:type="dxa"/>
            <w:gridSpan w:val="2"/>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Запасні частини</w:t>
            </w:r>
          </w:p>
        </w:tc>
        <w:tc>
          <w:tcPr>
            <w:tcW w:w="1984" w:type="dxa"/>
            <w:shd w:val="clear" w:color="auto" w:fill="auto"/>
            <w:vAlign w:val="bottom"/>
          </w:tcPr>
          <w:p w:rsidR="00D5636A" w:rsidRPr="00BE1C0C" w:rsidRDefault="00D5636A" w:rsidP="000431F0">
            <w:pPr>
              <w:spacing w:after="0" w:line="0" w:lineRule="atLeast"/>
              <w:ind w:right="60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BE1C0C">
              <w:rPr>
                <w:rFonts w:ascii="Times New Roman" w:eastAsia="Times New Roman" w:hAnsi="Times New Roman" w:cs="Arial"/>
                <w:sz w:val="24"/>
                <w:szCs w:val="20"/>
                <w:lang w:eastAsia="ru-RU"/>
              </w:rPr>
              <w:t>-</w:t>
            </w:r>
          </w:p>
        </w:tc>
        <w:tc>
          <w:tcPr>
            <w:tcW w:w="1500" w:type="dxa"/>
            <w:shd w:val="clear" w:color="auto" w:fill="auto"/>
            <w:vAlign w:val="bottom"/>
          </w:tcPr>
          <w:p w:rsidR="00D5636A" w:rsidRPr="00BE1C0C" w:rsidRDefault="00D5636A" w:rsidP="000431F0">
            <w:pPr>
              <w:spacing w:after="0" w:line="0" w:lineRule="atLeast"/>
              <w:ind w:right="420"/>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r w:rsidR="00D5636A" w:rsidRPr="00BE1C0C" w:rsidTr="000431F0">
        <w:trPr>
          <w:trHeight w:val="356"/>
        </w:trPr>
        <w:tc>
          <w:tcPr>
            <w:tcW w:w="4842" w:type="dxa"/>
            <w:gridSpan w:val="2"/>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Інші матеріали</w:t>
            </w:r>
          </w:p>
        </w:tc>
        <w:tc>
          <w:tcPr>
            <w:tcW w:w="1984" w:type="dxa"/>
            <w:shd w:val="clear" w:color="auto" w:fill="auto"/>
            <w:vAlign w:val="bottom"/>
          </w:tcPr>
          <w:p w:rsidR="00D5636A" w:rsidRPr="00BE1C0C" w:rsidRDefault="00D5636A" w:rsidP="000431F0">
            <w:pPr>
              <w:spacing w:after="0" w:line="0" w:lineRule="atLeast"/>
              <w:ind w:right="60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BE1C0C">
              <w:rPr>
                <w:rFonts w:ascii="Times New Roman" w:eastAsia="Times New Roman" w:hAnsi="Times New Roman" w:cs="Arial"/>
                <w:sz w:val="24"/>
                <w:szCs w:val="20"/>
                <w:lang w:eastAsia="ru-RU"/>
              </w:rPr>
              <w:t>-</w:t>
            </w:r>
          </w:p>
        </w:tc>
        <w:tc>
          <w:tcPr>
            <w:tcW w:w="1500" w:type="dxa"/>
            <w:shd w:val="clear" w:color="auto" w:fill="auto"/>
            <w:vAlign w:val="bottom"/>
          </w:tcPr>
          <w:p w:rsidR="00D5636A" w:rsidRPr="00BE1C0C" w:rsidRDefault="00D5636A" w:rsidP="000431F0">
            <w:pPr>
              <w:spacing w:after="0" w:line="0" w:lineRule="atLeast"/>
              <w:ind w:right="420"/>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bl>
    <w:p w:rsidR="00D5636A" w:rsidRPr="00BE1C0C" w:rsidRDefault="00D5636A" w:rsidP="00D5636A">
      <w:pPr>
        <w:spacing w:after="0" w:line="20" w:lineRule="exact"/>
        <w:jc w:val="both"/>
        <w:rPr>
          <w:rFonts w:ascii="Times New Roman" w:eastAsia="Times New Roman" w:hAnsi="Times New Roman" w:cs="Arial"/>
          <w:sz w:val="20"/>
          <w:szCs w:val="20"/>
          <w:lang w:eastAsia="ru-RU"/>
        </w:rPr>
      </w:pPr>
      <w:r>
        <w:rPr>
          <w:rFonts w:ascii="Times New Roman" w:eastAsia="Times New Roman" w:hAnsi="Times New Roman" w:cs="Arial"/>
          <w:noProof/>
          <w:sz w:val="24"/>
          <w:szCs w:val="20"/>
          <w:lang w:eastAsia="ru-RU"/>
        </w:rPr>
        <w:drawing>
          <wp:anchor distT="0" distB="0" distL="114300" distR="114300" simplePos="0" relativeHeight="251669504" behindDoc="1" locked="0" layoutInCell="1" allowOverlap="1" wp14:anchorId="7C244D4C" wp14:editId="17B647AF">
            <wp:simplePos x="0" y="0"/>
            <wp:positionH relativeFrom="column">
              <wp:posOffset>-1270</wp:posOffset>
            </wp:positionH>
            <wp:positionV relativeFrom="paragraph">
              <wp:posOffset>-1490345</wp:posOffset>
            </wp:positionV>
            <wp:extent cx="5293360" cy="1459230"/>
            <wp:effectExtent l="0" t="0" r="2540" b="762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93360" cy="1459230"/>
                    </a:xfrm>
                    <a:prstGeom prst="rect">
                      <a:avLst/>
                    </a:prstGeom>
                    <a:noFill/>
                  </pic:spPr>
                </pic:pic>
              </a:graphicData>
            </a:graphic>
            <wp14:sizeRelH relativeFrom="page">
              <wp14:pctWidth>0</wp14:pctWidth>
            </wp14:sizeRelH>
            <wp14:sizeRelV relativeFrom="page">
              <wp14:pctHeight>0</wp14:pctHeight>
            </wp14:sizeRelV>
          </wp:anchor>
        </w:drawing>
      </w:r>
    </w:p>
    <w:p w:rsidR="00D5636A" w:rsidRPr="004469AB" w:rsidRDefault="00D5636A" w:rsidP="00D5636A">
      <w:pPr>
        <w:spacing w:after="0" w:line="189" w:lineRule="exact"/>
        <w:jc w:val="both"/>
        <w:rPr>
          <w:rFonts w:ascii="Times New Roman" w:eastAsia="Times New Roman" w:hAnsi="Times New Roman" w:cs="Arial"/>
          <w:sz w:val="24"/>
          <w:szCs w:val="24"/>
          <w:lang w:eastAsia="ru-RU"/>
        </w:rPr>
      </w:pPr>
    </w:p>
    <w:p w:rsidR="00D5636A" w:rsidRDefault="00D5636A" w:rsidP="00D5636A">
      <w:pPr>
        <w:spacing w:after="0" w:line="375" w:lineRule="auto"/>
        <w:ind w:right="6160"/>
        <w:jc w:val="both"/>
        <w:rPr>
          <w:rFonts w:ascii="Times New Roman" w:eastAsia="Times New Roman" w:hAnsi="Times New Roman" w:cs="Arial"/>
          <w:b/>
          <w:sz w:val="23"/>
          <w:szCs w:val="20"/>
          <w:lang w:val="uk-UA" w:eastAsia="ru-RU"/>
        </w:rPr>
      </w:pPr>
      <w:r w:rsidRPr="004469AB">
        <w:rPr>
          <w:rFonts w:ascii="Times New Roman" w:eastAsia="Times New Roman" w:hAnsi="Times New Roman" w:cs="Arial"/>
          <w:b/>
          <w:sz w:val="24"/>
          <w:szCs w:val="24"/>
          <w:lang w:eastAsia="ru-RU"/>
        </w:rPr>
        <w:t>16. Заборгованість перед іншими фінансовими установами</w:t>
      </w:r>
      <w:r>
        <w:rPr>
          <w:rFonts w:ascii="Times New Roman" w:eastAsia="Times New Roman" w:hAnsi="Times New Roman" w:cs="Arial"/>
          <w:b/>
          <w:sz w:val="23"/>
          <w:szCs w:val="20"/>
          <w:lang w:val="uk-UA" w:eastAsia="ru-RU"/>
        </w:rPr>
        <w:t>.</w:t>
      </w:r>
    </w:p>
    <w:p w:rsidR="00D5636A" w:rsidRPr="004469AB" w:rsidRDefault="00D5636A" w:rsidP="00D5636A">
      <w:pPr>
        <w:spacing w:after="0" w:line="375" w:lineRule="auto"/>
        <w:ind w:right="6160"/>
        <w:jc w:val="both"/>
        <w:rPr>
          <w:rFonts w:ascii="Times New Roman" w:eastAsia="Times New Roman" w:hAnsi="Times New Roman" w:cs="Arial"/>
          <w:b/>
          <w:sz w:val="23"/>
          <w:szCs w:val="20"/>
          <w:lang w:val="uk-UA" w:eastAsia="ru-RU"/>
        </w:rPr>
      </w:pPr>
    </w:p>
    <w:p w:rsidR="00D5636A" w:rsidRDefault="00D5636A" w:rsidP="00D5636A">
      <w:pPr>
        <w:spacing w:after="0" w:line="375" w:lineRule="auto"/>
        <w:ind w:right="6160"/>
        <w:jc w:val="both"/>
        <w:rPr>
          <w:rFonts w:ascii="Times New Roman" w:eastAsia="Times New Roman" w:hAnsi="Times New Roman" w:cs="Arial"/>
          <w:sz w:val="23"/>
          <w:szCs w:val="20"/>
          <w:lang w:val="uk-UA" w:eastAsia="ru-RU"/>
        </w:rPr>
      </w:pPr>
      <w:r w:rsidRPr="00BE1C0C">
        <w:rPr>
          <w:rFonts w:ascii="Times New Roman" w:eastAsia="Times New Roman" w:hAnsi="Times New Roman" w:cs="Arial"/>
          <w:sz w:val="23"/>
          <w:szCs w:val="20"/>
          <w:lang w:eastAsia="ru-RU"/>
        </w:rPr>
        <w:t xml:space="preserve"> Заборгованість перед іншими фінансовими установами включа</w:t>
      </w:r>
      <w:proofErr w:type="gramStart"/>
      <w:r w:rsidRPr="00BE1C0C">
        <w:rPr>
          <w:rFonts w:ascii="Times New Roman" w:eastAsia="Times New Roman" w:hAnsi="Times New Roman" w:cs="Arial"/>
          <w:sz w:val="23"/>
          <w:szCs w:val="20"/>
          <w:lang w:eastAsia="ru-RU"/>
        </w:rPr>
        <w:t>є:</w:t>
      </w:r>
      <w:proofErr w:type="gramEnd"/>
    </w:p>
    <w:p w:rsidR="00D5636A" w:rsidRPr="004469AB" w:rsidRDefault="00D5636A" w:rsidP="00D5636A">
      <w:pPr>
        <w:spacing w:after="0" w:line="375" w:lineRule="auto"/>
        <w:ind w:right="6160"/>
        <w:jc w:val="both"/>
        <w:rPr>
          <w:rFonts w:ascii="Times New Roman" w:eastAsia="Times New Roman" w:hAnsi="Times New Roman" w:cs="Arial"/>
          <w:sz w:val="23"/>
          <w:szCs w:val="20"/>
          <w:lang w:val="uk-UA" w:eastAsia="ru-RU"/>
        </w:rPr>
      </w:pPr>
    </w:p>
    <w:p w:rsidR="00D5636A" w:rsidRPr="00BE1C0C" w:rsidRDefault="00D5636A" w:rsidP="00D5636A">
      <w:pPr>
        <w:spacing w:after="0" w:line="2" w:lineRule="exact"/>
        <w:jc w:val="both"/>
        <w:rPr>
          <w:rFonts w:ascii="Times New Roman" w:eastAsia="Times New Roman" w:hAnsi="Times New Roman" w:cs="Arial"/>
          <w:sz w:val="20"/>
          <w:szCs w:val="20"/>
          <w:lang w:eastAsia="ru-RU"/>
        </w:rPr>
      </w:pPr>
    </w:p>
    <w:p w:rsidR="00D5636A" w:rsidRPr="00BE1C0C" w:rsidRDefault="00D5636A" w:rsidP="00D5636A">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ЗАБОРГОВАНІСТЬ ПЕРЕД КРЕДИТНИМИ УСТАНОВАМИ</w:t>
      </w:r>
    </w:p>
    <w:p w:rsidR="00D5636A" w:rsidRPr="00BE1C0C" w:rsidRDefault="00D5636A" w:rsidP="00D5636A">
      <w:pPr>
        <w:spacing w:after="0" w:line="266" w:lineRule="exact"/>
        <w:jc w:val="both"/>
        <w:rPr>
          <w:rFonts w:ascii="Times New Roman" w:eastAsia="Times New Roman" w:hAnsi="Times New Roman" w:cs="Arial"/>
          <w:sz w:val="20"/>
          <w:szCs w:val="20"/>
          <w:lang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4980"/>
        <w:gridCol w:w="1660"/>
        <w:gridCol w:w="1700"/>
      </w:tblGrid>
      <w:tr w:rsidR="00D5636A" w:rsidRPr="00BE1C0C" w:rsidTr="000431F0">
        <w:trPr>
          <w:trHeight w:val="293"/>
        </w:trPr>
        <w:tc>
          <w:tcPr>
            <w:tcW w:w="4980" w:type="dxa"/>
            <w:tcBorders>
              <w:top w:val="single" w:sz="8" w:space="0" w:color="auto"/>
              <w:left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3360" w:type="dxa"/>
            <w:gridSpan w:val="2"/>
            <w:tcBorders>
              <w:top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ind w:right="100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Станом </w:t>
            </w:r>
            <w:proofErr w:type="gramStart"/>
            <w:r w:rsidRPr="00BE1C0C">
              <w:rPr>
                <w:rFonts w:ascii="Times New Roman" w:eastAsia="Times New Roman" w:hAnsi="Times New Roman" w:cs="Arial"/>
                <w:sz w:val="24"/>
                <w:szCs w:val="20"/>
                <w:lang w:eastAsia="ru-RU"/>
              </w:rPr>
              <w:t>на</w:t>
            </w:r>
            <w:proofErr w:type="gramEnd"/>
            <w:r w:rsidRPr="00BE1C0C">
              <w:rPr>
                <w:rFonts w:ascii="Times New Roman" w:eastAsia="Times New Roman" w:hAnsi="Times New Roman" w:cs="Arial"/>
                <w:sz w:val="24"/>
                <w:szCs w:val="20"/>
                <w:lang w:eastAsia="ru-RU"/>
              </w:rPr>
              <w:t>:</w:t>
            </w:r>
          </w:p>
        </w:tc>
      </w:tr>
      <w:tr w:rsidR="00D5636A" w:rsidRPr="00BE1C0C" w:rsidTr="000431F0">
        <w:trPr>
          <w:trHeight w:val="266"/>
        </w:trPr>
        <w:tc>
          <w:tcPr>
            <w:tcW w:w="498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660" w:type="dxa"/>
            <w:tcBorders>
              <w:bottom w:val="single" w:sz="8" w:space="0" w:color="auto"/>
              <w:right w:val="single" w:sz="8" w:space="0" w:color="auto"/>
            </w:tcBorders>
            <w:shd w:val="clear" w:color="auto" w:fill="auto"/>
            <w:vAlign w:val="bottom"/>
          </w:tcPr>
          <w:p w:rsidR="00D5636A" w:rsidRPr="00BE1C0C" w:rsidRDefault="00C011D9" w:rsidP="000431F0">
            <w:pPr>
              <w:spacing w:after="0" w:line="266" w:lineRule="exact"/>
              <w:ind w:right="12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3</w:t>
            </w:r>
            <w:r>
              <w:rPr>
                <w:rFonts w:ascii="Times New Roman" w:eastAsia="Times New Roman" w:hAnsi="Times New Roman" w:cs="Arial"/>
                <w:sz w:val="24"/>
                <w:szCs w:val="20"/>
                <w:lang w:val="uk-UA" w:eastAsia="ru-RU"/>
              </w:rPr>
              <w:t>1</w:t>
            </w:r>
            <w:r>
              <w:rPr>
                <w:rFonts w:ascii="Times New Roman" w:eastAsia="Times New Roman" w:hAnsi="Times New Roman" w:cs="Arial"/>
                <w:sz w:val="24"/>
                <w:szCs w:val="20"/>
                <w:lang w:eastAsia="ru-RU"/>
              </w:rPr>
              <w:t>.</w:t>
            </w:r>
            <w:r>
              <w:rPr>
                <w:rFonts w:ascii="Times New Roman" w:eastAsia="Times New Roman" w:hAnsi="Times New Roman" w:cs="Arial"/>
                <w:sz w:val="24"/>
                <w:szCs w:val="20"/>
                <w:lang w:val="uk-UA" w:eastAsia="ru-RU"/>
              </w:rPr>
              <w:t>12</w:t>
            </w:r>
            <w:r w:rsidR="00D5636A">
              <w:rPr>
                <w:rFonts w:ascii="Times New Roman" w:eastAsia="Times New Roman" w:hAnsi="Times New Roman" w:cs="Arial"/>
                <w:sz w:val="24"/>
                <w:szCs w:val="20"/>
                <w:lang w:eastAsia="ru-RU"/>
              </w:rPr>
              <w:t>.2019</w:t>
            </w:r>
            <w:r w:rsidR="00D5636A" w:rsidRPr="00BE1C0C">
              <w:rPr>
                <w:rFonts w:ascii="Times New Roman" w:eastAsia="Times New Roman" w:hAnsi="Times New Roman" w:cs="Arial"/>
                <w:sz w:val="24"/>
                <w:szCs w:val="20"/>
                <w:lang w:eastAsia="ru-RU"/>
              </w:rPr>
              <w:t xml:space="preserve"> р.</w:t>
            </w:r>
          </w:p>
        </w:tc>
        <w:tc>
          <w:tcPr>
            <w:tcW w:w="1700" w:type="dxa"/>
            <w:tcBorders>
              <w:bottom w:val="single" w:sz="8" w:space="0" w:color="auto"/>
              <w:right w:val="single" w:sz="8" w:space="0" w:color="auto"/>
            </w:tcBorders>
            <w:shd w:val="clear" w:color="auto" w:fill="auto"/>
            <w:vAlign w:val="bottom"/>
          </w:tcPr>
          <w:p w:rsidR="00D5636A" w:rsidRPr="00BE1C0C" w:rsidRDefault="00C011D9" w:rsidP="000431F0">
            <w:pPr>
              <w:spacing w:after="0" w:line="266" w:lineRule="exact"/>
              <w:ind w:right="16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3</w:t>
            </w:r>
            <w:r>
              <w:rPr>
                <w:rFonts w:ascii="Times New Roman" w:eastAsia="Times New Roman" w:hAnsi="Times New Roman" w:cs="Arial"/>
                <w:sz w:val="24"/>
                <w:szCs w:val="20"/>
                <w:lang w:val="uk-UA" w:eastAsia="ru-RU"/>
              </w:rPr>
              <w:t>1</w:t>
            </w:r>
            <w:r>
              <w:rPr>
                <w:rFonts w:ascii="Times New Roman" w:eastAsia="Times New Roman" w:hAnsi="Times New Roman" w:cs="Arial"/>
                <w:sz w:val="24"/>
                <w:szCs w:val="20"/>
                <w:lang w:eastAsia="ru-RU"/>
              </w:rPr>
              <w:t>.</w:t>
            </w:r>
            <w:r>
              <w:rPr>
                <w:rFonts w:ascii="Times New Roman" w:eastAsia="Times New Roman" w:hAnsi="Times New Roman" w:cs="Arial"/>
                <w:sz w:val="24"/>
                <w:szCs w:val="20"/>
                <w:lang w:val="uk-UA" w:eastAsia="ru-RU"/>
              </w:rPr>
              <w:t>12</w:t>
            </w:r>
            <w:r w:rsidR="00D5636A">
              <w:rPr>
                <w:rFonts w:ascii="Times New Roman" w:eastAsia="Times New Roman" w:hAnsi="Times New Roman" w:cs="Arial"/>
                <w:sz w:val="24"/>
                <w:szCs w:val="20"/>
                <w:lang w:eastAsia="ru-RU"/>
              </w:rPr>
              <w:t>.2020</w:t>
            </w:r>
            <w:r w:rsidR="00D5636A" w:rsidRPr="00BE1C0C">
              <w:rPr>
                <w:rFonts w:ascii="Times New Roman" w:eastAsia="Times New Roman" w:hAnsi="Times New Roman" w:cs="Arial"/>
                <w:sz w:val="24"/>
                <w:szCs w:val="20"/>
                <w:lang w:eastAsia="ru-RU"/>
              </w:rPr>
              <w:t xml:space="preserve"> р.</w:t>
            </w:r>
          </w:p>
        </w:tc>
      </w:tr>
      <w:tr w:rsidR="00D5636A" w:rsidRPr="00BE1C0C" w:rsidTr="000431F0">
        <w:trPr>
          <w:trHeight w:val="266"/>
        </w:trPr>
        <w:tc>
          <w:tcPr>
            <w:tcW w:w="498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Кредити банкі</w:t>
            </w:r>
            <w:proofErr w:type="gramStart"/>
            <w:r w:rsidRPr="00BE1C0C">
              <w:rPr>
                <w:rFonts w:ascii="Courier New" w:eastAsia="Courier New" w:hAnsi="Courier New" w:cs="Arial"/>
                <w:sz w:val="21"/>
                <w:szCs w:val="20"/>
                <w:lang w:eastAsia="ru-RU"/>
              </w:rPr>
              <w:t>в</w:t>
            </w:r>
            <w:proofErr w:type="gramEnd"/>
            <w:r w:rsidRPr="00BE1C0C">
              <w:rPr>
                <w:rFonts w:ascii="Courier New" w:eastAsia="Courier New" w:hAnsi="Courier New" w:cs="Arial"/>
                <w:sz w:val="21"/>
                <w:szCs w:val="20"/>
                <w:lang w:eastAsia="ru-RU"/>
              </w:rPr>
              <w:t>:</w:t>
            </w:r>
          </w:p>
        </w:tc>
        <w:tc>
          <w:tcPr>
            <w:tcW w:w="1660" w:type="dxa"/>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68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1700" w:type="dxa"/>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70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r w:rsidR="00D5636A" w:rsidRPr="00BE1C0C" w:rsidTr="000431F0">
        <w:trPr>
          <w:trHeight w:val="266"/>
        </w:trPr>
        <w:tc>
          <w:tcPr>
            <w:tcW w:w="498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Поточні</w:t>
            </w:r>
          </w:p>
        </w:tc>
        <w:tc>
          <w:tcPr>
            <w:tcW w:w="1660" w:type="dxa"/>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68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1700" w:type="dxa"/>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70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r w:rsidR="00D5636A" w:rsidRPr="00BE1C0C" w:rsidTr="000431F0">
        <w:trPr>
          <w:trHeight w:val="266"/>
        </w:trPr>
        <w:tc>
          <w:tcPr>
            <w:tcW w:w="498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Непоточні</w:t>
            </w:r>
          </w:p>
        </w:tc>
        <w:tc>
          <w:tcPr>
            <w:tcW w:w="1660" w:type="dxa"/>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68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1700" w:type="dxa"/>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70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r w:rsidR="00D5636A" w:rsidRPr="00BE1C0C" w:rsidTr="000431F0">
        <w:trPr>
          <w:trHeight w:val="266"/>
        </w:trPr>
        <w:tc>
          <w:tcPr>
            <w:tcW w:w="498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proofErr w:type="gramStart"/>
            <w:r w:rsidRPr="00BE1C0C">
              <w:rPr>
                <w:rFonts w:ascii="Courier New" w:eastAsia="Courier New" w:hAnsi="Courier New" w:cs="Arial"/>
                <w:sz w:val="21"/>
                <w:szCs w:val="20"/>
                <w:lang w:eastAsia="ru-RU"/>
              </w:rPr>
              <w:t>Кредити в</w:t>
            </w:r>
            <w:proofErr w:type="gramEnd"/>
            <w:r w:rsidRPr="00BE1C0C">
              <w:rPr>
                <w:rFonts w:ascii="Courier New" w:eastAsia="Courier New" w:hAnsi="Courier New" w:cs="Arial"/>
                <w:sz w:val="21"/>
                <w:szCs w:val="20"/>
                <w:lang w:eastAsia="ru-RU"/>
              </w:rPr>
              <w:t>ід фінансових установ:</w:t>
            </w:r>
          </w:p>
        </w:tc>
        <w:tc>
          <w:tcPr>
            <w:tcW w:w="1660" w:type="dxa"/>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68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1700" w:type="dxa"/>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70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r w:rsidR="00D5636A" w:rsidRPr="00BE1C0C" w:rsidTr="000431F0">
        <w:trPr>
          <w:trHeight w:val="266"/>
        </w:trPr>
        <w:tc>
          <w:tcPr>
            <w:tcW w:w="498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Поточні</w:t>
            </w:r>
          </w:p>
        </w:tc>
        <w:tc>
          <w:tcPr>
            <w:tcW w:w="1660" w:type="dxa"/>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68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1700" w:type="dxa"/>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70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r w:rsidR="00D5636A" w:rsidRPr="00BE1C0C" w:rsidTr="000431F0">
        <w:trPr>
          <w:trHeight w:val="266"/>
        </w:trPr>
        <w:tc>
          <w:tcPr>
            <w:tcW w:w="498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Непоточні</w:t>
            </w:r>
          </w:p>
        </w:tc>
        <w:tc>
          <w:tcPr>
            <w:tcW w:w="1660" w:type="dxa"/>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68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1700" w:type="dxa"/>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70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r w:rsidR="00D5636A" w:rsidRPr="00BE1C0C" w:rsidTr="000431F0">
        <w:trPr>
          <w:trHeight w:val="266"/>
        </w:trPr>
        <w:tc>
          <w:tcPr>
            <w:tcW w:w="498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proofErr w:type="gramStart"/>
            <w:r w:rsidRPr="00BE1C0C">
              <w:rPr>
                <w:rFonts w:ascii="Courier New" w:eastAsia="Courier New" w:hAnsi="Courier New" w:cs="Arial"/>
                <w:sz w:val="21"/>
                <w:szCs w:val="20"/>
                <w:lang w:eastAsia="ru-RU"/>
              </w:rPr>
              <w:t>Кредити в</w:t>
            </w:r>
            <w:proofErr w:type="gramEnd"/>
            <w:r w:rsidRPr="00BE1C0C">
              <w:rPr>
                <w:rFonts w:ascii="Courier New" w:eastAsia="Courier New" w:hAnsi="Courier New" w:cs="Arial"/>
                <w:sz w:val="21"/>
                <w:szCs w:val="20"/>
                <w:lang w:eastAsia="ru-RU"/>
              </w:rPr>
              <w:t>ід не фінансових установ:</w:t>
            </w:r>
          </w:p>
        </w:tc>
        <w:tc>
          <w:tcPr>
            <w:tcW w:w="1660" w:type="dxa"/>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68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1700" w:type="dxa"/>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70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r w:rsidR="00D5636A" w:rsidRPr="00BE1C0C" w:rsidTr="000431F0">
        <w:trPr>
          <w:trHeight w:val="266"/>
        </w:trPr>
        <w:tc>
          <w:tcPr>
            <w:tcW w:w="498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Поточні</w:t>
            </w:r>
          </w:p>
        </w:tc>
        <w:tc>
          <w:tcPr>
            <w:tcW w:w="1660" w:type="dxa"/>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68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1700" w:type="dxa"/>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70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r w:rsidR="00D5636A" w:rsidRPr="00BE1C0C" w:rsidTr="000431F0">
        <w:trPr>
          <w:trHeight w:val="266"/>
        </w:trPr>
        <w:tc>
          <w:tcPr>
            <w:tcW w:w="498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Непоточні</w:t>
            </w:r>
          </w:p>
        </w:tc>
        <w:tc>
          <w:tcPr>
            <w:tcW w:w="1660" w:type="dxa"/>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68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1700" w:type="dxa"/>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70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r w:rsidR="00D5636A" w:rsidRPr="00BE1C0C" w:rsidTr="000431F0">
        <w:trPr>
          <w:trHeight w:val="249"/>
        </w:trPr>
        <w:tc>
          <w:tcPr>
            <w:tcW w:w="4980" w:type="dxa"/>
            <w:tcBorders>
              <w:left w:val="single" w:sz="8" w:space="0" w:color="auto"/>
              <w:right w:val="single" w:sz="8" w:space="0" w:color="auto"/>
            </w:tcBorders>
            <w:shd w:val="clear" w:color="auto" w:fill="auto"/>
            <w:vAlign w:val="bottom"/>
          </w:tcPr>
          <w:p w:rsidR="00D5636A" w:rsidRPr="00BE1C0C" w:rsidRDefault="00D5636A" w:rsidP="000431F0">
            <w:pPr>
              <w:spacing w:after="0" w:line="249"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Заборгованість перед кредитними установами</w:t>
            </w:r>
          </w:p>
        </w:tc>
        <w:tc>
          <w:tcPr>
            <w:tcW w:w="1660" w:type="dxa"/>
            <w:tcBorders>
              <w:right w:val="single" w:sz="8" w:space="0" w:color="auto"/>
            </w:tcBorders>
            <w:shd w:val="clear" w:color="auto" w:fill="auto"/>
            <w:vAlign w:val="bottom"/>
          </w:tcPr>
          <w:p w:rsidR="00D5636A" w:rsidRPr="00BE1C0C" w:rsidRDefault="00D5636A" w:rsidP="000431F0">
            <w:pPr>
              <w:spacing w:after="0" w:line="249" w:lineRule="exact"/>
              <w:ind w:right="68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1700" w:type="dxa"/>
            <w:tcBorders>
              <w:right w:val="single" w:sz="8" w:space="0" w:color="auto"/>
            </w:tcBorders>
            <w:shd w:val="clear" w:color="auto" w:fill="auto"/>
            <w:vAlign w:val="bottom"/>
          </w:tcPr>
          <w:p w:rsidR="00D5636A" w:rsidRPr="00BE1C0C" w:rsidRDefault="00D5636A" w:rsidP="000431F0">
            <w:pPr>
              <w:spacing w:after="0" w:line="249" w:lineRule="exact"/>
              <w:ind w:right="70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r w:rsidR="00D5636A" w:rsidRPr="00BE1C0C" w:rsidTr="000431F0">
        <w:trPr>
          <w:trHeight w:val="293"/>
        </w:trPr>
        <w:tc>
          <w:tcPr>
            <w:tcW w:w="498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разом</w:t>
            </w:r>
          </w:p>
        </w:tc>
        <w:tc>
          <w:tcPr>
            <w:tcW w:w="166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7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r>
    </w:tbl>
    <w:p w:rsidR="00D5636A" w:rsidRDefault="00D5636A" w:rsidP="00D5636A">
      <w:pPr>
        <w:spacing w:after="0" w:line="259" w:lineRule="exact"/>
        <w:jc w:val="both"/>
        <w:rPr>
          <w:rFonts w:ascii="Times New Roman" w:eastAsia="Times New Roman" w:hAnsi="Times New Roman" w:cs="Arial"/>
          <w:sz w:val="20"/>
          <w:szCs w:val="20"/>
          <w:lang w:val="uk-UA" w:eastAsia="ru-RU"/>
        </w:rPr>
      </w:pPr>
    </w:p>
    <w:p w:rsidR="00D5636A" w:rsidRPr="004469AB" w:rsidRDefault="00D5636A" w:rsidP="00D5636A">
      <w:pPr>
        <w:spacing w:after="0" w:line="0" w:lineRule="atLeast"/>
        <w:jc w:val="both"/>
        <w:rPr>
          <w:rFonts w:ascii="Times New Roman" w:eastAsia="Times New Roman" w:hAnsi="Times New Roman" w:cs="Arial"/>
          <w:sz w:val="23"/>
          <w:szCs w:val="20"/>
          <w:lang w:val="uk-UA" w:eastAsia="ru-RU"/>
        </w:rPr>
      </w:pPr>
    </w:p>
    <w:p w:rsidR="00D5636A" w:rsidRPr="00BE1C0C" w:rsidRDefault="00D5636A" w:rsidP="00D5636A">
      <w:pPr>
        <w:spacing w:after="0" w:line="298" w:lineRule="exact"/>
        <w:jc w:val="both"/>
        <w:rPr>
          <w:rFonts w:ascii="Times New Roman" w:eastAsia="Times New Roman" w:hAnsi="Times New Roman" w:cs="Arial"/>
          <w:sz w:val="20"/>
          <w:szCs w:val="20"/>
          <w:lang w:eastAsia="ru-RU"/>
        </w:rPr>
      </w:pPr>
    </w:p>
    <w:p w:rsidR="00D5636A" w:rsidRPr="004469AB" w:rsidRDefault="00D5636A" w:rsidP="00D5636A">
      <w:pPr>
        <w:spacing w:after="0" w:line="0" w:lineRule="atLeas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eastAsia="ru-RU"/>
        </w:rPr>
        <w:t xml:space="preserve">                                                                                                                      </w:t>
      </w:r>
    </w:p>
    <w:p w:rsidR="00D5636A" w:rsidRPr="00BE1C0C" w:rsidRDefault="00D5636A" w:rsidP="00D5636A">
      <w:pPr>
        <w:spacing w:after="0" w:line="20" w:lineRule="exact"/>
        <w:jc w:val="both"/>
        <w:rPr>
          <w:rFonts w:ascii="Times New Roman" w:eastAsia="Times New Roman" w:hAnsi="Times New Roman" w:cs="Arial"/>
          <w:sz w:val="20"/>
          <w:szCs w:val="20"/>
          <w:lang w:eastAsia="ru-RU"/>
        </w:rPr>
      </w:pPr>
    </w:p>
    <w:p w:rsidR="00D5636A" w:rsidRPr="00BE1C0C" w:rsidRDefault="00D5636A" w:rsidP="00D5636A">
      <w:pPr>
        <w:spacing w:after="0" w:line="20" w:lineRule="exact"/>
        <w:jc w:val="both"/>
        <w:rPr>
          <w:rFonts w:ascii="Times New Roman" w:eastAsia="Times New Roman" w:hAnsi="Times New Roman" w:cs="Arial"/>
          <w:sz w:val="20"/>
          <w:szCs w:val="20"/>
          <w:lang w:eastAsia="ru-RU"/>
        </w:rPr>
        <w:sectPr w:rsidR="00D5636A" w:rsidRPr="00BE1C0C" w:rsidSect="000431F0">
          <w:pgSz w:w="16840" w:h="11906" w:orient="landscape"/>
          <w:pgMar w:top="709" w:right="1138" w:bottom="437" w:left="1020" w:header="0" w:footer="0" w:gutter="0"/>
          <w:cols w:space="0" w:equalWidth="0">
            <w:col w:w="14680"/>
          </w:cols>
          <w:docGrid w:linePitch="360"/>
        </w:sectPr>
      </w:pPr>
    </w:p>
    <w:p w:rsidR="00D5636A" w:rsidRPr="00BE1C0C" w:rsidRDefault="00D5636A" w:rsidP="00D5636A">
      <w:pPr>
        <w:spacing w:after="0" w:line="0" w:lineRule="atLeast"/>
        <w:jc w:val="both"/>
        <w:rPr>
          <w:rFonts w:ascii="Times New Roman" w:eastAsia="Times New Roman" w:hAnsi="Times New Roman" w:cs="Arial"/>
          <w:sz w:val="24"/>
          <w:szCs w:val="20"/>
          <w:lang w:eastAsia="ru-RU"/>
        </w:rPr>
        <w:sectPr w:rsidR="00D5636A" w:rsidRPr="00BE1C0C">
          <w:type w:val="continuous"/>
          <w:pgSz w:w="16840" w:h="11906" w:orient="landscape"/>
          <w:pgMar w:top="1440" w:right="1138" w:bottom="437" w:left="1020" w:header="0" w:footer="0" w:gutter="0"/>
          <w:cols w:space="0" w:equalWidth="0">
            <w:col w:w="14680"/>
          </w:cols>
          <w:docGrid w:linePitch="360"/>
        </w:sectPr>
      </w:pPr>
    </w:p>
    <w:p w:rsidR="00D5636A" w:rsidRDefault="00D5636A" w:rsidP="00D5636A">
      <w:pPr>
        <w:spacing w:after="0" w:line="235" w:lineRule="exact"/>
        <w:jc w:val="both"/>
        <w:rPr>
          <w:rFonts w:ascii="Times New Roman" w:eastAsia="Times New Roman" w:hAnsi="Times New Roman" w:cs="Arial"/>
          <w:sz w:val="20"/>
          <w:szCs w:val="20"/>
          <w:lang w:val="uk-UA" w:eastAsia="ru-RU"/>
        </w:rPr>
      </w:pPr>
      <w:bookmarkStart w:id="20" w:name="page26"/>
      <w:bookmarkEnd w:id="20"/>
      <w:r>
        <w:rPr>
          <w:rFonts w:ascii="Times New Roman" w:eastAsia="Times New Roman" w:hAnsi="Times New Roman" w:cs="Arial"/>
          <w:sz w:val="20"/>
          <w:szCs w:val="20"/>
          <w:lang w:val="uk-UA" w:eastAsia="ru-RU"/>
        </w:rPr>
        <w:lastRenderedPageBreak/>
        <w:t>ЗАБОРГОВАНІСТЬ  ПО ПРОЦЕНТАМ ПО КРЕДИТАХ  ПЕРЕД КРЕДИТНИМИ  УСТАНОВАМИ.</w:t>
      </w:r>
    </w:p>
    <w:p w:rsidR="00D5636A" w:rsidRPr="004469AB" w:rsidRDefault="00D5636A" w:rsidP="00D5636A">
      <w:pPr>
        <w:spacing w:after="0" w:line="235" w:lineRule="exact"/>
        <w:jc w:val="both"/>
        <w:rPr>
          <w:rFonts w:ascii="Times New Roman" w:eastAsia="Times New Roman" w:hAnsi="Times New Roman" w:cs="Arial"/>
          <w:sz w:val="20"/>
          <w:szCs w:val="20"/>
          <w:lang w:val="uk-UA"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1940"/>
        <w:gridCol w:w="4120"/>
        <w:gridCol w:w="2020"/>
        <w:gridCol w:w="1701"/>
      </w:tblGrid>
      <w:tr w:rsidR="00D5636A" w:rsidRPr="00BE1C0C" w:rsidTr="000431F0">
        <w:trPr>
          <w:trHeight w:val="360"/>
        </w:trPr>
        <w:tc>
          <w:tcPr>
            <w:tcW w:w="1940" w:type="dxa"/>
            <w:vMerge w:val="restart"/>
            <w:tcBorders>
              <w:top w:val="single" w:sz="8" w:space="0" w:color="auto"/>
              <w:left w:val="single" w:sz="8" w:space="0" w:color="auto"/>
            </w:tcBorders>
            <w:shd w:val="clear" w:color="auto" w:fill="auto"/>
            <w:vAlign w:val="bottom"/>
          </w:tcPr>
          <w:p w:rsidR="00D5636A" w:rsidRDefault="00D5636A" w:rsidP="000431F0">
            <w:pPr>
              <w:spacing w:after="0" w:line="0" w:lineRule="atLeast"/>
              <w:jc w:val="both"/>
              <w:rPr>
                <w:rFonts w:ascii="Times New Roman" w:eastAsia="Times New Roman" w:hAnsi="Times New Roman" w:cs="Arial"/>
                <w:sz w:val="24"/>
                <w:szCs w:val="20"/>
                <w:lang w:val="uk-UA" w:eastAsia="ru-RU"/>
              </w:rPr>
            </w:pPr>
          </w:p>
          <w:p w:rsidR="00D5636A" w:rsidRDefault="00D5636A" w:rsidP="000431F0">
            <w:pPr>
              <w:spacing w:after="0" w:line="0" w:lineRule="atLeast"/>
              <w:jc w:val="both"/>
              <w:rPr>
                <w:rFonts w:ascii="Times New Roman" w:eastAsia="Times New Roman" w:hAnsi="Times New Roman" w:cs="Arial"/>
                <w:sz w:val="24"/>
                <w:szCs w:val="20"/>
                <w:lang w:val="uk-UA" w:eastAsia="ru-RU"/>
              </w:rPr>
            </w:pPr>
          </w:p>
          <w:p w:rsidR="00D5636A" w:rsidRPr="004469AB" w:rsidRDefault="00D5636A" w:rsidP="000431F0">
            <w:pPr>
              <w:spacing w:after="0" w:line="0" w:lineRule="atLeast"/>
              <w:jc w:val="both"/>
              <w:rPr>
                <w:rFonts w:ascii="Times New Roman" w:eastAsia="Times New Roman" w:hAnsi="Times New Roman" w:cs="Arial"/>
                <w:sz w:val="24"/>
                <w:szCs w:val="20"/>
                <w:lang w:val="uk-UA" w:eastAsia="ru-RU"/>
              </w:rPr>
            </w:pPr>
          </w:p>
        </w:tc>
        <w:tc>
          <w:tcPr>
            <w:tcW w:w="4120" w:type="dxa"/>
            <w:vMerge w:val="restart"/>
            <w:tcBorders>
              <w:top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3721" w:type="dxa"/>
            <w:gridSpan w:val="2"/>
            <w:tcBorders>
              <w:top w:val="single" w:sz="8" w:space="0" w:color="auto"/>
              <w:bottom w:val="single" w:sz="4" w:space="0" w:color="auto"/>
              <w:right w:val="single" w:sz="8" w:space="0" w:color="auto"/>
            </w:tcBorders>
            <w:shd w:val="clear" w:color="auto" w:fill="auto"/>
            <w:vAlign w:val="bottom"/>
          </w:tcPr>
          <w:p w:rsidR="00D5636A" w:rsidRPr="004469AB" w:rsidRDefault="00D5636A" w:rsidP="000431F0">
            <w:pPr>
              <w:spacing w:after="0" w:line="0" w:lineRule="atLeast"/>
              <w:ind w:right="163"/>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 xml:space="preserve">            Станом на :                      </w:t>
            </w:r>
          </w:p>
        </w:tc>
      </w:tr>
      <w:tr w:rsidR="00D5636A" w:rsidRPr="00BE1C0C" w:rsidTr="000431F0">
        <w:trPr>
          <w:trHeight w:val="465"/>
        </w:trPr>
        <w:tc>
          <w:tcPr>
            <w:tcW w:w="1940" w:type="dxa"/>
            <w:vMerge/>
            <w:tcBorders>
              <w:left w:val="single" w:sz="8" w:space="0" w:color="auto"/>
              <w:bottom w:val="single" w:sz="8" w:space="0" w:color="auto"/>
            </w:tcBorders>
            <w:shd w:val="clear" w:color="auto" w:fill="auto"/>
            <w:vAlign w:val="bottom"/>
          </w:tcPr>
          <w:p w:rsidR="00D5636A" w:rsidRDefault="00D5636A" w:rsidP="000431F0">
            <w:pPr>
              <w:spacing w:after="0" w:line="0" w:lineRule="atLeast"/>
              <w:jc w:val="both"/>
              <w:rPr>
                <w:rFonts w:ascii="Times New Roman" w:eastAsia="Times New Roman" w:hAnsi="Times New Roman" w:cs="Arial"/>
                <w:sz w:val="24"/>
                <w:szCs w:val="20"/>
                <w:lang w:val="uk-UA" w:eastAsia="ru-RU"/>
              </w:rPr>
            </w:pPr>
          </w:p>
        </w:tc>
        <w:tc>
          <w:tcPr>
            <w:tcW w:w="4120" w:type="dxa"/>
            <w:vMerge/>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2020" w:type="dxa"/>
            <w:tcBorders>
              <w:top w:val="single" w:sz="4" w:space="0" w:color="auto"/>
              <w:bottom w:val="single" w:sz="4" w:space="0" w:color="auto"/>
              <w:right w:val="single" w:sz="8" w:space="0" w:color="auto"/>
            </w:tcBorders>
            <w:shd w:val="clear" w:color="auto" w:fill="auto"/>
            <w:vAlign w:val="bottom"/>
          </w:tcPr>
          <w:p w:rsidR="00D5636A" w:rsidRDefault="00D5636A" w:rsidP="000431F0">
            <w:pPr>
              <w:spacing w:after="0" w:line="266" w:lineRule="exact"/>
              <w:ind w:right="683"/>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 xml:space="preserve">       </w:t>
            </w:r>
          </w:p>
          <w:p w:rsidR="00D5636A" w:rsidRPr="004469AB" w:rsidRDefault="00C011D9" w:rsidP="000431F0">
            <w:pPr>
              <w:spacing w:after="0" w:line="266" w:lineRule="exact"/>
              <w:ind w:right="683"/>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31.12</w:t>
            </w:r>
            <w:r w:rsidR="00D5636A">
              <w:rPr>
                <w:rFonts w:ascii="Times New Roman" w:eastAsia="Times New Roman" w:hAnsi="Times New Roman" w:cs="Arial"/>
                <w:sz w:val="24"/>
                <w:szCs w:val="20"/>
                <w:lang w:val="uk-UA" w:eastAsia="ru-RU"/>
              </w:rPr>
              <w:t xml:space="preserve">.2019р.                  </w:t>
            </w:r>
          </w:p>
        </w:tc>
        <w:tc>
          <w:tcPr>
            <w:tcW w:w="1701" w:type="dxa"/>
            <w:tcBorders>
              <w:top w:val="single" w:sz="4" w:space="0" w:color="auto"/>
              <w:bottom w:val="single" w:sz="8" w:space="0" w:color="auto"/>
              <w:right w:val="single" w:sz="8" w:space="0" w:color="auto"/>
            </w:tcBorders>
            <w:shd w:val="clear" w:color="auto" w:fill="auto"/>
            <w:vAlign w:val="bottom"/>
          </w:tcPr>
          <w:p w:rsidR="00D5636A" w:rsidRPr="004469AB" w:rsidRDefault="00C011D9" w:rsidP="000431F0">
            <w:pPr>
              <w:spacing w:after="0" w:line="0" w:lineRule="atLeast"/>
              <w:ind w:right="163"/>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31.12</w:t>
            </w:r>
            <w:r w:rsidR="00D5636A">
              <w:rPr>
                <w:rFonts w:ascii="Times New Roman" w:eastAsia="Times New Roman" w:hAnsi="Times New Roman" w:cs="Arial"/>
                <w:sz w:val="24"/>
                <w:szCs w:val="20"/>
                <w:lang w:val="uk-UA" w:eastAsia="ru-RU"/>
              </w:rPr>
              <w:t>.2020р .</w:t>
            </w:r>
          </w:p>
        </w:tc>
      </w:tr>
      <w:tr w:rsidR="00D5636A" w:rsidRPr="00BE1C0C" w:rsidTr="000431F0">
        <w:trPr>
          <w:trHeight w:val="266"/>
        </w:trPr>
        <w:tc>
          <w:tcPr>
            <w:tcW w:w="1940" w:type="dxa"/>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Кредити банкі</w:t>
            </w:r>
            <w:proofErr w:type="gramStart"/>
            <w:r w:rsidRPr="00BE1C0C">
              <w:rPr>
                <w:rFonts w:ascii="Courier New" w:eastAsia="Courier New" w:hAnsi="Courier New" w:cs="Arial"/>
                <w:sz w:val="21"/>
                <w:szCs w:val="20"/>
                <w:lang w:eastAsia="ru-RU"/>
              </w:rPr>
              <w:t>в</w:t>
            </w:r>
            <w:proofErr w:type="gramEnd"/>
          </w:p>
        </w:tc>
        <w:tc>
          <w:tcPr>
            <w:tcW w:w="412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2020" w:type="dxa"/>
            <w:tcBorders>
              <w:top w:val="single" w:sz="4" w:space="0" w:color="auto"/>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683"/>
              <w:jc w:val="both"/>
              <w:rPr>
                <w:rFonts w:ascii="Times New Roman" w:eastAsia="Times New Roman" w:hAnsi="Times New Roman" w:cs="Arial"/>
                <w:sz w:val="24"/>
                <w:szCs w:val="20"/>
                <w:lang w:eastAsia="ru-RU"/>
              </w:rPr>
            </w:pPr>
          </w:p>
        </w:tc>
        <w:tc>
          <w:tcPr>
            <w:tcW w:w="1701" w:type="dxa"/>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703"/>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r w:rsidR="00D5636A" w:rsidRPr="00BE1C0C" w:rsidTr="000431F0">
        <w:trPr>
          <w:trHeight w:val="266"/>
        </w:trPr>
        <w:tc>
          <w:tcPr>
            <w:tcW w:w="6060" w:type="dxa"/>
            <w:gridSpan w:val="2"/>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proofErr w:type="gramStart"/>
            <w:r w:rsidRPr="00BE1C0C">
              <w:rPr>
                <w:rFonts w:ascii="Courier New" w:eastAsia="Courier New" w:hAnsi="Courier New" w:cs="Arial"/>
                <w:sz w:val="21"/>
                <w:szCs w:val="20"/>
                <w:lang w:eastAsia="ru-RU"/>
              </w:rPr>
              <w:t>Кредити в</w:t>
            </w:r>
            <w:proofErr w:type="gramEnd"/>
            <w:r w:rsidRPr="00BE1C0C">
              <w:rPr>
                <w:rFonts w:ascii="Courier New" w:eastAsia="Courier New" w:hAnsi="Courier New" w:cs="Arial"/>
                <w:sz w:val="21"/>
                <w:szCs w:val="20"/>
                <w:lang w:eastAsia="ru-RU"/>
              </w:rPr>
              <w:t>ід фінансових установ</w:t>
            </w:r>
          </w:p>
        </w:tc>
        <w:tc>
          <w:tcPr>
            <w:tcW w:w="2020" w:type="dxa"/>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683"/>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1701" w:type="dxa"/>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703"/>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r w:rsidR="00D5636A" w:rsidRPr="00BE1C0C" w:rsidTr="000431F0">
        <w:trPr>
          <w:trHeight w:val="266"/>
        </w:trPr>
        <w:tc>
          <w:tcPr>
            <w:tcW w:w="1940" w:type="dxa"/>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proofErr w:type="gramStart"/>
            <w:r w:rsidRPr="00BE1C0C">
              <w:rPr>
                <w:rFonts w:ascii="Courier New" w:eastAsia="Courier New" w:hAnsi="Courier New" w:cs="Arial"/>
                <w:sz w:val="21"/>
                <w:szCs w:val="20"/>
                <w:lang w:eastAsia="ru-RU"/>
              </w:rPr>
              <w:t>Кредити в</w:t>
            </w:r>
            <w:proofErr w:type="gramEnd"/>
            <w:r w:rsidRPr="00BE1C0C">
              <w:rPr>
                <w:rFonts w:ascii="Courier New" w:eastAsia="Courier New" w:hAnsi="Courier New" w:cs="Arial"/>
                <w:sz w:val="21"/>
                <w:szCs w:val="20"/>
                <w:lang w:eastAsia="ru-RU"/>
              </w:rPr>
              <w:t>ід не</w:t>
            </w:r>
          </w:p>
        </w:tc>
        <w:tc>
          <w:tcPr>
            <w:tcW w:w="412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фінансових установ</w:t>
            </w:r>
          </w:p>
        </w:tc>
        <w:tc>
          <w:tcPr>
            <w:tcW w:w="2020" w:type="dxa"/>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683"/>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1701" w:type="dxa"/>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703"/>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r w:rsidR="00D5636A" w:rsidRPr="00BE1C0C" w:rsidTr="000431F0">
        <w:trPr>
          <w:trHeight w:val="188"/>
        </w:trPr>
        <w:tc>
          <w:tcPr>
            <w:tcW w:w="1940" w:type="dxa"/>
            <w:tcBorders>
              <w:left w:val="single" w:sz="8" w:space="0" w:color="auto"/>
            </w:tcBorders>
            <w:shd w:val="clear" w:color="auto" w:fill="auto"/>
            <w:vAlign w:val="bottom"/>
          </w:tcPr>
          <w:p w:rsidR="00D5636A" w:rsidRPr="00BE1C0C" w:rsidRDefault="00D5636A" w:rsidP="000431F0">
            <w:pPr>
              <w:spacing w:after="0" w:line="188" w:lineRule="exac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Заборгованість</w:t>
            </w:r>
          </w:p>
        </w:tc>
        <w:tc>
          <w:tcPr>
            <w:tcW w:w="4120" w:type="dxa"/>
            <w:tcBorders>
              <w:right w:val="single" w:sz="8" w:space="0" w:color="auto"/>
            </w:tcBorders>
            <w:shd w:val="clear" w:color="auto" w:fill="auto"/>
            <w:vAlign w:val="bottom"/>
          </w:tcPr>
          <w:p w:rsidR="00D5636A" w:rsidRPr="00BE1C0C" w:rsidRDefault="00D5636A" w:rsidP="000431F0">
            <w:pPr>
              <w:spacing w:after="0" w:line="188" w:lineRule="exact"/>
              <w:jc w:val="both"/>
              <w:rPr>
                <w:rFonts w:ascii="Courier New" w:eastAsia="Courier New" w:hAnsi="Courier New" w:cs="Arial"/>
                <w:sz w:val="21"/>
                <w:szCs w:val="20"/>
                <w:lang w:eastAsia="ru-RU"/>
              </w:rPr>
            </w:pPr>
            <w:proofErr w:type="gramStart"/>
            <w:r w:rsidRPr="00BE1C0C">
              <w:rPr>
                <w:rFonts w:ascii="Courier New" w:eastAsia="Courier New" w:hAnsi="Courier New" w:cs="Arial"/>
                <w:sz w:val="21"/>
                <w:szCs w:val="20"/>
                <w:lang w:eastAsia="ru-RU"/>
              </w:rPr>
              <w:t>за</w:t>
            </w:r>
            <w:proofErr w:type="gramEnd"/>
            <w:r w:rsidRPr="00BE1C0C">
              <w:rPr>
                <w:rFonts w:ascii="Courier New" w:eastAsia="Courier New" w:hAnsi="Courier New" w:cs="Arial"/>
                <w:sz w:val="21"/>
                <w:szCs w:val="20"/>
                <w:lang w:eastAsia="ru-RU"/>
              </w:rPr>
              <w:t xml:space="preserve"> процентам по кредитах перед</w:t>
            </w:r>
          </w:p>
        </w:tc>
        <w:tc>
          <w:tcPr>
            <w:tcW w:w="2020" w:type="dxa"/>
            <w:tcBorders>
              <w:right w:val="single" w:sz="8" w:space="0" w:color="auto"/>
            </w:tcBorders>
            <w:shd w:val="clear" w:color="auto" w:fill="auto"/>
            <w:vAlign w:val="bottom"/>
          </w:tcPr>
          <w:p w:rsidR="00D5636A" w:rsidRPr="00BE1C0C" w:rsidRDefault="00D5636A" w:rsidP="000431F0">
            <w:pPr>
              <w:spacing w:after="0" w:line="188" w:lineRule="exact"/>
              <w:ind w:right="683"/>
              <w:jc w:val="both"/>
              <w:rPr>
                <w:rFonts w:ascii="Times New Roman" w:eastAsia="Times New Roman" w:hAnsi="Times New Roman" w:cs="Arial"/>
                <w:sz w:val="21"/>
                <w:szCs w:val="20"/>
                <w:lang w:eastAsia="ru-RU"/>
              </w:rPr>
            </w:pPr>
            <w:r w:rsidRPr="00BE1C0C">
              <w:rPr>
                <w:rFonts w:ascii="Times New Roman" w:eastAsia="Times New Roman" w:hAnsi="Times New Roman" w:cs="Arial"/>
                <w:sz w:val="21"/>
                <w:szCs w:val="20"/>
                <w:lang w:eastAsia="ru-RU"/>
              </w:rPr>
              <w:t>-</w:t>
            </w:r>
          </w:p>
        </w:tc>
        <w:tc>
          <w:tcPr>
            <w:tcW w:w="1701" w:type="dxa"/>
            <w:tcBorders>
              <w:right w:val="single" w:sz="8" w:space="0" w:color="auto"/>
            </w:tcBorders>
            <w:shd w:val="clear" w:color="auto" w:fill="auto"/>
            <w:vAlign w:val="bottom"/>
          </w:tcPr>
          <w:p w:rsidR="00D5636A" w:rsidRPr="00BE1C0C" w:rsidRDefault="00D5636A" w:rsidP="000431F0">
            <w:pPr>
              <w:spacing w:after="0" w:line="188" w:lineRule="exact"/>
              <w:ind w:right="703"/>
              <w:jc w:val="both"/>
              <w:rPr>
                <w:rFonts w:ascii="Times New Roman" w:eastAsia="Times New Roman" w:hAnsi="Times New Roman" w:cs="Arial"/>
                <w:sz w:val="21"/>
                <w:szCs w:val="20"/>
                <w:lang w:eastAsia="ru-RU"/>
              </w:rPr>
            </w:pPr>
            <w:r w:rsidRPr="00BE1C0C">
              <w:rPr>
                <w:rFonts w:ascii="Times New Roman" w:eastAsia="Times New Roman" w:hAnsi="Times New Roman" w:cs="Arial"/>
                <w:sz w:val="21"/>
                <w:szCs w:val="20"/>
                <w:lang w:eastAsia="ru-RU"/>
              </w:rPr>
              <w:t>-</w:t>
            </w:r>
          </w:p>
        </w:tc>
      </w:tr>
      <w:tr w:rsidR="00D5636A" w:rsidRPr="00BE1C0C" w:rsidTr="000431F0">
        <w:trPr>
          <w:trHeight w:val="278"/>
        </w:trPr>
        <w:tc>
          <w:tcPr>
            <w:tcW w:w="6060" w:type="dxa"/>
            <w:gridSpan w:val="2"/>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кредитними установами разом</w:t>
            </w:r>
          </w:p>
        </w:tc>
        <w:tc>
          <w:tcPr>
            <w:tcW w:w="202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701"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r>
    </w:tbl>
    <w:p w:rsidR="00D5636A" w:rsidRPr="00BE1C0C" w:rsidRDefault="00D5636A" w:rsidP="00D5636A">
      <w:pPr>
        <w:spacing w:after="0" w:line="259" w:lineRule="exact"/>
        <w:jc w:val="both"/>
        <w:rPr>
          <w:rFonts w:ascii="Times New Roman" w:eastAsia="Times New Roman" w:hAnsi="Times New Roman" w:cs="Arial"/>
          <w:sz w:val="20"/>
          <w:szCs w:val="20"/>
          <w:lang w:eastAsia="ru-RU"/>
        </w:rPr>
      </w:pPr>
    </w:p>
    <w:p w:rsidR="00D5636A" w:rsidRDefault="00D5636A" w:rsidP="00D5636A">
      <w:pPr>
        <w:numPr>
          <w:ilvl w:val="0"/>
          <w:numId w:val="16"/>
        </w:numPr>
        <w:tabs>
          <w:tab w:val="left" w:pos="840"/>
        </w:tabs>
        <w:spacing w:after="0" w:line="364" w:lineRule="auto"/>
        <w:ind w:left="480" w:right="2420" w:hanging="4"/>
        <w:jc w:val="both"/>
        <w:rPr>
          <w:rFonts w:ascii="Times New Roman" w:eastAsia="Times New Roman" w:hAnsi="Times New Roman" w:cs="Arial"/>
          <w:sz w:val="24"/>
          <w:szCs w:val="20"/>
          <w:lang w:eastAsia="ru-RU"/>
        </w:rPr>
      </w:pPr>
      <w:r w:rsidRPr="0009327E">
        <w:rPr>
          <w:rFonts w:ascii="Times New Roman" w:eastAsia="Times New Roman" w:hAnsi="Times New Roman" w:cs="Arial"/>
          <w:b/>
          <w:sz w:val="24"/>
          <w:szCs w:val="20"/>
          <w:lang w:eastAsia="ru-RU"/>
        </w:rPr>
        <w:t xml:space="preserve">Заборгованість по внесках </w:t>
      </w:r>
      <w:proofErr w:type="gramStart"/>
      <w:r w:rsidRPr="0009327E">
        <w:rPr>
          <w:rFonts w:ascii="Times New Roman" w:eastAsia="Times New Roman" w:hAnsi="Times New Roman" w:cs="Arial"/>
          <w:b/>
          <w:sz w:val="24"/>
          <w:szCs w:val="20"/>
          <w:lang w:eastAsia="ru-RU"/>
        </w:rPr>
        <w:t xml:space="preserve">( </w:t>
      </w:r>
      <w:proofErr w:type="gramEnd"/>
      <w:r w:rsidRPr="0009327E">
        <w:rPr>
          <w:rFonts w:ascii="Times New Roman" w:eastAsia="Times New Roman" w:hAnsi="Times New Roman" w:cs="Arial"/>
          <w:b/>
          <w:sz w:val="24"/>
          <w:szCs w:val="20"/>
          <w:lang w:eastAsia="ru-RU"/>
        </w:rPr>
        <w:t>вклпдах) членів кредитної  спілки на депозитні  рахунки</w:t>
      </w:r>
      <w:r>
        <w:rPr>
          <w:rFonts w:ascii="Times New Roman" w:eastAsia="Times New Roman" w:hAnsi="Times New Roman" w:cs="Arial"/>
          <w:sz w:val="24"/>
          <w:szCs w:val="20"/>
          <w:lang w:eastAsia="ru-RU"/>
        </w:rPr>
        <w:t>.</w:t>
      </w:r>
    </w:p>
    <w:p w:rsidR="00D5636A" w:rsidRDefault="00D5636A" w:rsidP="00D5636A">
      <w:pPr>
        <w:tabs>
          <w:tab w:val="left" w:pos="840"/>
        </w:tabs>
        <w:spacing w:after="0" w:line="364" w:lineRule="auto"/>
        <w:ind w:left="480" w:right="2420"/>
        <w:jc w:val="both"/>
        <w:rPr>
          <w:rFonts w:ascii="Times New Roman" w:eastAsia="Times New Roman" w:hAnsi="Times New Roman" w:cs="Arial"/>
          <w:sz w:val="24"/>
          <w:szCs w:val="20"/>
          <w:lang w:val="uk-UA" w:eastAsia="ru-RU"/>
        </w:rPr>
      </w:pPr>
      <w:r w:rsidRPr="00BE1C0C">
        <w:rPr>
          <w:rFonts w:ascii="Times New Roman" w:eastAsia="Times New Roman" w:hAnsi="Times New Roman" w:cs="Arial"/>
          <w:sz w:val="24"/>
          <w:szCs w:val="20"/>
          <w:lang w:eastAsia="ru-RU"/>
        </w:rPr>
        <w:t xml:space="preserve"> Заборгованість за внесками (вкладами) на депозитні рахунки членів Кредитної спілки включа</w:t>
      </w:r>
      <w:proofErr w:type="gramStart"/>
      <w:r w:rsidRPr="00BE1C0C">
        <w:rPr>
          <w:rFonts w:ascii="Times New Roman" w:eastAsia="Times New Roman" w:hAnsi="Times New Roman" w:cs="Arial"/>
          <w:sz w:val="24"/>
          <w:szCs w:val="20"/>
          <w:lang w:eastAsia="ru-RU"/>
        </w:rPr>
        <w:t>є:</w:t>
      </w:r>
      <w:proofErr w:type="gramEnd"/>
    </w:p>
    <w:p w:rsidR="00D5636A" w:rsidRPr="004469AB" w:rsidRDefault="00D5636A" w:rsidP="00D5636A">
      <w:pPr>
        <w:tabs>
          <w:tab w:val="left" w:pos="840"/>
        </w:tabs>
        <w:spacing w:after="0" w:line="364" w:lineRule="auto"/>
        <w:ind w:left="480" w:right="2420"/>
        <w:jc w:val="both"/>
        <w:rPr>
          <w:rFonts w:ascii="Times New Roman" w:eastAsia="Times New Roman" w:hAnsi="Times New Roman" w:cs="Arial"/>
          <w:sz w:val="24"/>
          <w:szCs w:val="20"/>
          <w:lang w:val="uk-UA"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6420"/>
        <w:gridCol w:w="1620"/>
        <w:gridCol w:w="1700"/>
      </w:tblGrid>
      <w:tr w:rsidR="00D5636A" w:rsidRPr="00BE1C0C" w:rsidTr="000431F0">
        <w:trPr>
          <w:trHeight w:val="274"/>
        </w:trPr>
        <w:tc>
          <w:tcPr>
            <w:tcW w:w="6420" w:type="dxa"/>
            <w:tcBorders>
              <w:top w:val="single" w:sz="8" w:space="0" w:color="auto"/>
              <w:left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3320" w:type="dxa"/>
            <w:gridSpan w:val="2"/>
            <w:tcBorders>
              <w:top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274" w:lineRule="exact"/>
              <w:ind w:right="98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BE1C0C">
              <w:rPr>
                <w:rFonts w:ascii="Times New Roman" w:eastAsia="Times New Roman" w:hAnsi="Times New Roman" w:cs="Arial"/>
                <w:sz w:val="24"/>
                <w:szCs w:val="20"/>
                <w:lang w:eastAsia="ru-RU"/>
              </w:rPr>
              <w:t xml:space="preserve">Станом </w:t>
            </w:r>
            <w:proofErr w:type="gramStart"/>
            <w:r w:rsidRPr="00BE1C0C">
              <w:rPr>
                <w:rFonts w:ascii="Times New Roman" w:eastAsia="Times New Roman" w:hAnsi="Times New Roman" w:cs="Arial"/>
                <w:sz w:val="24"/>
                <w:szCs w:val="20"/>
                <w:lang w:eastAsia="ru-RU"/>
              </w:rPr>
              <w:t>на</w:t>
            </w:r>
            <w:proofErr w:type="gramEnd"/>
            <w:r w:rsidRPr="00BE1C0C">
              <w:rPr>
                <w:rFonts w:ascii="Times New Roman" w:eastAsia="Times New Roman" w:hAnsi="Times New Roman" w:cs="Arial"/>
                <w:sz w:val="24"/>
                <w:szCs w:val="20"/>
                <w:lang w:eastAsia="ru-RU"/>
              </w:rPr>
              <w:t>:</w:t>
            </w:r>
          </w:p>
        </w:tc>
      </w:tr>
      <w:tr w:rsidR="00D5636A" w:rsidRPr="00BE1C0C" w:rsidTr="000431F0">
        <w:trPr>
          <w:trHeight w:val="266"/>
        </w:trPr>
        <w:tc>
          <w:tcPr>
            <w:tcW w:w="642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620" w:type="dxa"/>
            <w:tcBorders>
              <w:bottom w:val="single" w:sz="8" w:space="0" w:color="auto"/>
              <w:right w:val="single" w:sz="8" w:space="0" w:color="auto"/>
            </w:tcBorders>
            <w:shd w:val="clear" w:color="auto" w:fill="auto"/>
            <w:vAlign w:val="bottom"/>
          </w:tcPr>
          <w:p w:rsidR="00D5636A" w:rsidRPr="00BE1C0C" w:rsidRDefault="00C011D9" w:rsidP="000431F0">
            <w:pPr>
              <w:spacing w:after="0" w:line="266" w:lineRule="exact"/>
              <w:ind w:right="8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3</w:t>
            </w:r>
            <w:r>
              <w:rPr>
                <w:rFonts w:ascii="Times New Roman" w:eastAsia="Times New Roman" w:hAnsi="Times New Roman" w:cs="Arial"/>
                <w:sz w:val="24"/>
                <w:szCs w:val="20"/>
                <w:lang w:val="uk-UA" w:eastAsia="ru-RU"/>
              </w:rPr>
              <w:t>1</w:t>
            </w:r>
            <w:r>
              <w:rPr>
                <w:rFonts w:ascii="Times New Roman" w:eastAsia="Times New Roman" w:hAnsi="Times New Roman" w:cs="Arial"/>
                <w:sz w:val="24"/>
                <w:szCs w:val="20"/>
                <w:lang w:eastAsia="ru-RU"/>
              </w:rPr>
              <w:t>.</w:t>
            </w:r>
            <w:r>
              <w:rPr>
                <w:rFonts w:ascii="Times New Roman" w:eastAsia="Times New Roman" w:hAnsi="Times New Roman" w:cs="Arial"/>
                <w:sz w:val="24"/>
                <w:szCs w:val="20"/>
                <w:lang w:val="uk-UA" w:eastAsia="ru-RU"/>
              </w:rPr>
              <w:t>12</w:t>
            </w:r>
            <w:r w:rsidR="00D5636A">
              <w:rPr>
                <w:rFonts w:ascii="Times New Roman" w:eastAsia="Times New Roman" w:hAnsi="Times New Roman" w:cs="Arial"/>
                <w:sz w:val="24"/>
                <w:szCs w:val="20"/>
                <w:lang w:eastAsia="ru-RU"/>
              </w:rPr>
              <w:t>.2019</w:t>
            </w:r>
            <w:r w:rsidR="00D5636A" w:rsidRPr="00BE1C0C">
              <w:rPr>
                <w:rFonts w:ascii="Times New Roman" w:eastAsia="Times New Roman" w:hAnsi="Times New Roman" w:cs="Arial"/>
                <w:sz w:val="24"/>
                <w:szCs w:val="20"/>
                <w:lang w:eastAsia="ru-RU"/>
              </w:rPr>
              <w:t xml:space="preserve"> р.</w:t>
            </w:r>
          </w:p>
        </w:tc>
        <w:tc>
          <w:tcPr>
            <w:tcW w:w="1700" w:type="dxa"/>
            <w:tcBorders>
              <w:bottom w:val="single" w:sz="8" w:space="0" w:color="auto"/>
              <w:right w:val="single" w:sz="8" w:space="0" w:color="auto"/>
            </w:tcBorders>
            <w:shd w:val="clear" w:color="auto" w:fill="auto"/>
            <w:vAlign w:val="bottom"/>
          </w:tcPr>
          <w:p w:rsidR="00D5636A" w:rsidRPr="00BE1C0C" w:rsidRDefault="00C011D9" w:rsidP="000431F0">
            <w:pPr>
              <w:spacing w:after="0" w:line="266" w:lineRule="exact"/>
              <w:ind w:right="16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3</w:t>
            </w:r>
            <w:r>
              <w:rPr>
                <w:rFonts w:ascii="Times New Roman" w:eastAsia="Times New Roman" w:hAnsi="Times New Roman" w:cs="Arial"/>
                <w:sz w:val="24"/>
                <w:szCs w:val="20"/>
                <w:lang w:val="uk-UA" w:eastAsia="ru-RU"/>
              </w:rPr>
              <w:t>1</w:t>
            </w:r>
            <w:r>
              <w:rPr>
                <w:rFonts w:ascii="Times New Roman" w:eastAsia="Times New Roman" w:hAnsi="Times New Roman" w:cs="Arial"/>
                <w:sz w:val="24"/>
                <w:szCs w:val="20"/>
                <w:lang w:eastAsia="ru-RU"/>
              </w:rPr>
              <w:t>.</w:t>
            </w:r>
            <w:r>
              <w:rPr>
                <w:rFonts w:ascii="Times New Roman" w:eastAsia="Times New Roman" w:hAnsi="Times New Roman" w:cs="Arial"/>
                <w:sz w:val="24"/>
                <w:szCs w:val="20"/>
                <w:lang w:val="uk-UA" w:eastAsia="ru-RU"/>
              </w:rPr>
              <w:t>12</w:t>
            </w:r>
            <w:r w:rsidR="00D5636A">
              <w:rPr>
                <w:rFonts w:ascii="Times New Roman" w:eastAsia="Times New Roman" w:hAnsi="Times New Roman" w:cs="Arial"/>
                <w:sz w:val="24"/>
                <w:szCs w:val="20"/>
                <w:lang w:eastAsia="ru-RU"/>
              </w:rPr>
              <w:t>.2020</w:t>
            </w:r>
            <w:r w:rsidR="00D5636A" w:rsidRPr="00BE1C0C">
              <w:rPr>
                <w:rFonts w:ascii="Times New Roman" w:eastAsia="Times New Roman" w:hAnsi="Times New Roman" w:cs="Arial"/>
                <w:sz w:val="24"/>
                <w:szCs w:val="20"/>
                <w:lang w:eastAsia="ru-RU"/>
              </w:rPr>
              <w:t xml:space="preserve"> р.</w:t>
            </w:r>
          </w:p>
        </w:tc>
      </w:tr>
      <w:tr w:rsidR="00D5636A" w:rsidRPr="00BE1C0C" w:rsidTr="000431F0">
        <w:trPr>
          <w:trHeight w:val="249"/>
        </w:trPr>
        <w:tc>
          <w:tcPr>
            <w:tcW w:w="6420" w:type="dxa"/>
            <w:tcBorders>
              <w:left w:val="single" w:sz="8" w:space="0" w:color="auto"/>
              <w:right w:val="single" w:sz="8" w:space="0" w:color="auto"/>
            </w:tcBorders>
            <w:shd w:val="clear" w:color="auto" w:fill="auto"/>
            <w:vAlign w:val="bottom"/>
          </w:tcPr>
          <w:p w:rsidR="00D5636A" w:rsidRPr="00BE1C0C" w:rsidRDefault="00D5636A" w:rsidP="000431F0">
            <w:pPr>
              <w:spacing w:after="0" w:line="249"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Внески (вклади) члені</w:t>
            </w:r>
            <w:proofErr w:type="gramStart"/>
            <w:r w:rsidRPr="00BE1C0C">
              <w:rPr>
                <w:rFonts w:ascii="Times New Roman" w:eastAsia="Times New Roman" w:hAnsi="Times New Roman" w:cs="Arial"/>
                <w:sz w:val="24"/>
                <w:szCs w:val="20"/>
                <w:lang w:eastAsia="ru-RU"/>
              </w:rPr>
              <w:t>в</w:t>
            </w:r>
            <w:proofErr w:type="gramEnd"/>
            <w:r w:rsidRPr="00BE1C0C">
              <w:rPr>
                <w:rFonts w:ascii="Times New Roman" w:eastAsia="Times New Roman" w:hAnsi="Times New Roman" w:cs="Arial"/>
                <w:sz w:val="24"/>
                <w:szCs w:val="20"/>
                <w:lang w:eastAsia="ru-RU"/>
              </w:rPr>
              <w:t xml:space="preserve"> кредитної спілки на депозитні</w:t>
            </w:r>
          </w:p>
        </w:tc>
        <w:tc>
          <w:tcPr>
            <w:tcW w:w="1620" w:type="dxa"/>
            <w:tcBorders>
              <w:right w:val="single" w:sz="8" w:space="0" w:color="auto"/>
            </w:tcBorders>
            <w:shd w:val="clear" w:color="auto" w:fill="auto"/>
            <w:vAlign w:val="bottom"/>
          </w:tcPr>
          <w:p w:rsidR="00D5636A" w:rsidRPr="000B1815" w:rsidRDefault="00C011D9" w:rsidP="000431F0">
            <w:pPr>
              <w:spacing w:after="0" w:line="249" w:lineRule="exac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4890</w:t>
            </w:r>
          </w:p>
        </w:tc>
        <w:tc>
          <w:tcPr>
            <w:tcW w:w="1700" w:type="dxa"/>
            <w:tcBorders>
              <w:right w:val="single" w:sz="8" w:space="0" w:color="auto"/>
            </w:tcBorders>
            <w:shd w:val="clear" w:color="auto" w:fill="auto"/>
            <w:vAlign w:val="bottom"/>
          </w:tcPr>
          <w:p w:rsidR="00D5636A" w:rsidRPr="00D059D0" w:rsidRDefault="008B0BCE" w:rsidP="000431F0">
            <w:pPr>
              <w:spacing w:after="0" w:line="249" w:lineRule="exact"/>
              <w:jc w:val="both"/>
              <w:rPr>
                <w:rFonts w:ascii="Times New Roman" w:eastAsia="Times New Roman" w:hAnsi="Times New Roman" w:cs="Arial"/>
                <w:color w:val="000000" w:themeColor="text1"/>
                <w:sz w:val="24"/>
                <w:szCs w:val="20"/>
                <w:lang w:val="uk-UA" w:eastAsia="ru-RU"/>
              </w:rPr>
            </w:pPr>
            <w:r w:rsidRPr="00D059D0">
              <w:rPr>
                <w:rFonts w:ascii="Times New Roman" w:eastAsia="Times New Roman" w:hAnsi="Times New Roman" w:cs="Arial"/>
                <w:color w:val="000000" w:themeColor="text1"/>
                <w:sz w:val="24"/>
                <w:szCs w:val="20"/>
                <w:lang w:val="uk-UA" w:eastAsia="ru-RU"/>
              </w:rPr>
              <w:t xml:space="preserve">  4667</w:t>
            </w:r>
          </w:p>
        </w:tc>
      </w:tr>
      <w:tr w:rsidR="00D5636A" w:rsidRPr="00BE1C0C" w:rsidTr="000431F0">
        <w:trPr>
          <w:trHeight w:val="293"/>
        </w:trPr>
        <w:tc>
          <w:tcPr>
            <w:tcW w:w="642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рахунки</w:t>
            </w:r>
          </w:p>
        </w:tc>
        <w:tc>
          <w:tcPr>
            <w:tcW w:w="162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700" w:type="dxa"/>
            <w:tcBorders>
              <w:bottom w:val="single" w:sz="8" w:space="0" w:color="auto"/>
              <w:right w:val="single" w:sz="8" w:space="0" w:color="auto"/>
            </w:tcBorders>
            <w:shd w:val="clear" w:color="auto" w:fill="auto"/>
            <w:vAlign w:val="bottom"/>
          </w:tcPr>
          <w:p w:rsidR="00D5636A" w:rsidRPr="00D059D0" w:rsidRDefault="00D5636A" w:rsidP="000431F0">
            <w:pPr>
              <w:spacing w:after="0" w:line="0" w:lineRule="atLeast"/>
              <w:jc w:val="both"/>
              <w:rPr>
                <w:rFonts w:ascii="Times New Roman" w:eastAsia="Times New Roman" w:hAnsi="Times New Roman" w:cs="Arial"/>
                <w:color w:val="000000" w:themeColor="text1"/>
                <w:sz w:val="24"/>
                <w:szCs w:val="20"/>
                <w:lang w:eastAsia="ru-RU"/>
              </w:rPr>
            </w:pPr>
          </w:p>
        </w:tc>
      </w:tr>
      <w:tr w:rsidR="00D5636A" w:rsidRPr="00BE1C0C" w:rsidTr="000431F0">
        <w:trPr>
          <w:trHeight w:val="266"/>
        </w:trPr>
        <w:tc>
          <w:tcPr>
            <w:tcW w:w="642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Непоточні</w:t>
            </w:r>
          </w:p>
        </w:tc>
        <w:tc>
          <w:tcPr>
            <w:tcW w:w="1620" w:type="dxa"/>
            <w:tcBorders>
              <w:bottom w:val="single" w:sz="8" w:space="0" w:color="auto"/>
              <w:right w:val="single" w:sz="8" w:space="0" w:color="auto"/>
            </w:tcBorders>
            <w:shd w:val="clear" w:color="auto" w:fill="auto"/>
            <w:vAlign w:val="bottom"/>
          </w:tcPr>
          <w:p w:rsidR="00D5636A" w:rsidRPr="000B1815" w:rsidRDefault="00C011D9" w:rsidP="000431F0">
            <w:pPr>
              <w:spacing w:after="0" w:line="266" w:lineRule="exac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2487</w:t>
            </w:r>
          </w:p>
        </w:tc>
        <w:tc>
          <w:tcPr>
            <w:tcW w:w="1700" w:type="dxa"/>
            <w:tcBorders>
              <w:bottom w:val="single" w:sz="8" w:space="0" w:color="auto"/>
              <w:right w:val="single" w:sz="8" w:space="0" w:color="auto"/>
            </w:tcBorders>
            <w:shd w:val="clear" w:color="auto" w:fill="auto"/>
            <w:vAlign w:val="bottom"/>
          </w:tcPr>
          <w:p w:rsidR="00D5636A" w:rsidRPr="00D059D0" w:rsidRDefault="008B0BCE" w:rsidP="000431F0">
            <w:pPr>
              <w:spacing w:after="0" w:line="266" w:lineRule="exact"/>
              <w:jc w:val="both"/>
              <w:rPr>
                <w:rFonts w:ascii="Times New Roman" w:eastAsia="Times New Roman" w:hAnsi="Times New Roman" w:cs="Arial"/>
                <w:color w:val="000000" w:themeColor="text1"/>
                <w:sz w:val="24"/>
                <w:szCs w:val="20"/>
                <w:lang w:val="uk-UA" w:eastAsia="ru-RU"/>
              </w:rPr>
            </w:pPr>
            <w:r w:rsidRPr="00D059D0">
              <w:rPr>
                <w:rFonts w:ascii="Times New Roman" w:eastAsia="Times New Roman" w:hAnsi="Times New Roman" w:cs="Arial"/>
                <w:color w:val="000000" w:themeColor="text1"/>
                <w:sz w:val="24"/>
                <w:szCs w:val="20"/>
                <w:lang w:val="uk-UA" w:eastAsia="ru-RU"/>
              </w:rPr>
              <w:t xml:space="preserve"> 1501</w:t>
            </w:r>
          </w:p>
        </w:tc>
      </w:tr>
      <w:tr w:rsidR="00D5636A" w:rsidRPr="00BE1C0C" w:rsidTr="000431F0">
        <w:trPr>
          <w:trHeight w:val="266"/>
        </w:trPr>
        <w:tc>
          <w:tcPr>
            <w:tcW w:w="642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Поточні</w:t>
            </w:r>
          </w:p>
        </w:tc>
        <w:tc>
          <w:tcPr>
            <w:tcW w:w="1620" w:type="dxa"/>
            <w:tcBorders>
              <w:bottom w:val="single" w:sz="8" w:space="0" w:color="auto"/>
              <w:right w:val="single" w:sz="8" w:space="0" w:color="auto"/>
            </w:tcBorders>
            <w:shd w:val="clear" w:color="auto" w:fill="auto"/>
            <w:vAlign w:val="bottom"/>
          </w:tcPr>
          <w:p w:rsidR="00D5636A" w:rsidRPr="000B1815" w:rsidRDefault="00D5636A" w:rsidP="000431F0">
            <w:pPr>
              <w:spacing w:after="0" w:line="0" w:lineRule="atLeast"/>
              <w:jc w:val="both"/>
              <w:rPr>
                <w:rFonts w:ascii="Times New Roman" w:eastAsia="Times New Roman" w:hAnsi="Times New Roman" w:cs="Arial"/>
                <w:sz w:val="23"/>
                <w:szCs w:val="20"/>
                <w:lang w:val="uk-UA" w:eastAsia="ru-RU"/>
              </w:rPr>
            </w:pPr>
            <w:r>
              <w:rPr>
                <w:rFonts w:ascii="Times New Roman" w:eastAsia="Times New Roman" w:hAnsi="Times New Roman" w:cs="Arial"/>
                <w:sz w:val="23"/>
                <w:szCs w:val="20"/>
                <w:lang w:val="uk-UA" w:eastAsia="ru-RU"/>
              </w:rPr>
              <w:t>--</w:t>
            </w:r>
          </w:p>
        </w:tc>
        <w:tc>
          <w:tcPr>
            <w:tcW w:w="1700" w:type="dxa"/>
            <w:tcBorders>
              <w:bottom w:val="single" w:sz="8" w:space="0" w:color="auto"/>
              <w:right w:val="single" w:sz="8" w:space="0" w:color="auto"/>
            </w:tcBorders>
            <w:shd w:val="clear" w:color="auto" w:fill="auto"/>
            <w:vAlign w:val="bottom"/>
          </w:tcPr>
          <w:p w:rsidR="00D5636A" w:rsidRPr="00D059D0" w:rsidRDefault="00D5636A" w:rsidP="000431F0">
            <w:pPr>
              <w:spacing w:after="0" w:line="0" w:lineRule="atLeast"/>
              <w:jc w:val="both"/>
              <w:rPr>
                <w:rFonts w:ascii="Times New Roman" w:eastAsia="Times New Roman" w:hAnsi="Times New Roman" w:cs="Arial"/>
                <w:color w:val="000000" w:themeColor="text1"/>
                <w:sz w:val="23"/>
                <w:szCs w:val="20"/>
                <w:lang w:val="uk-UA" w:eastAsia="ru-RU"/>
              </w:rPr>
            </w:pPr>
            <w:r w:rsidRPr="00D059D0">
              <w:rPr>
                <w:rFonts w:ascii="Times New Roman" w:eastAsia="Times New Roman" w:hAnsi="Times New Roman" w:cs="Arial"/>
                <w:color w:val="000000" w:themeColor="text1"/>
                <w:sz w:val="23"/>
                <w:szCs w:val="20"/>
                <w:lang w:val="uk-UA" w:eastAsia="ru-RU"/>
              </w:rPr>
              <w:t xml:space="preserve">  ---</w:t>
            </w:r>
          </w:p>
        </w:tc>
      </w:tr>
      <w:tr w:rsidR="00D5636A" w:rsidRPr="00BE1C0C" w:rsidTr="000431F0">
        <w:trPr>
          <w:trHeight w:val="266"/>
        </w:trPr>
        <w:tc>
          <w:tcPr>
            <w:tcW w:w="642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Поточна заборгованість за довгостр. зобов'язанями</w:t>
            </w:r>
          </w:p>
        </w:tc>
        <w:tc>
          <w:tcPr>
            <w:tcW w:w="1620" w:type="dxa"/>
            <w:tcBorders>
              <w:bottom w:val="single" w:sz="8" w:space="0" w:color="auto"/>
              <w:right w:val="single" w:sz="8" w:space="0" w:color="auto"/>
            </w:tcBorders>
            <w:shd w:val="clear" w:color="auto" w:fill="auto"/>
            <w:vAlign w:val="bottom"/>
          </w:tcPr>
          <w:p w:rsidR="00D5636A" w:rsidRPr="000B1815" w:rsidRDefault="00C011D9" w:rsidP="000431F0">
            <w:pPr>
              <w:spacing w:after="0" w:line="266" w:lineRule="exac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400</w:t>
            </w:r>
          </w:p>
        </w:tc>
        <w:tc>
          <w:tcPr>
            <w:tcW w:w="1700" w:type="dxa"/>
            <w:tcBorders>
              <w:bottom w:val="single" w:sz="8" w:space="0" w:color="auto"/>
              <w:right w:val="single" w:sz="8" w:space="0" w:color="auto"/>
            </w:tcBorders>
            <w:shd w:val="clear" w:color="auto" w:fill="auto"/>
            <w:vAlign w:val="bottom"/>
          </w:tcPr>
          <w:p w:rsidR="00D5636A" w:rsidRPr="00D059D0" w:rsidRDefault="00CF013A" w:rsidP="000431F0">
            <w:pPr>
              <w:spacing w:after="0" w:line="266" w:lineRule="exact"/>
              <w:jc w:val="both"/>
              <w:rPr>
                <w:rFonts w:ascii="Times New Roman" w:eastAsia="Times New Roman" w:hAnsi="Times New Roman" w:cs="Arial"/>
                <w:color w:val="000000" w:themeColor="text1"/>
                <w:sz w:val="24"/>
                <w:szCs w:val="20"/>
                <w:lang w:val="uk-UA" w:eastAsia="ru-RU"/>
              </w:rPr>
            </w:pPr>
            <w:r>
              <w:rPr>
                <w:rFonts w:ascii="Times New Roman" w:eastAsia="Times New Roman" w:hAnsi="Times New Roman" w:cs="Arial"/>
                <w:color w:val="000000" w:themeColor="text1"/>
                <w:sz w:val="24"/>
                <w:szCs w:val="20"/>
                <w:lang w:val="uk-UA" w:eastAsia="ru-RU"/>
              </w:rPr>
              <w:t xml:space="preserve"> 1373</w:t>
            </w:r>
          </w:p>
        </w:tc>
      </w:tr>
      <w:tr w:rsidR="00D5636A" w:rsidRPr="00BE1C0C" w:rsidTr="000431F0">
        <w:trPr>
          <w:trHeight w:val="266"/>
        </w:trPr>
        <w:tc>
          <w:tcPr>
            <w:tcW w:w="642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Pr>
                <w:rFonts w:ascii="Courier New" w:eastAsia="Courier New" w:hAnsi="Courier New" w:cs="Arial"/>
                <w:sz w:val="21"/>
                <w:szCs w:val="20"/>
                <w:lang w:eastAsia="ru-RU"/>
              </w:rPr>
              <w:t>До вимогу</w:t>
            </w:r>
          </w:p>
        </w:tc>
        <w:tc>
          <w:tcPr>
            <w:tcW w:w="1620" w:type="dxa"/>
            <w:tcBorders>
              <w:bottom w:val="single" w:sz="8" w:space="0" w:color="auto"/>
              <w:right w:val="single" w:sz="8" w:space="0" w:color="auto"/>
            </w:tcBorders>
            <w:shd w:val="clear" w:color="auto" w:fill="auto"/>
            <w:vAlign w:val="bottom"/>
          </w:tcPr>
          <w:p w:rsidR="00D5636A" w:rsidRPr="000B1815" w:rsidRDefault="00C011D9" w:rsidP="000431F0">
            <w:pPr>
              <w:spacing w:after="0" w:line="266" w:lineRule="exac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794</w:t>
            </w:r>
          </w:p>
        </w:tc>
        <w:tc>
          <w:tcPr>
            <w:tcW w:w="1700" w:type="dxa"/>
            <w:tcBorders>
              <w:bottom w:val="single" w:sz="8" w:space="0" w:color="auto"/>
              <w:right w:val="single" w:sz="8" w:space="0" w:color="auto"/>
            </w:tcBorders>
            <w:shd w:val="clear" w:color="auto" w:fill="auto"/>
            <w:vAlign w:val="bottom"/>
          </w:tcPr>
          <w:p w:rsidR="00D5636A" w:rsidRPr="00D059D0" w:rsidRDefault="008B0BCE" w:rsidP="000431F0">
            <w:pPr>
              <w:spacing w:after="0" w:line="266" w:lineRule="exact"/>
              <w:jc w:val="both"/>
              <w:rPr>
                <w:rFonts w:ascii="Times New Roman" w:eastAsia="Times New Roman" w:hAnsi="Times New Roman" w:cs="Arial"/>
                <w:color w:val="000000" w:themeColor="text1"/>
                <w:sz w:val="24"/>
                <w:szCs w:val="20"/>
                <w:lang w:val="uk-UA" w:eastAsia="ru-RU"/>
              </w:rPr>
            </w:pPr>
            <w:r w:rsidRPr="00D059D0">
              <w:rPr>
                <w:rFonts w:ascii="Times New Roman" w:eastAsia="Times New Roman" w:hAnsi="Times New Roman" w:cs="Arial"/>
                <w:color w:val="000000" w:themeColor="text1"/>
                <w:sz w:val="24"/>
                <w:szCs w:val="20"/>
                <w:lang w:val="uk-UA" w:eastAsia="ru-RU"/>
              </w:rPr>
              <w:t>1007</w:t>
            </w:r>
          </w:p>
        </w:tc>
      </w:tr>
      <w:tr w:rsidR="00D5636A" w:rsidRPr="00BE1C0C" w:rsidTr="000431F0">
        <w:trPr>
          <w:trHeight w:val="266"/>
        </w:trPr>
        <w:tc>
          <w:tcPr>
            <w:tcW w:w="642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До 3-х місяців</w:t>
            </w:r>
          </w:p>
        </w:tc>
        <w:tc>
          <w:tcPr>
            <w:tcW w:w="1620" w:type="dxa"/>
            <w:tcBorders>
              <w:bottom w:val="single" w:sz="8" w:space="0" w:color="auto"/>
              <w:right w:val="single" w:sz="8" w:space="0" w:color="auto"/>
            </w:tcBorders>
            <w:shd w:val="clear" w:color="auto" w:fill="auto"/>
            <w:vAlign w:val="bottom"/>
          </w:tcPr>
          <w:p w:rsidR="00D5636A" w:rsidRPr="000B1815" w:rsidRDefault="00C011D9" w:rsidP="000431F0">
            <w:pPr>
              <w:spacing w:after="0" w:line="0" w:lineRule="atLeast"/>
              <w:jc w:val="both"/>
              <w:rPr>
                <w:rFonts w:ascii="Times New Roman" w:eastAsia="Times New Roman" w:hAnsi="Times New Roman" w:cs="Arial"/>
                <w:sz w:val="23"/>
                <w:szCs w:val="20"/>
                <w:lang w:val="uk-UA" w:eastAsia="ru-RU"/>
              </w:rPr>
            </w:pPr>
            <w:r>
              <w:rPr>
                <w:rFonts w:ascii="Times New Roman" w:eastAsia="Times New Roman" w:hAnsi="Times New Roman" w:cs="Arial"/>
                <w:sz w:val="23"/>
                <w:szCs w:val="20"/>
                <w:lang w:val="uk-UA" w:eastAsia="ru-RU"/>
              </w:rPr>
              <w:t>445</w:t>
            </w:r>
          </w:p>
        </w:tc>
        <w:tc>
          <w:tcPr>
            <w:tcW w:w="1700" w:type="dxa"/>
            <w:tcBorders>
              <w:bottom w:val="single" w:sz="8" w:space="0" w:color="auto"/>
              <w:right w:val="single" w:sz="8" w:space="0" w:color="auto"/>
            </w:tcBorders>
            <w:shd w:val="clear" w:color="auto" w:fill="auto"/>
            <w:vAlign w:val="bottom"/>
          </w:tcPr>
          <w:p w:rsidR="00D5636A" w:rsidRPr="00D059D0" w:rsidRDefault="00D5636A" w:rsidP="000431F0">
            <w:pPr>
              <w:spacing w:after="0" w:line="266" w:lineRule="exact"/>
              <w:jc w:val="both"/>
              <w:rPr>
                <w:rFonts w:ascii="Times New Roman" w:eastAsia="Times New Roman" w:hAnsi="Times New Roman" w:cs="Arial"/>
                <w:color w:val="000000" w:themeColor="text1"/>
                <w:sz w:val="24"/>
                <w:szCs w:val="20"/>
                <w:lang w:val="uk-UA" w:eastAsia="ru-RU"/>
              </w:rPr>
            </w:pPr>
            <w:r w:rsidRPr="00D059D0">
              <w:rPr>
                <w:rFonts w:ascii="Times New Roman" w:eastAsia="Times New Roman" w:hAnsi="Times New Roman" w:cs="Arial"/>
                <w:color w:val="000000" w:themeColor="text1"/>
                <w:sz w:val="24"/>
                <w:szCs w:val="20"/>
                <w:lang w:val="uk-UA" w:eastAsia="ru-RU"/>
              </w:rPr>
              <w:t>---</w:t>
            </w:r>
          </w:p>
        </w:tc>
      </w:tr>
      <w:tr w:rsidR="00D5636A" w:rsidRPr="00BE1C0C" w:rsidTr="000431F0">
        <w:trPr>
          <w:trHeight w:val="266"/>
        </w:trPr>
        <w:tc>
          <w:tcPr>
            <w:tcW w:w="642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Від 3-х до 12-и місяців</w:t>
            </w:r>
          </w:p>
        </w:tc>
        <w:tc>
          <w:tcPr>
            <w:tcW w:w="1620" w:type="dxa"/>
            <w:tcBorders>
              <w:bottom w:val="single" w:sz="8" w:space="0" w:color="auto"/>
              <w:right w:val="single" w:sz="8" w:space="0" w:color="auto"/>
            </w:tcBorders>
            <w:shd w:val="clear" w:color="auto" w:fill="auto"/>
            <w:vAlign w:val="bottom"/>
          </w:tcPr>
          <w:p w:rsidR="00D5636A" w:rsidRPr="000B1815" w:rsidRDefault="00C011D9" w:rsidP="000431F0">
            <w:pPr>
              <w:spacing w:after="0" w:line="266" w:lineRule="exac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764</w:t>
            </w:r>
          </w:p>
        </w:tc>
        <w:tc>
          <w:tcPr>
            <w:tcW w:w="1700" w:type="dxa"/>
            <w:tcBorders>
              <w:bottom w:val="single" w:sz="8" w:space="0" w:color="auto"/>
              <w:right w:val="single" w:sz="8" w:space="0" w:color="auto"/>
            </w:tcBorders>
            <w:shd w:val="clear" w:color="auto" w:fill="auto"/>
            <w:vAlign w:val="bottom"/>
          </w:tcPr>
          <w:p w:rsidR="00D5636A" w:rsidRPr="00D059D0" w:rsidRDefault="008B0BCE" w:rsidP="000431F0">
            <w:pPr>
              <w:spacing w:after="0" w:line="266" w:lineRule="exact"/>
              <w:jc w:val="both"/>
              <w:rPr>
                <w:rFonts w:ascii="Times New Roman" w:eastAsia="Times New Roman" w:hAnsi="Times New Roman" w:cs="Arial"/>
                <w:color w:val="000000" w:themeColor="text1"/>
                <w:sz w:val="24"/>
                <w:szCs w:val="20"/>
                <w:lang w:val="uk-UA" w:eastAsia="ru-RU"/>
              </w:rPr>
            </w:pPr>
            <w:r w:rsidRPr="00D059D0">
              <w:rPr>
                <w:rFonts w:ascii="Times New Roman" w:eastAsia="Times New Roman" w:hAnsi="Times New Roman" w:cs="Arial"/>
                <w:color w:val="000000" w:themeColor="text1"/>
                <w:sz w:val="24"/>
                <w:szCs w:val="20"/>
                <w:lang w:val="uk-UA" w:eastAsia="ru-RU"/>
              </w:rPr>
              <w:t>786</w:t>
            </w:r>
          </w:p>
        </w:tc>
      </w:tr>
      <w:tr w:rsidR="00D5636A" w:rsidRPr="00BE1C0C" w:rsidTr="000431F0">
        <w:trPr>
          <w:trHeight w:val="266"/>
        </w:trPr>
        <w:tc>
          <w:tcPr>
            <w:tcW w:w="642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Всього</w:t>
            </w:r>
          </w:p>
        </w:tc>
        <w:tc>
          <w:tcPr>
            <w:tcW w:w="1620" w:type="dxa"/>
            <w:tcBorders>
              <w:bottom w:val="single" w:sz="8" w:space="0" w:color="auto"/>
              <w:right w:val="single" w:sz="8" w:space="0" w:color="auto"/>
            </w:tcBorders>
            <w:shd w:val="clear" w:color="auto" w:fill="auto"/>
            <w:vAlign w:val="bottom"/>
          </w:tcPr>
          <w:p w:rsidR="00D5636A" w:rsidRPr="000B1815" w:rsidRDefault="00C011D9" w:rsidP="000431F0">
            <w:pPr>
              <w:spacing w:after="0" w:line="266" w:lineRule="exac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4890</w:t>
            </w:r>
          </w:p>
        </w:tc>
        <w:tc>
          <w:tcPr>
            <w:tcW w:w="1700" w:type="dxa"/>
            <w:tcBorders>
              <w:bottom w:val="single" w:sz="8" w:space="0" w:color="auto"/>
              <w:right w:val="single" w:sz="8" w:space="0" w:color="auto"/>
            </w:tcBorders>
            <w:shd w:val="clear" w:color="auto" w:fill="auto"/>
            <w:vAlign w:val="bottom"/>
          </w:tcPr>
          <w:p w:rsidR="00D5636A" w:rsidRPr="00D059D0" w:rsidRDefault="008B0BCE" w:rsidP="000431F0">
            <w:pPr>
              <w:spacing w:after="0" w:line="266" w:lineRule="exact"/>
              <w:jc w:val="both"/>
              <w:rPr>
                <w:rFonts w:ascii="Times New Roman" w:eastAsia="Times New Roman" w:hAnsi="Times New Roman" w:cs="Arial"/>
                <w:color w:val="000000" w:themeColor="text1"/>
                <w:sz w:val="24"/>
                <w:szCs w:val="20"/>
                <w:lang w:val="uk-UA" w:eastAsia="ru-RU"/>
              </w:rPr>
            </w:pPr>
            <w:r w:rsidRPr="00D059D0">
              <w:rPr>
                <w:rFonts w:ascii="Times New Roman" w:eastAsia="Times New Roman" w:hAnsi="Times New Roman" w:cs="Arial"/>
                <w:color w:val="000000" w:themeColor="text1"/>
                <w:sz w:val="24"/>
                <w:szCs w:val="20"/>
                <w:lang w:val="uk-UA" w:eastAsia="ru-RU"/>
              </w:rPr>
              <w:t>4667</w:t>
            </w:r>
          </w:p>
        </w:tc>
      </w:tr>
      <w:tr w:rsidR="00D5636A" w:rsidRPr="00BE1C0C" w:rsidTr="000431F0">
        <w:trPr>
          <w:trHeight w:val="266"/>
        </w:trPr>
        <w:tc>
          <w:tcPr>
            <w:tcW w:w="642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Інші внески та інша заборгованість перед членами</w:t>
            </w:r>
          </w:p>
        </w:tc>
        <w:tc>
          <w:tcPr>
            <w:tcW w:w="1620" w:type="dxa"/>
            <w:tcBorders>
              <w:bottom w:val="single" w:sz="8" w:space="0" w:color="auto"/>
              <w:right w:val="single" w:sz="8" w:space="0" w:color="auto"/>
            </w:tcBorders>
            <w:shd w:val="clear" w:color="auto" w:fill="auto"/>
            <w:vAlign w:val="bottom"/>
          </w:tcPr>
          <w:p w:rsidR="00D5636A" w:rsidRPr="000B1815" w:rsidRDefault="00D5636A" w:rsidP="000431F0">
            <w:pPr>
              <w:spacing w:after="0" w:line="0" w:lineRule="atLeast"/>
              <w:jc w:val="both"/>
              <w:rPr>
                <w:rFonts w:ascii="Times New Roman" w:eastAsia="Times New Roman" w:hAnsi="Times New Roman" w:cs="Arial"/>
                <w:sz w:val="23"/>
                <w:szCs w:val="20"/>
                <w:lang w:val="uk-UA" w:eastAsia="ru-RU"/>
              </w:rPr>
            </w:pPr>
            <w:r>
              <w:rPr>
                <w:rFonts w:ascii="Times New Roman" w:eastAsia="Times New Roman" w:hAnsi="Times New Roman" w:cs="Arial"/>
                <w:sz w:val="23"/>
                <w:szCs w:val="20"/>
                <w:lang w:val="uk-UA" w:eastAsia="ru-RU"/>
              </w:rPr>
              <w:t xml:space="preserve"> ---</w:t>
            </w:r>
          </w:p>
        </w:tc>
        <w:tc>
          <w:tcPr>
            <w:tcW w:w="1700" w:type="dxa"/>
            <w:tcBorders>
              <w:bottom w:val="single" w:sz="8" w:space="0" w:color="auto"/>
              <w:right w:val="single" w:sz="8" w:space="0" w:color="auto"/>
            </w:tcBorders>
            <w:shd w:val="clear" w:color="auto" w:fill="auto"/>
            <w:vAlign w:val="bottom"/>
          </w:tcPr>
          <w:p w:rsidR="00D5636A" w:rsidRPr="00D059D0" w:rsidRDefault="00D5636A" w:rsidP="000431F0">
            <w:pPr>
              <w:spacing w:after="0" w:line="0" w:lineRule="atLeast"/>
              <w:jc w:val="both"/>
              <w:rPr>
                <w:rFonts w:ascii="Times New Roman" w:eastAsia="Times New Roman" w:hAnsi="Times New Roman" w:cs="Arial"/>
                <w:color w:val="000000" w:themeColor="text1"/>
                <w:sz w:val="23"/>
                <w:szCs w:val="20"/>
                <w:lang w:val="uk-UA" w:eastAsia="ru-RU"/>
              </w:rPr>
            </w:pPr>
            <w:r w:rsidRPr="00D059D0">
              <w:rPr>
                <w:rFonts w:ascii="Times New Roman" w:eastAsia="Times New Roman" w:hAnsi="Times New Roman" w:cs="Arial"/>
                <w:color w:val="000000" w:themeColor="text1"/>
                <w:sz w:val="23"/>
                <w:szCs w:val="20"/>
                <w:lang w:val="uk-UA" w:eastAsia="ru-RU"/>
              </w:rPr>
              <w:t>--</w:t>
            </w:r>
          </w:p>
        </w:tc>
      </w:tr>
      <w:tr w:rsidR="00D5636A" w:rsidRPr="00BE1C0C" w:rsidTr="000431F0">
        <w:trPr>
          <w:trHeight w:val="266"/>
        </w:trPr>
        <w:tc>
          <w:tcPr>
            <w:tcW w:w="642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Додаткові пайові внески члені</w:t>
            </w:r>
            <w:proofErr w:type="gramStart"/>
            <w:r w:rsidRPr="00BE1C0C">
              <w:rPr>
                <w:rFonts w:ascii="Courier New" w:eastAsia="Courier New" w:hAnsi="Courier New" w:cs="Arial"/>
                <w:sz w:val="21"/>
                <w:szCs w:val="20"/>
                <w:lang w:eastAsia="ru-RU"/>
              </w:rPr>
              <w:t>в</w:t>
            </w:r>
            <w:proofErr w:type="gramEnd"/>
            <w:r w:rsidRPr="00BE1C0C">
              <w:rPr>
                <w:rFonts w:ascii="Courier New" w:eastAsia="Courier New" w:hAnsi="Courier New" w:cs="Arial"/>
                <w:sz w:val="21"/>
                <w:szCs w:val="20"/>
                <w:lang w:eastAsia="ru-RU"/>
              </w:rPr>
              <w:t xml:space="preserve"> кредитної спілки</w:t>
            </w:r>
          </w:p>
        </w:tc>
        <w:tc>
          <w:tcPr>
            <w:tcW w:w="1620" w:type="dxa"/>
            <w:tcBorders>
              <w:bottom w:val="single" w:sz="8" w:space="0" w:color="auto"/>
              <w:right w:val="single" w:sz="8" w:space="0" w:color="auto"/>
            </w:tcBorders>
            <w:shd w:val="clear" w:color="auto" w:fill="auto"/>
            <w:vAlign w:val="bottom"/>
          </w:tcPr>
          <w:p w:rsidR="00D5636A" w:rsidRPr="000B1815" w:rsidRDefault="00C011D9" w:rsidP="000431F0">
            <w:pPr>
              <w:spacing w:after="0" w:line="266" w:lineRule="exac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 xml:space="preserve">  53</w:t>
            </w:r>
          </w:p>
        </w:tc>
        <w:tc>
          <w:tcPr>
            <w:tcW w:w="1700" w:type="dxa"/>
            <w:tcBorders>
              <w:bottom w:val="single" w:sz="8" w:space="0" w:color="auto"/>
              <w:right w:val="single" w:sz="8" w:space="0" w:color="auto"/>
            </w:tcBorders>
            <w:shd w:val="clear" w:color="auto" w:fill="auto"/>
            <w:vAlign w:val="bottom"/>
          </w:tcPr>
          <w:p w:rsidR="00D5636A" w:rsidRPr="00D059D0" w:rsidRDefault="008B0BCE" w:rsidP="000431F0">
            <w:pPr>
              <w:spacing w:after="0" w:line="266" w:lineRule="exact"/>
              <w:jc w:val="both"/>
              <w:rPr>
                <w:rFonts w:ascii="Times New Roman" w:eastAsia="Times New Roman" w:hAnsi="Times New Roman" w:cs="Arial"/>
                <w:color w:val="000000" w:themeColor="text1"/>
                <w:sz w:val="24"/>
                <w:szCs w:val="20"/>
                <w:lang w:val="uk-UA" w:eastAsia="ru-RU"/>
              </w:rPr>
            </w:pPr>
            <w:r w:rsidRPr="00D059D0">
              <w:rPr>
                <w:rFonts w:ascii="Times New Roman" w:eastAsia="Times New Roman" w:hAnsi="Times New Roman" w:cs="Arial"/>
                <w:color w:val="000000" w:themeColor="text1"/>
                <w:sz w:val="24"/>
                <w:szCs w:val="20"/>
                <w:lang w:val="uk-UA" w:eastAsia="ru-RU"/>
              </w:rPr>
              <w:t>16</w:t>
            </w:r>
          </w:p>
        </w:tc>
      </w:tr>
      <w:tr w:rsidR="00D5636A" w:rsidRPr="00BE1C0C" w:rsidTr="000431F0">
        <w:trPr>
          <w:trHeight w:val="266"/>
        </w:trPr>
        <w:tc>
          <w:tcPr>
            <w:tcW w:w="642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proofErr w:type="gramStart"/>
            <w:r w:rsidRPr="00BE1C0C">
              <w:rPr>
                <w:rFonts w:ascii="Courier New" w:eastAsia="Courier New" w:hAnsi="Courier New" w:cs="Arial"/>
                <w:sz w:val="21"/>
                <w:szCs w:val="20"/>
                <w:lang w:eastAsia="ru-RU"/>
              </w:rPr>
              <w:t>Ц</w:t>
            </w:r>
            <w:proofErr w:type="gramEnd"/>
            <w:r w:rsidRPr="00BE1C0C">
              <w:rPr>
                <w:rFonts w:ascii="Courier New" w:eastAsia="Courier New" w:hAnsi="Courier New" w:cs="Arial"/>
                <w:sz w:val="21"/>
                <w:szCs w:val="20"/>
                <w:lang w:eastAsia="ru-RU"/>
              </w:rPr>
              <w:t>ільові внески членів кредитної спілки</w:t>
            </w:r>
          </w:p>
        </w:tc>
        <w:tc>
          <w:tcPr>
            <w:tcW w:w="1620" w:type="dxa"/>
            <w:tcBorders>
              <w:bottom w:val="single" w:sz="8" w:space="0" w:color="auto"/>
              <w:right w:val="single" w:sz="8" w:space="0" w:color="auto"/>
            </w:tcBorders>
            <w:shd w:val="clear" w:color="auto" w:fill="auto"/>
            <w:vAlign w:val="bottom"/>
          </w:tcPr>
          <w:p w:rsidR="00D5636A" w:rsidRPr="000B1815" w:rsidRDefault="00D5636A" w:rsidP="000431F0">
            <w:pPr>
              <w:spacing w:after="0" w:line="0" w:lineRule="atLeast"/>
              <w:jc w:val="both"/>
              <w:rPr>
                <w:rFonts w:ascii="Times New Roman" w:eastAsia="Times New Roman" w:hAnsi="Times New Roman" w:cs="Arial"/>
                <w:sz w:val="23"/>
                <w:szCs w:val="20"/>
                <w:lang w:val="uk-UA" w:eastAsia="ru-RU"/>
              </w:rPr>
            </w:pPr>
            <w:r>
              <w:rPr>
                <w:rFonts w:ascii="Times New Roman" w:eastAsia="Times New Roman" w:hAnsi="Times New Roman" w:cs="Arial"/>
                <w:sz w:val="23"/>
                <w:szCs w:val="20"/>
                <w:lang w:val="uk-UA" w:eastAsia="ru-RU"/>
              </w:rPr>
              <w:t xml:space="preserve">  --</w:t>
            </w:r>
          </w:p>
        </w:tc>
        <w:tc>
          <w:tcPr>
            <w:tcW w:w="1700" w:type="dxa"/>
            <w:tcBorders>
              <w:bottom w:val="single" w:sz="8" w:space="0" w:color="auto"/>
              <w:right w:val="single" w:sz="8" w:space="0" w:color="auto"/>
            </w:tcBorders>
            <w:shd w:val="clear" w:color="auto" w:fill="auto"/>
            <w:vAlign w:val="bottom"/>
          </w:tcPr>
          <w:p w:rsidR="00D5636A" w:rsidRPr="00D059D0" w:rsidRDefault="00D5636A" w:rsidP="000431F0">
            <w:pPr>
              <w:spacing w:after="0" w:line="0" w:lineRule="atLeast"/>
              <w:jc w:val="both"/>
              <w:rPr>
                <w:rFonts w:ascii="Times New Roman" w:eastAsia="Times New Roman" w:hAnsi="Times New Roman" w:cs="Arial"/>
                <w:color w:val="000000" w:themeColor="text1"/>
                <w:sz w:val="23"/>
                <w:szCs w:val="20"/>
                <w:lang w:val="uk-UA" w:eastAsia="ru-RU"/>
              </w:rPr>
            </w:pPr>
            <w:r w:rsidRPr="00D059D0">
              <w:rPr>
                <w:rFonts w:ascii="Times New Roman" w:eastAsia="Times New Roman" w:hAnsi="Times New Roman" w:cs="Arial"/>
                <w:color w:val="000000" w:themeColor="text1"/>
                <w:sz w:val="23"/>
                <w:szCs w:val="20"/>
                <w:lang w:val="uk-UA" w:eastAsia="ru-RU"/>
              </w:rPr>
              <w:t>--</w:t>
            </w:r>
          </w:p>
        </w:tc>
      </w:tr>
      <w:tr w:rsidR="00D5636A" w:rsidRPr="00BE1C0C" w:rsidTr="000431F0">
        <w:trPr>
          <w:trHeight w:val="188"/>
        </w:trPr>
        <w:tc>
          <w:tcPr>
            <w:tcW w:w="6420" w:type="dxa"/>
            <w:tcBorders>
              <w:left w:val="single" w:sz="8" w:space="0" w:color="auto"/>
              <w:right w:val="single" w:sz="8" w:space="0" w:color="auto"/>
            </w:tcBorders>
            <w:shd w:val="clear" w:color="auto" w:fill="auto"/>
            <w:vAlign w:val="bottom"/>
          </w:tcPr>
          <w:p w:rsidR="00D5636A" w:rsidRPr="00BE1C0C" w:rsidRDefault="00D5636A" w:rsidP="000431F0">
            <w:pPr>
              <w:spacing w:after="0" w:line="188" w:lineRule="exac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Інша заборгованість перед членами кредитної</w:t>
            </w:r>
          </w:p>
        </w:tc>
        <w:tc>
          <w:tcPr>
            <w:tcW w:w="1620" w:type="dxa"/>
            <w:tcBorders>
              <w:right w:val="single" w:sz="8" w:space="0" w:color="auto"/>
            </w:tcBorders>
            <w:shd w:val="clear" w:color="auto" w:fill="auto"/>
            <w:vAlign w:val="bottom"/>
          </w:tcPr>
          <w:p w:rsidR="00D5636A" w:rsidRPr="000B1815" w:rsidRDefault="00D5636A" w:rsidP="000431F0">
            <w:pPr>
              <w:spacing w:after="0" w:line="0" w:lineRule="atLeast"/>
              <w:jc w:val="both"/>
              <w:rPr>
                <w:rFonts w:ascii="Times New Roman" w:eastAsia="Times New Roman" w:hAnsi="Times New Roman" w:cs="Arial"/>
                <w:sz w:val="16"/>
                <w:szCs w:val="20"/>
                <w:lang w:val="uk-UA" w:eastAsia="ru-RU"/>
              </w:rPr>
            </w:pPr>
            <w:r>
              <w:rPr>
                <w:rFonts w:ascii="Times New Roman" w:eastAsia="Times New Roman" w:hAnsi="Times New Roman" w:cs="Arial"/>
                <w:sz w:val="16"/>
                <w:szCs w:val="20"/>
                <w:lang w:val="uk-UA" w:eastAsia="ru-RU"/>
              </w:rPr>
              <w:t xml:space="preserve">  ---</w:t>
            </w:r>
          </w:p>
        </w:tc>
        <w:tc>
          <w:tcPr>
            <w:tcW w:w="1700" w:type="dxa"/>
            <w:tcBorders>
              <w:right w:val="single" w:sz="8" w:space="0" w:color="auto"/>
            </w:tcBorders>
            <w:shd w:val="clear" w:color="auto" w:fill="auto"/>
            <w:vAlign w:val="bottom"/>
          </w:tcPr>
          <w:p w:rsidR="00D5636A" w:rsidRPr="00D059D0" w:rsidRDefault="00D5636A" w:rsidP="000431F0">
            <w:pPr>
              <w:spacing w:after="0" w:line="0" w:lineRule="atLeast"/>
              <w:jc w:val="both"/>
              <w:rPr>
                <w:rFonts w:ascii="Times New Roman" w:eastAsia="Times New Roman" w:hAnsi="Times New Roman" w:cs="Arial"/>
                <w:color w:val="000000" w:themeColor="text1"/>
                <w:sz w:val="16"/>
                <w:szCs w:val="20"/>
                <w:lang w:val="uk-UA" w:eastAsia="ru-RU"/>
              </w:rPr>
            </w:pPr>
            <w:r w:rsidRPr="00D059D0">
              <w:rPr>
                <w:rFonts w:ascii="Times New Roman" w:eastAsia="Times New Roman" w:hAnsi="Times New Roman" w:cs="Arial"/>
                <w:color w:val="000000" w:themeColor="text1"/>
                <w:sz w:val="16"/>
                <w:szCs w:val="20"/>
                <w:lang w:val="uk-UA" w:eastAsia="ru-RU"/>
              </w:rPr>
              <w:t>--</w:t>
            </w:r>
          </w:p>
        </w:tc>
      </w:tr>
      <w:tr w:rsidR="00D5636A" w:rsidRPr="00BE1C0C" w:rsidTr="000431F0">
        <w:trPr>
          <w:trHeight w:val="278"/>
        </w:trPr>
        <w:tc>
          <w:tcPr>
            <w:tcW w:w="642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спілки</w:t>
            </w:r>
          </w:p>
        </w:tc>
        <w:tc>
          <w:tcPr>
            <w:tcW w:w="162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700" w:type="dxa"/>
            <w:tcBorders>
              <w:bottom w:val="single" w:sz="8" w:space="0" w:color="auto"/>
              <w:right w:val="single" w:sz="8" w:space="0" w:color="auto"/>
            </w:tcBorders>
            <w:shd w:val="clear" w:color="auto" w:fill="auto"/>
            <w:vAlign w:val="bottom"/>
          </w:tcPr>
          <w:p w:rsidR="00D5636A" w:rsidRPr="00D059D0" w:rsidRDefault="00D5636A" w:rsidP="000431F0">
            <w:pPr>
              <w:spacing w:after="0" w:line="0" w:lineRule="atLeast"/>
              <w:jc w:val="both"/>
              <w:rPr>
                <w:rFonts w:ascii="Times New Roman" w:eastAsia="Times New Roman" w:hAnsi="Times New Roman" w:cs="Arial"/>
                <w:color w:val="000000" w:themeColor="text1"/>
                <w:sz w:val="24"/>
                <w:szCs w:val="20"/>
                <w:lang w:eastAsia="ru-RU"/>
              </w:rPr>
            </w:pPr>
          </w:p>
        </w:tc>
      </w:tr>
      <w:tr w:rsidR="00D5636A" w:rsidRPr="00BE1C0C" w:rsidTr="000431F0">
        <w:trPr>
          <w:trHeight w:val="266"/>
        </w:trPr>
        <w:tc>
          <w:tcPr>
            <w:tcW w:w="642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Разом</w:t>
            </w:r>
          </w:p>
        </w:tc>
        <w:tc>
          <w:tcPr>
            <w:tcW w:w="1620" w:type="dxa"/>
            <w:tcBorders>
              <w:bottom w:val="single" w:sz="8" w:space="0" w:color="auto"/>
              <w:right w:val="single" w:sz="8" w:space="0" w:color="auto"/>
            </w:tcBorders>
            <w:shd w:val="clear" w:color="auto" w:fill="auto"/>
            <w:vAlign w:val="bottom"/>
          </w:tcPr>
          <w:p w:rsidR="00D5636A" w:rsidRPr="000B1815" w:rsidRDefault="00C011D9" w:rsidP="000431F0">
            <w:pPr>
              <w:spacing w:after="0" w:line="266" w:lineRule="exac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 xml:space="preserve">   53</w:t>
            </w:r>
          </w:p>
        </w:tc>
        <w:tc>
          <w:tcPr>
            <w:tcW w:w="1700" w:type="dxa"/>
            <w:tcBorders>
              <w:bottom w:val="single" w:sz="8" w:space="0" w:color="auto"/>
              <w:right w:val="single" w:sz="8" w:space="0" w:color="auto"/>
            </w:tcBorders>
            <w:shd w:val="clear" w:color="auto" w:fill="auto"/>
            <w:vAlign w:val="bottom"/>
          </w:tcPr>
          <w:p w:rsidR="00D5636A" w:rsidRPr="00D059D0" w:rsidRDefault="00D059D0" w:rsidP="000431F0">
            <w:pPr>
              <w:spacing w:after="0" w:line="266" w:lineRule="exact"/>
              <w:jc w:val="both"/>
              <w:rPr>
                <w:rFonts w:ascii="Times New Roman" w:eastAsia="Times New Roman" w:hAnsi="Times New Roman" w:cs="Arial"/>
                <w:color w:val="000000" w:themeColor="text1"/>
                <w:sz w:val="24"/>
                <w:szCs w:val="20"/>
                <w:lang w:val="uk-UA" w:eastAsia="ru-RU"/>
              </w:rPr>
            </w:pPr>
            <w:r w:rsidRPr="00D059D0">
              <w:rPr>
                <w:rFonts w:ascii="Times New Roman" w:eastAsia="Times New Roman" w:hAnsi="Times New Roman" w:cs="Arial"/>
                <w:color w:val="000000" w:themeColor="text1"/>
                <w:sz w:val="24"/>
                <w:szCs w:val="20"/>
                <w:lang w:val="uk-UA" w:eastAsia="ru-RU"/>
              </w:rPr>
              <w:t>16</w:t>
            </w:r>
          </w:p>
        </w:tc>
      </w:tr>
      <w:tr w:rsidR="00D5636A" w:rsidRPr="00BE1C0C" w:rsidTr="000431F0">
        <w:trPr>
          <w:trHeight w:val="266"/>
        </w:trPr>
        <w:tc>
          <w:tcPr>
            <w:tcW w:w="642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Всього заборгованість перед членами</w:t>
            </w:r>
          </w:p>
        </w:tc>
        <w:tc>
          <w:tcPr>
            <w:tcW w:w="1620" w:type="dxa"/>
            <w:tcBorders>
              <w:bottom w:val="single" w:sz="8" w:space="0" w:color="auto"/>
              <w:right w:val="single" w:sz="8" w:space="0" w:color="auto"/>
            </w:tcBorders>
            <w:shd w:val="clear" w:color="auto" w:fill="auto"/>
            <w:vAlign w:val="bottom"/>
          </w:tcPr>
          <w:p w:rsidR="00D5636A" w:rsidRPr="000B1815" w:rsidRDefault="00C011D9" w:rsidP="000431F0">
            <w:pPr>
              <w:spacing w:after="0" w:line="266" w:lineRule="exac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 xml:space="preserve"> 4943</w:t>
            </w:r>
          </w:p>
        </w:tc>
        <w:tc>
          <w:tcPr>
            <w:tcW w:w="1700" w:type="dxa"/>
            <w:tcBorders>
              <w:bottom w:val="single" w:sz="8" w:space="0" w:color="auto"/>
              <w:right w:val="single" w:sz="8" w:space="0" w:color="auto"/>
            </w:tcBorders>
            <w:shd w:val="clear" w:color="auto" w:fill="auto"/>
            <w:vAlign w:val="bottom"/>
          </w:tcPr>
          <w:p w:rsidR="00D5636A" w:rsidRPr="00D059D0" w:rsidRDefault="00D059D0" w:rsidP="000431F0">
            <w:pPr>
              <w:spacing w:after="0" w:line="266" w:lineRule="exact"/>
              <w:jc w:val="both"/>
              <w:rPr>
                <w:rFonts w:ascii="Times New Roman" w:eastAsia="Times New Roman" w:hAnsi="Times New Roman" w:cs="Arial"/>
                <w:color w:val="000000" w:themeColor="text1"/>
                <w:sz w:val="24"/>
                <w:szCs w:val="20"/>
                <w:lang w:val="uk-UA" w:eastAsia="ru-RU"/>
              </w:rPr>
            </w:pPr>
            <w:r w:rsidRPr="00D059D0">
              <w:rPr>
                <w:rFonts w:ascii="Times New Roman" w:eastAsia="Times New Roman" w:hAnsi="Times New Roman" w:cs="Arial"/>
                <w:color w:val="000000" w:themeColor="text1"/>
                <w:sz w:val="24"/>
                <w:szCs w:val="20"/>
                <w:lang w:val="uk-UA" w:eastAsia="ru-RU"/>
              </w:rPr>
              <w:t>4683</w:t>
            </w:r>
          </w:p>
        </w:tc>
      </w:tr>
    </w:tbl>
    <w:p w:rsidR="00D5636A" w:rsidRPr="004469AB" w:rsidRDefault="00D5636A" w:rsidP="00D5636A">
      <w:pPr>
        <w:spacing w:after="0" w:line="0" w:lineRule="atLeast"/>
        <w:jc w:val="both"/>
        <w:rPr>
          <w:rFonts w:ascii="Times New Roman" w:eastAsia="Times New Roman" w:hAnsi="Times New Roman" w:cs="Arial"/>
          <w:sz w:val="24"/>
          <w:szCs w:val="20"/>
          <w:lang w:val="uk-UA" w:eastAsia="ru-RU"/>
        </w:rPr>
      </w:pPr>
    </w:p>
    <w:p w:rsidR="00D5636A" w:rsidRPr="00BE1C0C" w:rsidRDefault="00D5636A" w:rsidP="00D5636A">
      <w:pPr>
        <w:spacing w:after="0" w:line="286" w:lineRule="exact"/>
        <w:jc w:val="both"/>
        <w:rPr>
          <w:rFonts w:ascii="Times New Roman" w:eastAsia="Times New Roman" w:hAnsi="Times New Roman" w:cs="Arial"/>
          <w:sz w:val="20"/>
          <w:szCs w:val="20"/>
          <w:lang w:eastAsia="ru-RU"/>
        </w:rPr>
      </w:pPr>
    </w:p>
    <w:p w:rsidR="00D5636A" w:rsidRPr="00BE1C0C" w:rsidRDefault="00D5636A" w:rsidP="00D5636A">
      <w:pPr>
        <w:spacing w:after="0" w:line="20" w:lineRule="exact"/>
        <w:jc w:val="both"/>
        <w:rPr>
          <w:rFonts w:ascii="Times New Roman" w:eastAsia="Times New Roman" w:hAnsi="Times New Roman" w:cs="Arial"/>
          <w:sz w:val="20"/>
          <w:szCs w:val="20"/>
          <w:lang w:eastAsia="ru-RU"/>
        </w:rPr>
      </w:pPr>
    </w:p>
    <w:p w:rsidR="00D5636A" w:rsidRPr="00BE1C0C" w:rsidRDefault="00D5636A" w:rsidP="00D5636A">
      <w:pPr>
        <w:spacing w:after="0" w:line="4" w:lineRule="exact"/>
        <w:jc w:val="both"/>
        <w:rPr>
          <w:rFonts w:ascii="Times New Roman" w:eastAsia="Times New Roman" w:hAnsi="Times New Roman" w:cs="Arial"/>
          <w:sz w:val="20"/>
          <w:szCs w:val="20"/>
          <w:lang w:eastAsia="ru-RU"/>
        </w:rPr>
      </w:pPr>
    </w:p>
    <w:p w:rsidR="00D5636A" w:rsidRPr="00BE1C0C" w:rsidRDefault="00D5636A" w:rsidP="00D5636A">
      <w:pPr>
        <w:spacing w:after="0" w:line="0" w:lineRule="atLeast"/>
        <w:jc w:val="both"/>
        <w:rPr>
          <w:rFonts w:ascii="Times New Roman" w:eastAsia="Times New Roman" w:hAnsi="Times New Roman" w:cs="Arial"/>
          <w:sz w:val="24"/>
          <w:szCs w:val="20"/>
          <w:lang w:eastAsia="ru-RU"/>
        </w:rPr>
      </w:pPr>
    </w:p>
    <w:p w:rsidR="00D5636A" w:rsidRPr="00BE1C0C" w:rsidRDefault="00D5636A" w:rsidP="00D5636A">
      <w:pPr>
        <w:spacing w:after="0" w:line="0" w:lineRule="atLeast"/>
        <w:jc w:val="both"/>
        <w:rPr>
          <w:rFonts w:ascii="Times New Roman" w:eastAsia="Times New Roman" w:hAnsi="Times New Roman" w:cs="Arial"/>
          <w:sz w:val="24"/>
          <w:szCs w:val="20"/>
          <w:lang w:eastAsia="ru-RU"/>
        </w:rPr>
        <w:sectPr w:rsidR="00D5636A" w:rsidRPr="00BE1C0C" w:rsidSect="000431F0">
          <w:pgSz w:w="16840" w:h="11906" w:orient="landscape"/>
          <w:pgMar w:top="851" w:right="1138" w:bottom="437" w:left="1020" w:header="0" w:footer="0" w:gutter="0"/>
          <w:cols w:space="0" w:equalWidth="0">
            <w:col w:w="14680"/>
          </w:cols>
          <w:docGrid w:linePitch="360"/>
        </w:sectPr>
      </w:pPr>
    </w:p>
    <w:p w:rsidR="00D5636A" w:rsidRPr="004469AB" w:rsidRDefault="00D5636A" w:rsidP="00D5636A">
      <w:pPr>
        <w:spacing w:after="0" w:line="235" w:lineRule="exact"/>
        <w:jc w:val="both"/>
        <w:rPr>
          <w:rFonts w:ascii="Times New Roman" w:eastAsia="Times New Roman" w:hAnsi="Times New Roman" w:cs="Arial"/>
          <w:sz w:val="24"/>
          <w:szCs w:val="24"/>
          <w:lang w:val="uk-UA" w:eastAsia="ru-RU"/>
        </w:rPr>
      </w:pPr>
      <w:bookmarkStart w:id="21" w:name="page27"/>
      <w:bookmarkEnd w:id="21"/>
      <w:r w:rsidRPr="004469AB">
        <w:rPr>
          <w:rFonts w:ascii="Times New Roman" w:eastAsia="Times New Roman" w:hAnsi="Times New Roman" w:cs="Arial"/>
          <w:sz w:val="24"/>
          <w:szCs w:val="24"/>
          <w:lang w:val="uk-UA" w:eastAsia="ru-RU"/>
        </w:rPr>
        <w:lastRenderedPageBreak/>
        <w:t xml:space="preserve"> ЗАБОРГОВАНІСТЬ  ЗА ПРОЦЕНТАМИ , НАРАХОВАНИМИ ПО ВНЕСКАХ ЧЛЕНІВ КРЕДИТНОЇ  СПІЛКИ.</w:t>
      </w:r>
    </w:p>
    <w:p w:rsidR="00D5636A" w:rsidRPr="004469AB" w:rsidRDefault="00D5636A" w:rsidP="00D5636A">
      <w:pPr>
        <w:spacing w:after="0" w:line="235" w:lineRule="exact"/>
        <w:jc w:val="both"/>
        <w:rPr>
          <w:rFonts w:ascii="Times New Roman" w:eastAsia="Times New Roman" w:hAnsi="Times New Roman" w:cs="Arial"/>
          <w:sz w:val="20"/>
          <w:szCs w:val="20"/>
          <w:lang w:val="uk-UA"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6240"/>
        <w:gridCol w:w="80"/>
        <w:gridCol w:w="100"/>
        <w:gridCol w:w="1620"/>
        <w:gridCol w:w="1700"/>
      </w:tblGrid>
      <w:tr w:rsidR="00D5636A" w:rsidRPr="00BE1C0C" w:rsidTr="000431F0">
        <w:trPr>
          <w:trHeight w:val="240"/>
        </w:trPr>
        <w:tc>
          <w:tcPr>
            <w:tcW w:w="6240" w:type="dxa"/>
            <w:vMerge w:val="restart"/>
            <w:tcBorders>
              <w:top w:val="single" w:sz="8" w:space="0" w:color="auto"/>
              <w:left w:val="single" w:sz="8" w:space="0" w:color="auto"/>
            </w:tcBorders>
            <w:shd w:val="clear" w:color="auto" w:fill="auto"/>
            <w:vAlign w:val="bottom"/>
          </w:tcPr>
          <w:p w:rsidR="00D5636A" w:rsidRDefault="00D5636A" w:rsidP="000431F0">
            <w:pPr>
              <w:spacing w:after="0" w:line="0" w:lineRule="atLeast"/>
              <w:jc w:val="both"/>
              <w:rPr>
                <w:rFonts w:ascii="Times New Roman" w:eastAsia="Times New Roman" w:hAnsi="Times New Roman" w:cs="Arial"/>
                <w:sz w:val="24"/>
                <w:szCs w:val="20"/>
                <w:lang w:val="uk-UA" w:eastAsia="ru-RU"/>
              </w:rPr>
            </w:pPr>
          </w:p>
          <w:p w:rsidR="00D5636A" w:rsidRPr="004469AB" w:rsidRDefault="00D5636A" w:rsidP="000431F0">
            <w:pPr>
              <w:spacing w:after="0" w:line="0" w:lineRule="atLeast"/>
              <w:jc w:val="both"/>
              <w:rPr>
                <w:rFonts w:ascii="Times New Roman" w:eastAsia="Times New Roman" w:hAnsi="Times New Roman" w:cs="Arial"/>
                <w:sz w:val="24"/>
                <w:szCs w:val="20"/>
                <w:lang w:val="uk-UA" w:eastAsia="ru-RU"/>
              </w:rPr>
            </w:pPr>
          </w:p>
        </w:tc>
        <w:tc>
          <w:tcPr>
            <w:tcW w:w="80" w:type="dxa"/>
            <w:vMerge w:val="restart"/>
            <w:tcBorders>
              <w:top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00" w:type="dxa"/>
            <w:vMerge w:val="restart"/>
            <w:tcBorders>
              <w:top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3320" w:type="dxa"/>
            <w:gridSpan w:val="2"/>
            <w:tcBorders>
              <w:top w:val="single" w:sz="8" w:space="0" w:color="auto"/>
              <w:bottom w:val="single" w:sz="4" w:space="0" w:color="auto"/>
              <w:right w:val="single" w:sz="8" w:space="0" w:color="auto"/>
            </w:tcBorders>
            <w:shd w:val="clear" w:color="auto" w:fill="auto"/>
            <w:vAlign w:val="bottom"/>
          </w:tcPr>
          <w:p w:rsidR="00D5636A" w:rsidRPr="004469AB" w:rsidRDefault="00D5636A" w:rsidP="000431F0">
            <w:pPr>
              <w:spacing w:after="0" w:line="0" w:lineRule="atLeast"/>
              <w:ind w:right="161"/>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 xml:space="preserve">            Станом на :</w:t>
            </w:r>
          </w:p>
        </w:tc>
      </w:tr>
      <w:tr w:rsidR="00D5636A" w:rsidRPr="00BE1C0C" w:rsidTr="000431F0">
        <w:trPr>
          <w:trHeight w:val="300"/>
        </w:trPr>
        <w:tc>
          <w:tcPr>
            <w:tcW w:w="6240" w:type="dxa"/>
            <w:vMerge/>
            <w:tcBorders>
              <w:left w:val="single" w:sz="8" w:space="0" w:color="auto"/>
              <w:bottom w:val="single" w:sz="8" w:space="0" w:color="auto"/>
            </w:tcBorders>
            <w:shd w:val="clear" w:color="auto" w:fill="auto"/>
            <w:vAlign w:val="bottom"/>
          </w:tcPr>
          <w:p w:rsidR="00D5636A" w:rsidRDefault="00D5636A" w:rsidP="000431F0">
            <w:pPr>
              <w:spacing w:after="0" w:line="0" w:lineRule="atLeast"/>
              <w:jc w:val="both"/>
              <w:rPr>
                <w:rFonts w:ascii="Times New Roman" w:eastAsia="Times New Roman" w:hAnsi="Times New Roman" w:cs="Arial"/>
                <w:sz w:val="24"/>
                <w:szCs w:val="20"/>
                <w:lang w:val="uk-UA" w:eastAsia="ru-RU"/>
              </w:rPr>
            </w:pPr>
          </w:p>
        </w:tc>
        <w:tc>
          <w:tcPr>
            <w:tcW w:w="80" w:type="dxa"/>
            <w:vMerge/>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00" w:type="dxa"/>
            <w:vMerge/>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620" w:type="dxa"/>
            <w:tcBorders>
              <w:top w:val="single" w:sz="4" w:space="0" w:color="auto"/>
              <w:bottom w:val="single" w:sz="8" w:space="0" w:color="auto"/>
              <w:right w:val="single" w:sz="8" w:space="0" w:color="auto"/>
            </w:tcBorders>
            <w:shd w:val="clear" w:color="auto" w:fill="auto"/>
            <w:vAlign w:val="bottom"/>
          </w:tcPr>
          <w:p w:rsidR="00D5636A" w:rsidRPr="004469AB" w:rsidRDefault="00162C61" w:rsidP="000431F0">
            <w:pPr>
              <w:spacing w:after="0" w:line="0" w:lineRule="atLeast"/>
              <w:ind w:right="82"/>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31.12</w:t>
            </w:r>
            <w:r w:rsidR="00D5636A">
              <w:rPr>
                <w:rFonts w:ascii="Times New Roman" w:eastAsia="Times New Roman" w:hAnsi="Times New Roman" w:cs="Arial"/>
                <w:sz w:val="24"/>
                <w:szCs w:val="20"/>
                <w:lang w:val="uk-UA" w:eastAsia="ru-RU"/>
              </w:rPr>
              <w:t>.2019р.</w:t>
            </w:r>
          </w:p>
        </w:tc>
        <w:tc>
          <w:tcPr>
            <w:tcW w:w="1700" w:type="dxa"/>
            <w:tcBorders>
              <w:top w:val="single" w:sz="4" w:space="0" w:color="auto"/>
              <w:bottom w:val="single" w:sz="8" w:space="0" w:color="auto"/>
              <w:right w:val="single" w:sz="8" w:space="0" w:color="auto"/>
            </w:tcBorders>
            <w:shd w:val="clear" w:color="auto" w:fill="auto"/>
            <w:vAlign w:val="bottom"/>
          </w:tcPr>
          <w:p w:rsidR="00D5636A" w:rsidRPr="004469AB" w:rsidRDefault="00162C61" w:rsidP="000431F0">
            <w:pPr>
              <w:spacing w:after="0" w:line="0" w:lineRule="atLeast"/>
              <w:ind w:right="161"/>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31.12</w:t>
            </w:r>
            <w:r w:rsidR="00D5636A">
              <w:rPr>
                <w:rFonts w:ascii="Times New Roman" w:eastAsia="Times New Roman" w:hAnsi="Times New Roman" w:cs="Arial"/>
                <w:sz w:val="24"/>
                <w:szCs w:val="20"/>
                <w:lang w:val="uk-UA" w:eastAsia="ru-RU"/>
              </w:rPr>
              <w:t>.2020р.</w:t>
            </w:r>
          </w:p>
        </w:tc>
      </w:tr>
      <w:tr w:rsidR="00D5636A" w:rsidRPr="00BE1C0C" w:rsidTr="000431F0">
        <w:trPr>
          <w:trHeight w:val="249"/>
        </w:trPr>
        <w:tc>
          <w:tcPr>
            <w:tcW w:w="6320" w:type="dxa"/>
            <w:gridSpan w:val="2"/>
            <w:tcBorders>
              <w:left w:val="single" w:sz="8" w:space="0" w:color="auto"/>
            </w:tcBorders>
            <w:shd w:val="clear" w:color="auto" w:fill="auto"/>
            <w:vAlign w:val="bottom"/>
          </w:tcPr>
          <w:p w:rsidR="00D5636A" w:rsidRPr="00BE1C0C" w:rsidRDefault="00D5636A" w:rsidP="000431F0">
            <w:pPr>
              <w:spacing w:after="0" w:line="249"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Заборгованість за процентами, нарахованими по внесках</w:t>
            </w:r>
          </w:p>
        </w:tc>
        <w:tc>
          <w:tcPr>
            <w:tcW w:w="1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1"/>
                <w:szCs w:val="20"/>
                <w:lang w:eastAsia="ru-RU"/>
              </w:rPr>
            </w:pPr>
          </w:p>
        </w:tc>
        <w:tc>
          <w:tcPr>
            <w:tcW w:w="1620" w:type="dxa"/>
            <w:tcBorders>
              <w:right w:val="single" w:sz="8" w:space="0" w:color="auto"/>
            </w:tcBorders>
            <w:shd w:val="clear" w:color="auto" w:fill="auto"/>
            <w:vAlign w:val="bottom"/>
          </w:tcPr>
          <w:p w:rsidR="00D5636A" w:rsidRPr="000D3118" w:rsidRDefault="00162C61" w:rsidP="000431F0">
            <w:pPr>
              <w:spacing w:after="0" w:line="249" w:lineRule="exact"/>
              <w:ind w:right="1"/>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328</w:t>
            </w:r>
          </w:p>
        </w:tc>
        <w:tc>
          <w:tcPr>
            <w:tcW w:w="1700" w:type="dxa"/>
            <w:tcBorders>
              <w:right w:val="single" w:sz="8" w:space="0" w:color="auto"/>
            </w:tcBorders>
            <w:shd w:val="clear" w:color="auto" w:fill="auto"/>
            <w:vAlign w:val="bottom"/>
          </w:tcPr>
          <w:p w:rsidR="00D5636A" w:rsidRPr="00D059D0" w:rsidRDefault="00D059D0" w:rsidP="000431F0">
            <w:pPr>
              <w:spacing w:after="0" w:line="249" w:lineRule="exact"/>
              <w:ind w:right="1"/>
              <w:jc w:val="both"/>
              <w:rPr>
                <w:rFonts w:ascii="Times New Roman" w:eastAsia="Times New Roman" w:hAnsi="Times New Roman" w:cs="Arial"/>
                <w:color w:val="000000" w:themeColor="text1"/>
                <w:sz w:val="24"/>
                <w:szCs w:val="20"/>
                <w:lang w:val="uk-UA" w:eastAsia="ru-RU"/>
              </w:rPr>
            </w:pPr>
            <w:r w:rsidRPr="00D059D0">
              <w:rPr>
                <w:rFonts w:ascii="Times New Roman" w:eastAsia="Times New Roman" w:hAnsi="Times New Roman" w:cs="Arial"/>
                <w:color w:val="000000" w:themeColor="text1"/>
                <w:sz w:val="24"/>
                <w:szCs w:val="20"/>
                <w:lang w:val="uk-UA" w:eastAsia="ru-RU"/>
              </w:rPr>
              <w:t>397</w:t>
            </w:r>
          </w:p>
        </w:tc>
      </w:tr>
      <w:tr w:rsidR="00D5636A" w:rsidRPr="00BE1C0C" w:rsidTr="000431F0">
        <w:trPr>
          <w:trHeight w:val="293"/>
        </w:trPr>
        <w:tc>
          <w:tcPr>
            <w:tcW w:w="6320" w:type="dxa"/>
            <w:gridSpan w:val="2"/>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roofErr w:type="gramStart"/>
            <w:r w:rsidRPr="00BE1C0C">
              <w:rPr>
                <w:rFonts w:ascii="Times New Roman" w:eastAsia="Times New Roman" w:hAnsi="Times New Roman" w:cs="Arial"/>
                <w:sz w:val="24"/>
                <w:szCs w:val="20"/>
                <w:lang w:eastAsia="ru-RU"/>
              </w:rPr>
              <w:t>вкладах</w:t>
            </w:r>
            <w:proofErr w:type="gramEnd"/>
            <w:r w:rsidRPr="00BE1C0C">
              <w:rPr>
                <w:rFonts w:ascii="Times New Roman" w:eastAsia="Times New Roman" w:hAnsi="Times New Roman" w:cs="Arial"/>
                <w:sz w:val="24"/>
                <w:szCs w:val="20"/>
                <w:lang w:eastAsia="ru-RU"/>
              </w:rPr>
              <w:t>) на депозитні рахунки</w:t>
            </w:r>
          </w:p>
        </w:tc>
        <w:tc>
          <w:tcPr>
            <w:tcW w:w="1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62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700" w:type="dxa"/>
            <w:tcBorders>
              <w:bottom w:val="single" w:sz="8" w:space="0" w:color="auto"/>
              <w:right w:val="single" w:sz="8" w:space="0" w:color="auto"/>
            </w:tcBorders>
            <w:shd w:val="clear" w:color="auto" w:fill="auto"/>
            <w:vAlign w:val="bottom"/>
          </w:tcPr>
          <w:p w:rsidR="00D5636A" w:rsidRPr="00D059D0" w:rsidRDefault="00D5636A" w:rsidP="000431F0">
            <w:pPr>
              <w:spacing w:after="0" w:line="0" w:lineRule="atLeast"/>
              <w:jc w:val="both"/>
              <w:rPr>
                <w:rFonts w:ascii="Times New Roman" w:eastAsia="Times New Roman" w:hAnsi="Times New Roman" w:cs="Arial"/>
                <w:color w:val="000000" w:themeColor="text1"/>
                <w:sz w:val="24"/>
                <w:szCs w:val="20"/>
                <w:lang w:eastAsia="ru-RU"/>
              </w:rPr>
            </w:pPr>
          </w:p>
        </w:tc>
      </w:tr>
      <w:tr w:rsidR="00D5636A" w:rsidRPr="00BE1C0C" w:rsidTr="000431F0">
        <w:trPr>
          <w:trHeight w:val="266"/>
        </w:trPr>
        <w:tc>
          <w:tcPr>
            <w:tcW w:w="6320" w:type="dxa"/>
            <w:gridSpan w:val="2"/>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Непоточні</w:t>
            </w:r>
          </w:p>
        </w:tc>
        <w:tc>
          <w:tcPr>
            <w:tcW w:w="1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620" w:type="dxa"/>
            <w:tcBorders>
              <w:bottom w:val="single" w:sz="8" w:space="0" w:color="auto"/>
              <w:right w:val="single" w:sz="8" w:space="0" w:color="auto"/>
            </w:tcBorders>
            <w:shd w:val="clear" w:color="auto" w:fill="auto"/>
            <w:vAlign w:val="bottom"/>
          </w:tcPr>
          <w:p w:rsidR="00D5636A" w:rsidRPr="000D3118" w:rsidRDefault="00D5636A" w:rsidP="000431F0">
            <w:pPr>
              <w:spacing w:after="0" w:line="266" w:lineRule="exact"/>
              <w:ind w:right="1"/>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 xml:space="preserve">  --</w:t>
            </w:r>
          </w:p>
        </w:tc>
        <w:tc>
          <w:tcPr>
            <w:tcW w:w="1700" w:type="dxa"/>
            <w:tcBorders>
              <w:bottom w:val="single" w:sz="8" w:space="0" w:color="auto"/>
              <w:right w:val="single" w:sz="8" w:space="0" w:color="auto"/>
            </w:tcBorders>
            <w:shd w:val="clear" w:color="auto" w:fill="auto"/>
            <w:vAlign w:val="bottom"/>
          </w:tcPr>
          <w:p w:rsidR="00D5636A" w:rsidRPr="00D059D0" w:rsidRDefault="00D5636A" w:rsidP="000431F0">
            <w:pPr>
              <w:spacing w:after="0" w:line="266" w:lineRule="exact"/>
              <w:ind w:right="1"/>
              <w:jc w:val="both"/>
              <w:rPr>
                <w:rFonts w:ascii="Times New Roman" w:eastAsia="Times New Roman" w:hAnsi="Times New Roman" w:cs="Arial"/>
                <w:color w:val="000000" w:themeColor="text1"/>
                <w:sz w:val="24"/>
                <w:szCs w:val="20"/>
                <w:lang w:val="uk-UA" w:eastAsia="ru-RU"/>
              </w:rPr>
            </w:pPr>
            <w:r w:rsidRPr="00D059D0">
              <w:rPr>
                <w:rFonts w:ascii="Times New Roman" w:eastAsia="Times New Roman" w:hAnsi="Times New Roman" w:cs="Arial"/>
                <w:color w:val="000000" w:themeColor="text1"/>
                <w:sz w:val="24"/>
                <w:szCs w:val="20"/>
                <w:lang w:val="uk-UA" w:eastAsia="ru-RU"/>
              </w:rPr>
              <w:t>--</w:t>
            </w:r>
          </w:p>
        </w:tc>
      </w:tr>
      <w:tr w:rsidR="00D5636A" w:rsidRPr="00BE1C0C" w:rsidTr="000431F0">
        <w:trPr>
          <w:trHeight w:val="266"/>
        </w:trPr>
        <w:tc>
          <w:tcPr>
            <w:tcW w:w="6320" w:type="dxa"/>
            <w:gridSpan w:val="2"/>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Разом</w:t>
            </w:r>
          </w:p>
        </w:tc>
        <w:tc>
          <w:tcPr>
            <w:tcW w:w="1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620" w:type="dxa"/>
            <w:tcBorders>
              <w:bottom w:val="single" w:sz="8" w:space="0" w:color="auto"/>
              <w:right w:val="single" w:sz="8" w:space="0" w:color="auto"/>
            </w:tcBorders>
            <w:shd w:val="clear" w:color="auto" w:fill="auto"/>
            <w:vAlign w:val="bottom"/>
          </w:tcPr>
          <w:p w:rsidR="00D5636A" w:rsidRPr="000D3118" w:rsidRDefault="00162C61" w:rsidP="000431F0">
            <w:pPr>
              <w:spacing w:after="0" w:line="266" w:lineRule="exact"/>
              <w:ind w:right="1"/>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328</w:t>
            </w:r>
          </w:p>
        </w:tc>
        <w:tc>
          <w:tcPr>
            <w:tcW w:w="1700" w:type="dxa"/>
            <w:tcBorders>
              <w:bottom w:val="single" w:sz="8" w:space="0" w:color="auto"/>
              <w:right w:val="single" w:sz="8" w:space="0" w:color="auto"/>
            </w:tcBorders>
            <w:shd w:val="clear" w:color="auto" w:fill="auto"/>
            <w:vAlign w:val="bottom"/>
          </w:tcPr>
          <w:p w:rsidR="00D5636A" w:rsidRPr="00D059D0" w:rsidRDefault="00D059D0" w:rsidP="000431F0">
            <w:pPr>
              <w:spacing w:after="0" w:line="266" w:lineRule="exact"/>
              <w:ind w:right="21"/>
              <w:jc w:val="both"/>
              <w:rPr>
                <w:rFonts w:ascii="Times New Roman" w:eastAsia="Times New Roman" w:hAnsi="Times New Roman" w:cs="Arial"/>
                <w:color w:val="000000" w:themeColor="text1"/>
                <w:sz w:val="24"/>
                <w:szCs w:val="20"/>
                <w:lang w:val="uk-UA" w:eastAsia="ru-RU"/>
              </w:rPr>
            </w:pPr>
            <w:r w:rsidRPr="00D059D0">
              <w:rPr>
                <w:rFonts w:ascii="Times New Roman" w:eastAsia="Times New Roman" w:hAnsi="Times New Roman" w:cs="Arial"/>
                <w:color w:val="000000" w:themeColor="text1"/>
                <w:sz w:val="24"/>
                <w:szCs w:val="20"/>
                <w:lang w:val="uk-UA" w:eastAsia="ru-RU"/>
              </w:rPr>
              <w:t>397</w:t>
            </w:r>
          </w:p>
        </w:tc>
      </w:tr>
      <w:tr w:rsidR="00D5636A" w:rsidRPr="00BE1C0C" w:rsidTr="000431F0">
        <w:trPr>
          <w:trHeight w:val="266"/>
        </w:trPr>
        <w:tc>
          <w:tcPr>
            <w:tcW w:w="6320" w:type="dxa"/>
            <w:gridSpan w:val="2"/>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Поточні</w:t>
            </w:r>
          </w:p>
        </w:tc>
        <w:tc>
          <w:tcPr>
            <w:tcW w:w="1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620" w:type="dxa"/>
            <w:tcBorders>
              <w:bottom w:val="single" w:sz="8" w:space="0" w:color="auto"/>
              <w:right w:val="single" w:sz="8" w:space="0" w:color="auto"/>
            </w:tcBorders>
            <w:shd w:val="clear" w:color="auto" w:fill="auto"/>
            <w:vAlign w:val="bottom"/>
          </w:tcPr>
          <w:p w:rsidR="00D5636A" w:rsidRPr="000D3118" w:rsidRDefault="00162C61" w:rsidP="000431F0">
            <w:pPr>
              <w:spacing w:after="0" w:line="266" w:lineRule="exact"/>
              <w:ind w:right="1"/>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328</w:t>
            </w:r>
          </w:p>
        </w:tc>
        <w:tc>
          <w:tcPr>
            <w:tcW w:w="1700" w:type="dxa"/>
            <w:tcBorders>
              <w:bottom w:val="single" w:sz="8" w:space="0" w:color="auto"/>
              <w:right w:val="single" w:sz="8" w:space="0" w:color="auto"/>
            </w:tcBorders>
            <w:shd w:val="clear" w:color="auto" w:fill="auto"/>
            <w:vAlign w:val="bottom"/>
          </w:tcPr>
          <w:p w:rsidR="00D5636A" w:rsidRPr="00D059D0" w:rsidRDefault="00D059D0" w:rsidP="000431F0">
            <w:pPr>
              <w:spacing w:after="0" w:line="266" w:lineRule="exact"/>
              <w:ind w:right="1"/>
              <w:jc w:val="both"/>
              <w:rPr>
                <w:rFonts w:ascii="Times New Roman" w:eastAsia="Times New Roman" w:hAnsi="Times New Roman" w:cs="Arial"/>
                <w:color w:val="000000" w:themeColor="text1"/>
                <w:sz w:val="24"/>
                <w:szCs w:val="20"/>
                <w:lang w:val="uk-UA" w:eastAsia="ru-RU"/>
              </w:rPr>
            </w:pPr>
            <w:r w:rsidRPr="00D059D0">
              <w:rPr>
                <w:rFonts w:ascii="Times New Roman" w:eastAsia="Times New Roman" w:hAnsi="Times New Roman" w:cs="Arial"/>
                <w:color w:val="000000" w:themeColor="text1"/>
                <w:sz w:val="24"/>
                <w:szCs w:val="20"/>
                <w:lang w:val="uk-UA" w:eastAsia="ru-RU"/>
              </w:rPr>
              <w:t>397</w:t>
            </w:r>
          </w:p>
        </w:tc>
      </w:tr>
      <w:tr w:rsidR="00D5636A" w:rsidRPr="00BE1C0C" w:rsidTr="000431F0">
        <w:trPr>
          <w:trHeight w:val="188"/>
        </w:trPr>
        <w:tc>
          <w:tcPr>
            <w:tcW w:w="6320" w:type="dxa"/>
            <w:gridSpan w:val="2"/>
            <w:tcBorders>
              <w:left w:val="single" w:sz="8" w:space="0" w:color="auto"/>
            </w:tcBorders>
            <w:shd w:val="clear" w:color="auto" w:fill="auto"/>
            <w:vAlign w:val="bottom"/>
          </w:tcPr>
          <w:p w:rsidR="00D5636A" w:rsidRPr="00BE1C0C" w:rsidRDefault="00D5636A" w:rsidP="000431F0">
            <w:pPr>
              <w:spacing w:after="0" w:line="188" w:lineRule="exac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Заборгованість за процентами (дівидендами),</w:t>
            </w:r>
          </w:p>
        </w:tc>
        <w:tc>
          <w:tcPr>
            <w:tcW w:w="10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6"/>
                <w:szCs w:val="20"/>
                <w:lang w:eastAsia="ru-RU"/>
              </w:rPr>
            </w:pPr>
          </w:p>
        </w:tc>
        <w:tc>
          <w:tcPr>
            <w:tcW w:w="1620" w:type="dxa"/>
            <w:tcBorders>
              <w:right w:val="single" w:sz="8" w:space="0" w:color="auto"/>
            </w:tcBorders>
            <w:shd w:val="clear" w:color="auto" w:fill="auto"/>
            <w:vAlign w:val="bottom"/>
          </w:tcPr>
          <w:p w:rsidR="00D5636A" w:rsidRPr="00BE1C0C" w:rsidRDefault="00D5636A" w:rsidP="000431F0">
            <w:pPr>
              <w:spacing w:after="0" w:line="188" w:lineRule="exact"/>
              <w:ind w:right="1"/>
              <w:jc w:val="both"/>
              <w:rPr>
                <w:rFonts w:ascii="Times New Roman" w:eastAsia="Times New Roman" w:hAnsi="Times New Roman" w:cs="Arial"/>
                <w:sz w:val="21"/>
                <w:szCs w:val="20"/>
                <w:lang w:eastAsia="ru-RU"/>
              </w:rPr>
            </w:pPr>
          </w:p>
        </w:tc>
        <w:tc>
          <w:tcPr>
            <w:tcW w:w="1700" w:type="dxa"/>
            <w:tcBorders>
              <w:right w:val="single" w:sz="8" w:space="0" w:color="auto"/>
            </w:tcBorders>
            <w:shd w:val="clear" w:color="auto" w:fill="auto"/>
            <w:vAlign w:val="bottom"/>
          </w:tcPr>
          <w:p w:rsidR="00D5636A" w:rsidRPr="00D059D0" w:rsidRDefault="00D5636A" w:rsidP="000431F0">
            <w:pPr>
              <w:spacing w:after="0" w:line="188" w:lineRule="exact"/>
              <w:ind w:right="1"/>
              <w:jc w:val="both"/>
              <w:rPr>
                <w:rFonts w:ascii="Times New Roman" w:eastAsia="Times New Roman" w:hAnsi="Times New Roman" w:cs="Arial"/>
                <w:color w:val="000000" w:themeColor="text1"/>
                <w:sz w:val="21"/>
                <w:szCs w:val="20"/>
                <w:lang w:val="uk-UA" w:eastAsia="ru-RU"/>
              </w:rPr>
            </w:pPr>
            <w:r w:rsidRPr="00D059D0">
              <w:rPr>
                <w:rFonts w:ascii="Times New Roman" w:eastAsia="Times New Roman" w:hAnsi="Times New Roman" w:cs="Arial"/>
                <w:color w:val="000000" w:themeColor="text1"/>
                <w:sz w:val="21"/>
                <w:szCs w:val="20"/>
                <w:lang w:val="uk-UA" w:eastAsia="ru-RU"/>
              </w:rPr>
              <w:t>--</w:t>
            </w:r>
          </w:p>
        </w:tc>
      </w:tr>
      <w:tr w:rsidR="00D5636A" w:rsidRPr="00BE1C0C" w:rsidTr="000431F0">
        <w:trPr>
          <w:trHeight w:val="278"/>
        </w:trPr>
        <w:tc>
          <w:tcPr>
            <w:tcW w:w="6320" w:type="dxa"/>
            <w:gridSpan w:val="2"/>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нарахованими по пайових внесках:</w:t>
            </w:r>
          </w:p>
        </w:tc>
        <w:tc>
          <w:tcPr>
            <w:tcW w:w="1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620" w:type="dxa"/>
            <w:tcBorders>
              <w:bottom w:val="single" w:sz="8" w:space="0" w:color="auto"/>
              <w:right w:val="single" w:sz="8" w:space="0" w:color="auto"/>
            </w:tcBorders>
            <w:shd w:val="clear" w:color="auto" w:fill="auto"/>
            <w:vAlign w:val="bottom"/>
          </w:tcPr>
          <w:p w:rsidR="00D5636A" w:rsidRPr="000D3118" w:rsidRDefault="00D5636A" w:rsidP="000431F0">
            <w:pPr>
              <w:spacing w:after="0" w:line="0" w:lineRule="atLeas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w:t>
            </w:r>
          </w:p>
        </w:tc>
        <w:tc>
          <w:tcPr>
            <w:tcW w:w="1700" w:type="dxa"/>
            <w:tcBorders>
              <w:bottom w:val="single" w:sz="8" w:space="0" w:color="auto"/>
              <w:right w:val="single" w:sz="8" w:space="0" w:color="auto"/>
            </w:tcBorders>
            <w:shd w:val="clear" w:color="auto" w:fill="auto"/>
            <w:vAlign w:val="bottom"/>
          </w:tcPr>
          <w:p w:rsidR="00D5636A" w:rsidRPr="00D059D0" w:rsidRDefault="00D5636A" w:rsidP="000431F0">
            <w:pPr>
              <w:spacing w:after="0" w:line="0" w:lineRule="atLeast"/>
              <w:jc w:val="both"/>
              <w:rPr>
                <w:rFonts w:ascii="Times New Roman" w:eastAsia="Times New Roman" w:hAnsi="Times New Roman" w:cs="Arial"/>
                <w:color w:val="000000" w:themeColor="text1"/>
                <w:sz w:val="24"/>
                <w:szCs w:val="20"/>
                <w:lang w:eastAsia="ru-RU"/>
              </w:rPr>
            </w:pPr>
          </w:p>
        </w:tc>
      </w:tr>
      <w:tr w:rsidR="00D5636A" w:rsidRPr="00BE1C0C" w:rsidTr="000431F0">
        <w:trPr>
          <w:trHeight w:val="266"/>
        </w:trPr>
        <w:tc>
          <w:tcPr>
            <w:tcW w:w="6320" w:type="dxa"/>
            <w:gridSpan w:val="2"/>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Обов'язкові пайові внески члені</w:t>
            </w:r>
            <w:proofErr w:type="gramStart"/>
            <w:r w:rsidRPr="00BE1C0C">
              <w:rPr>
                <w:rFonts w:ascii="Courier New" w:eastAsia="Courier New" w:hAnsi="Courier New" w:cs="Arial"/>
                <w:sz w:val="21"/>
                <w:szCs w:val="20"/>
                <w:lang w:eastAsia="ru-RU"/>
              </w:rPr>
              <w:t>в</w:t>
            </w:r>
            <w:proofErr w:type="gramEnd"/>
            <w:r w:rsidRPr="00BE1C0C">
              <w:rPr>
                <w:rFonts w:ascii="Courier New" w:eastAsia="Courier New" w:hAnsi="Courier New" w:cs="Arial"/>
                <w:sz w:val="21"/>
                <w:szCs w:val="20"/>
                <w:lang w:eastAsia="ru-RU"/>
              </w:rPr>
              <w:t xml:space="preserve"> кредитної спілки</w:t>
            </w:r>
          </w:p>
        </w:tc>
        <w:tc>
          <w:tcPr>
            <w:tcW w:w="1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620" w:type="dxa"/>
            <w:tcBorders>
              <w:bottom w:val="single" w:sz="8" w:space="0" w:color="auto"/>
              <w:right w:val="single" w:sz="8" w:space="0" w:color="auto"/>
            </w:tcBorders>
            <w:shd w:val="clear" w:color="auto" w:fill="auto"/>
            <w:vAlign w:val="bottom"/>
          </w:tcPr>
          <w:p w:rsidR="00D5636A" w:rsidRPr="000D3118" w:rsidRDefault="00D5636A" w:rsidP="000431F0">
            <w:pPr>
              <w:spacing w:after="0" w:line="0" w:lineRule="atLeast"/>
              <w:jc w:val="both"/>
              <w:rPr>
                <w:rFonts w:ascii="Times New Roman" w:eastAsia="Times New Roman" w:hAnsi="Times New Roman" w:cs="Arial"/>
                <w:sz w:val="23"/>
                <w:szCs w:val="20"/>
                <w:lang w:val="uk-UA" w:eastAsia="ru-RU"/>
              </w:rPr>
            </w:pPr>
            <w:r>
              <w:rPr>
                <w:rFonts w:ascii="Times New Roman" w:eastAsia="Times New Roman" w:hAnsi="Times New Roman" w:cs="Arial"/>
                <w:sz w:val="23"/>
                <w:szCs w:val="20"/>
                <w:lang w:val="uk-UA" w:eastAsia="ru-RU"/>
              </w:rPr>
              <w:t>--</w:t>
            </w:r>
          </w:p>
        </w:tc>
        <w:tc>
          <w:tcPr>
            <w:tcW w:w="1700" w:type="dxa"/>
            <w:tcBorders>
              <w:bottom w:val="single" w:sz="8" w:space="0" w:color="auto"/>
              <w:right w:val="single" w:sz="8" w:space="0" w:color="auto"/>
            </w:tcBorders>
            <w:shd w:val="clear" w:color="auto" w:fill="auto"/>
            <w:vAlign w:val="bottom"/>
          </w:tcPr>
          <w:p w:rsidR="00D5636A" w:rsidRPr="00D059D0" w:rsidRDefault="00D5636A" w:rsidP="000431F0">
            <w:pPr>
              <w:spacing w:after="0" w:line="266" w:lineRule="exact"/>
              <w:ind w:right="1"/>
              <w:jc w:val="both"/>
              <w:rPr>
                <w:rFonts w:ascii="Times New Roman" w:eastAsia="Times New Roman" w:hAnsi="Times New Roman" w:cs="Arial"/>
                <w:color w:val="000000" w:themeColor="text1"/>
                <w:sz w:val="24"/>
                <w:szCs w:val="20"/>
                <w:lang w:val="uk-UA" w:eastAsia="ru-RU"/>
              </w:rPr>
            </w:pPr>
            <w:r w:rsidRPr="00D059D0">
              <w:rPr>
                <w:rFonts w:ascii="Times New Roman" w:eastAsia="Times New Roman" w:hAnsi="Times New Roman" w:cs="Arial"/>
                <w:color w:val="000000" w:themeColor="text1"/>
                <w:sz w:val="24"/>
                <w:szCs w:val="20"/>
                <w:lang w:val="uk-UA" w:eastAsia="ru-RU"/>
              </w:rPr>
              <w:t>--</w:t>
            </w:r>
          </w:p>
        </w:tc>
      </w:tr>
      <w:tr w:rsidR="00D5636A" w:rsidRPr="00BE1C0C" w:rsidTr="000431F0">
        <w:trPr>
          <w:trHeight w:val="266"/>
        </w:trPr>
        <w:tc>
          <w:tcPr>
            <w:tcW w:w="6320" w:type="dxa"/>
            <w:gridSpan w:val="2"/>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Додаткові пайові внески члені</w:t>
            </w:r>
            <w:proofErr w:type="gramStart"/>
            <w:r w:rsidRPr="00BE1C0C">
              <w:rPr>
                <w:rFonts w:ascii="Courier New" w:eastAsia="Courier New" w:hAnsi="Courier New" w:cs="Arial"/>
                <w:sz w:val="21"/>
                <w:szCs w:val="20"/>
                <w:lang w:eastAsia="ru-RU"/>
              </w:rPr>
              <w:t>в</w:t>
            </w:r>
            <w:proofErr w:type="gramEnd"/>
            <w:r w:rsidRPr="00BE1C0C">
              <w:rPr>
                <w:rFonts w:ascii="Courier New" w:eastAsia="Courier New" w:hAnsi="Courier New" w:cs="Arial"/>
                <w:sz w:val="21"/>
                <w:szCs w:val="20"/>
                <w:lang w:eastAsia="ru-RU"/>
              </w:rPr>
              <w:t xml:space="preserve"> кредитної спілки</w:t>
            </w:r>
          </w:p>
        </w:tc>
        <w:tc>
          <w:tcPr>
            <w:tcW w:w="1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620" w:type="dxa"/>
            <w:tcBorders>
              <w:bottom w:val="single" w:sz="8" w:space="0" w:color="auto"/>
              <w:right w:val="single" w:sz="8" w:space="0" w:color="auto"/>
            </w:tcBorders>
            <w:shd w:val="clear" w:color="auto" w:fill="auto"/>
            <w:vAlign w:val="bottom"/>
          </w:tcPr>
          <w:p w:rsidR="00D5636A" w:rsidRPr="000D3118" w:rsidRDefault="00D5636A" w:rsidP="000431F0">
            <w:pPr>
              <w:spacing w:after="0" w:line="266" w:lineRule="exact"/>
              <w:ind w:right="1"/>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w:t>
            </w:r>
          </w:p>
        </w:tc>
        <w:tc>
          <w:tcPr>
            <w:tcW w:w="1700" w:type="dxa"/>
            <w:tcBorders>
              <w:bottom w:val="single" w:sz="8" w:space="0" w:color="auto"/>
              <w:right w:val="single" w:sz="8" w:space="0" w:color="auto"/>
            </w:tcBorders>
            <w:shd w:val="clear" w:color="auto" w:fill="auto"/>
            <w:vAlign w:val="bottom"/>
          </w:tcPr>
          <w:p w:rsidR="00D5636A" w:rsidRPr="00D059D0" w:rsidRDefault="00D5636A" w:rsidP="000431F0">
            <w:pPr>
              <w:spacing w:after="0" w:line="266" w:lineRule="exact"/>
              <w:ind w:right="1"/>
              <w:jc w:val="both"/>
              <w:rPr>
                <w:rFonts w:ascii="Times New Roman" w:eastAsia="Times New Roman" w:hAnsi="Times New Roman" w:cs="Arial"/>
                <w:color w:val="000000" w:themeColor="text1"/>
                <w:sz w:val="24"/>
                <w:szCs w:val="20"/>
                <w:lang w:val="uk-UA" w:eastAsia="ru-RU"/>
              </w:rPr>
            </w:pPr>
            <w:r w:rsidRPr="00D059D0">
              <w:rPr>
                <w:rFonts w:ascii="Times New Roman" w:eastAsia="Times New Roman" w:hAnsi="Times New Roman" w:cs="Arial"/>
                <w:color w:val="000000" w:themeColor="text1"/>
                <w:sz w:val="24"/>
                <w:szCs w:val="20"/>
                <w:lang w:val="uk-UA" w:eastAsia="ru-RU"/>
              </w:rPr>
              <w:t>--</w:t>
            </w:r>
          </w:p>
        </w:tc>
      </w:tr>
      <w:tr w:rsidR="00D5636A" w:rsidRPr="00BE1C0C" w:rsidTr="000431F0">
        <w:trPr>
          <w:trHeight w:val="266"/>
        </w:trPr>
        <w:tc>
          <w:tcPr>
            <w:tcW w:w="6320" w:type="dxa"/>
            <w:gridSpan w:val="2"/>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Разом</w:t>
            </w:r>
          </w:p>
        </w:tc>
        <w:tc>
          <w:tcPr>
            <w:tcW w:w="1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620" w:type="dxa"/>
            <w:tcBorders>
              <w:bottom w:val="single" w:sz="8" w:space="0" w:color="auto"/>
              <w:right w:val="single" w:sz="8" w:space="0" w:color="auto"/>
            </w:tcBorders>
            <w:shd w:val="clear" w:color="auto" w:fill="auto"/>
            <w:vAlign w:val="bottom"/>
          </w:tcPr>
          <w:p w:rsidR="00D5636A" w:rsidRPr="000D3118" w:rsidRDefault="00D5636A" w:rsidP="000431F0">
            <w:pPr>
              <w:spacing w:after="0" w:line="266" w:lineRule="exact"/>
              <w:ind w:right="1"/>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w:t>
            </w:r>
          </w:p>
        </w:tc>
        <w:tc>
          <w:tcPr>
            <w:tcW w:w="1700" w:type="dxa"/>
            <w:tcBorders>
              <w:bottom w:val="single" w:sz="8" w:space="0" w:color="auto"/>
              <w:right w:val="single" w:sz="8" w:space="0" w:color="auto"/>
            </w:tcBorders>
            <w:shd w:val="clear" w:color="auto" w:fill="auto"/>
            <w:vAlign w:val="bottom"/>
          </w:tcPr>
          <w:p w:rsidR="00D5636A" w:rsidRPr="00D059D0" w:rsidRDefault="00D5636A" w:rsidP="000431F0">
            <w:pPr>
              <w:spacing w:after="0" w:line="266" w:lineRule="exact"/>
              <w:ind w:right="1"/>
              <w:jc w:val="both"/>
              <w:rPr>
                <w:rFonts w:ascii="Times New Roman" w:eastAsia="Times New Roman" w:hAnsi="Times New Roman" w:cs="Arial"/>
                <w:color w:val="000000" w:themeColor="text1"/>
                <w:sz w:val="24"/>
                <w:szCs w:val="20"/>
                <w:lang w:eastAsia="ru-RU"/>
              </w:rPr>
            </w:pPr>
            <w:r w:rsidRPr="00D059D0">
              <w:rPr>
                <w:rFonts w:ascii="Times New Roman" w:eastAsia="Times New Roman" w:hAnsi="Times New Roman" w:cs="Arial"/>
                <w:color w:val="000000" w:themeColor="text1"/>
                <w:sz w:val="24"/>
                <w:szCs w:val="20"/>
                <w:lang w:eastAsia="ru-RU"/>
              </w:rPr>
              <w:t>-</w:t>
            </w:r>
          </w:p>
        </w:tc>
      </w:tr>
      <w:tr w:rsidR="00D5636A" w:rsidRPr="00BE1C0C" w:rsidTr="000431F0">
        <w:trPr>
          <w:trHeight w:val="266"/>
        </w:trPr>
        <w:tc>
          <w:tcPr>
            <w:tcW w:w="6320" w:type="dxa"/>
            <w:gridSpan w:val="2"/>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Всього заборгованість за процентами перед членами</w:t>
            </w:r>
          </w:p>
        </w:tc>
        <w:tc>
          <w:tcPr>
            <w:tcW w:w="10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620" w:type="dxa"/>
            <w:tcBorders>
              <w:bottom w:val="single" w:sz="8" w:space="0" w:color="auto"/>
              <w:right w:val="single" w:sz="8" w:space="0" w:color="auto"/>
            </w:tcBorders>
            <w:shd w:val="clear" w:color="auto" w:fill="auto"/>
            <w:vAlign w:val="bottom"/>
          </w:tcPr>
          <w:p w:rsidR="00D5636A" w:rsidRPr="000D3118" w:rsidRDefault="00162C61" w:rsidP="000431F0">
            <w:pPr>
              <w:spacing w:after="0" w:line="266" w:lineRule="exact"/>
              <w:ind w:right="1"/>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328</w:t>
            </w:r>
          </w:p>
        </w:tc>
        <w:tc>
          <w:tcPr>
            <w:tcW w:w="1700" w:type="dxa"/>
            <w:tcBorders>
              <w:bottom w:val="single" w:sz="4" w:space="0" w:color="auto"/>
              <w:right w:val="single" w:sz="4" w:space="0" w:color="auto"/>
            </w:tcBorders>
            <w:shd w:val="clear" w:color="auto" w:fill="auto"/>
            <w:vAlign w:val="bottom"/>
          </w:tcPr>
          <w:p w:rsidR="00D5636A" w:rsidRPr="00D059D0" w:rsidRDefault="00D059D0" w:rsidP="000431F0">
            <w:pPr>
              <w:spacing w:after="0" w:line="266" w:lineRule="exact"/>
              <w:ind w:right="1"/>
              <w:jc w:val="both"/>
              <w:rPr>
                <w:rFonts w:ascii="Times New Roman" w:eastAsia="Times New Roman" w:hAnsi="Times New Roman" w:cs="Arial"/>
                <w:color w:val="000000" w:themeColor="text1"/>
                <w:sz w:val="24"/>
                <w:szCs w:val="20"/>
                <w:lang w:val="uk-UA" w:eastAsia="ru-RU"/>
              </w:rPr>
            </w:pPr>
            <w:r w:rsidRPr="00D059D0">
              <w:rPr>
                <w:rFonts w:ascii="Times New Roman" w:eastAsia="Times New Roman" w:hAnsi="Times New Roman" w:cs="Arial"/>
                <w:color w:val="000000" w:themeColor="text1"/>
                <w:sz w:val="24"/>
                <w:szCs w:val="20"/>
                <w:lang w:val="uk-UA" w:eastAsia="ru-RU"/>
              </w:rPr>
              <w:t>397</w:t>
            </w:r>
          </w:p>
        </w:tc>
      </w:tr>
      <w:tr w:rsidR="00D5636A" w:rsidRPr="00531E36" w:rsidTr="000431F0">
        <w:trPr>
          <w:trHeight w:val="542"/>
        </w:trPr>
        <w:tc>
          <w:tcPr>
            <w:tcW w:w="6320" w:type="dxa"/>
            <w:gridSpan w:val="2"/>
            <w:shd w:val="clear" w:color="auto" w:fill="auto"/>
            <w:vAlign w:val="bottom"/>
          </w:tcPr>
          <w:p w:rsidR="00D5636A" w:rsidRPr="00531E36" w:rsidRDefault="00D5636A" w:rsidP="000431F0">
            <w:pPr>
              <w:spacing w:after="0" w:line="0" w:lineRule="atLeast"/>
              <w:jc w:val="both"/>
              <w:rPr>
                <w:rFonts w:ascii="Times New Roman" w:eastAsia="Times New Roman" w:hAnsi="Times New Roman" w:cs="Arial"/>
                <w:sz w:val="24"/>
                <w:szCs w:val="20"/>
                <w:lang w:eastAsia="ru-RU"/>
              </w:rPr>
            </w:pPr>
            <w:r w:rsidRPr="00531E36">
              <w:rPr>
                <w:rFonts w:ascii="Times New Roman" w:eastAsia="Times New Roman" w:hAnsi="Times New Roman" w:cs="Arial"/>
                <w:sz w:val="24"/>
                <w:szCs w:val="20"/>
                <w:lang w:eastAsia="ru-RU"/>
              </w:rPr>
              <w:t>ІНШІ ПОТОЧНІ ЗОБОВ'ЯЗАННЯ</w:t>
            </w:r>
          </w:p>
        </w:tc>
        <w:tc>
          <w:tcPr>
            <w:tcW w:w="100" w:type="dxa"/>
            <w:shd w:val="clear" w:color="auto" w:fill="auto"/>
            <w:vAlign w:val="bottom"/>
          </w:tcPr>
          <w:p w:rsidR="00D5636A" w:rsidRPr="00531E36" w:rsidRDefault="00D5636A" w:rsidP="000431F0">
            <w:pPr>
              <w:spacing w:after="0" w:line="0" w:lineRule="atLeast"/>
              <w:jc w:val="both"/>
              <w:rPr>
                <w:rFonts w:ascii="Times New Roman" w:eastAsia="Times New Roman" w:hAnsi="Times New Roman" w:cs="Arial"/>
                <w:sz w:val="24"/>
                <w:szCs w:val="20"/>
                <w:lang w:eastAsia="ru-RU"/>
              </w:rPr>
            </w:pPr>
          </w:p>
        </w:tc>
        <w:tc>
          <w:tcPr>
            <w:tcW w:w="1620" w:type="dxa"/>
            <w:shd w:val="clear" w:color="auto" w:fill="auto"/>
            <w:vAlign w:val="bottom"/>
          </w:tcPr>
          <w:p w:rsidR="00D5636A" w:rsidRPr="00531E36" w:rsidRDefault="00D5636A" w:rsidP="000431F0">
            <w:pPr>
              <w:spacing w:after="0" w:line="0" w:lineRule="atLeast"/>
              <w:jc w:val="both"/>
              <w:rPr>
                <w:rFonts w:ascii="Times New Roman" w:eastAsia="Times New Roman" w:hAnsi="Times New Roman" w:cs="Arial"/>
                <w:sz w:val="24"/>
                <w:szCs w:val="20"/>
                <w:lang w:eastAsia="ru-RU"/>
              </w:rPr>
            </w:pPr>
          </w:p>
        </w:tc>
        <w:tc>
          <w:tcPr>
            <w:tcW w:w="1700" w:type="dxa"/>
            <w:tcBorders>
              <w:top w:val="single" w:sz="4" w:space="0" w:color="auto"/>
            </w:tcBorders>
            <w:shd w:val="clear" w:color="auto" w:fill="auto"/>
            <w:vAlign w:val="bottom"/>
          </w:tcPr>
          <w:p w:rsidR="00D5636A" w:rsidRPr="00D059D0" w:rsidRDefault="00D5636A" w:rsidP="000431F0">
            <w:pPr>
              <w:spacing w:after="0" w:line="0" w:lineRule="atLeast"/>
              <w:jc w:val="both"/>
              <w:rPr>
                <w:rFonts w:ascii="Times New Roman" w:eastAsia="Times New Roman" w:hAnsi="Times New Roman" w:cs="Arial"/>
                <w:color w:val="000000" w:themeColor="text1"/>
                <w:sz w:val="24"/>
                <w:szCs w:val="20"/>
                <w:lang w:eastAsia="ru-RU"/>
              </w:rPr>
            </w:pPr>
          </w:p>
        </w:tc>
      </w:tr>
      <w:tr w:rsidR="00D5636A" w:rsidRPr="00531E36" w:rsidTr="000431F0">
        <w:trPr>
          <w:trHeight w:val="1084"/>
        </w:trPr>
        <w:tc>
          <w:tcPr>
            <w:tcW w:w="9740" w:type="dxa"/>
            <w:gridSpan w:val="5"/>
            <w:tcBorders>
              <w:bottom w:val="single" w:sz="8" w:space="0" w:color="auto"/>
            </w:tcBorders>
            <w:shd w:val="clear" w:color="auto" w:fill="auto"/>
            <w:vAlign w:val="bottom"/>
          </w:tcPr>
          <w:p w:rsidR="00D5636A" w:rsidRPr="00D059D0" w:rsidRDefault="00D5636A" w:rsidP="000431F0">
            <w:pPr>
              <w:spacing w:after="0" w:line="0" w:lineRule="atLeast"/>
              <w:jc w:val="both"/>
              <w:rPr>
                <w:rFonts w:ascii="Times New Roman" w:eastAsia="Times New Roman" w:hAnsi="Times New Roman" w:cs="Arial"/>
                <w:color w:val="000000" w:themeColor="text1"/>
                <w:sz w:val="24"/>
                <w:szCs w:val="20"/>
                <w:lang w:eastAsia="ru-RU"/>
              </w:rPr>
            </w:pPr>
          </w:p>
        </w:tc>
      </w:tr>
      <w:tr w:rsidR="00D5636A" w:rsidRPr="00BE1C0C" w:rsidTr="000431F0">
        <w:trPr>
          <w:trHeight w:val="266"/>
        </w:trPr>
        <w:tc>
          <w:tcPr>
            <w:tcW w:w="6240" w:type="dxa"/>
            <w:tcBorders>
              <w:left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8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3320" w:type="dxa"/>
            <w:gridSpan w:val="2"/>
            <w:tcBorders>
              <w:top w:val="single" w:sz="4" w:space="0" w:color="auto"/>
              <w:bottom w:val="single" w:sz="8" w:space="0" w:color="auto"/>
              <w:right w:val="single" w:sz="8" w:space="0" w:color="auto"/>
            </w:tcBorders>
            <w:shd w:val="clear" w:color="auto" w:fill="auto"/>
            <w:vAlign w:val="bottom"/>
          </w:tcPr>
          <w:p w:rsidR="00D5636A" w:rsidRPr="00D059D0" w:rsidRDefault="00D5636A" w:rsidP="000431F0">
            <w:pPr>
              <w:spacing w:after="0" w:line="266" w:lineRule="exact"/>
              <w:ind w:right="1081"/>
              <w:jc w:val="both"/>
              <w:rPr>
                <w:rFonts w:ascii="Times New Roman" w:eastAsia="Times New Roman" w:hAnsi="Times New Roman" w:cs="Arial"/>
                <w:color w:val="000000" w:themeColor="text1"/>
                <w:sz w:val="24"/>
                <w:szCs w:val="20"/>
                <w:lang w:eastAsia="ru-RU"/>
              </w:rPr>
            </w:pPr>
            <w:r w:rsidRPr="00D059D0">
              <w:rPr>
                <w:rFonts w:ascii="Times New Roman" w:eastAsia="Times New Roman" w:hAnsi="Times New Roman" w:cs="Arial"/>
                <w:color w:val="000000" w:themeColor="text1"/>
                <w:sz w:val="24"/>
                <w:szCs w:val="20"/>
                <w:lang w:eastAsia="ru-RU"/>
              </w:rPr>
              <w:t xml:space="preserve">             Станом </w:t>
            </w:r>
            <w:proofErr w:type="gramStart"/>
            <w:r w:rsidRPr="00D059D0">
              <w:rPr>
                <w:rFonts w:ascii="Times New Roman" w:eastAsia="Times New Roman" w:hAnsi="Times New Roman" w:cs="Arial"/>
                <w:color w:val="000000" w:themeColor="text1"/>
                <w:sz w:val="24"/>
                <w:szCs w:val="20"/>
                <w:lang w:eastAsia="ru-RU"/>
              </w:rPr>
              <w:t>на</w:t>
            </w:r>
            <w:proofErr w:type="gramEnd"/>
            <w:r w:rsidRPr="00D059D0">
              <w:rPr>
                <w:rFonts w:ascii="Times New Roman" w:eastAsia="Times New Roman" w:hAnsi="Times New Roman" w:cs="Arial"/>
                <w:color w:val="000000" w:themeColor="text1"/>
                <w:sz w:val="24"/>
                <w:szCs w:val="20"/>
                <w:lang w:eastAsia="ru-RU"/>
              </w:rPr>
              <w:t>:</w:t>
            </w:r>
          </w:p>
        </w:tc>
      </w:tr>
      <w:tr w:rsidR="00D5636A" w:rsidRPr="00BE1C0C" w:rsidTr="000431F0">
        <w:trPr>
          <w:trHeight w:val="303"/>
        </w:trPr>
        <w:tc>
          <w:tcPr>
            <w:tcW w:w="6240" w:type="dxa"/>
            <w:tcBorders>
              <w:left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8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720" w:type="dxa"/>
            <w:gridSpan w:val="2"/>
            <w:tcBorders>
              <w:right w:val="single" w:sz="8" w:space="0" w:color="auto"/>
            </w:tcBorders>
            <w:shd w:val="clear" w:color="auto" w:fill="auto"/>
            <w:vAlign w:val="bottom"/>
          </w:tcPr>
          <w:p w:rsidR="00D5636A" w:rsidRPr="00BE1C0C" w:rsidRDefault="00162C61" w:rsidP="000431F0">
            <w:pPr>
              <w:spacing w:after="0" w:line="0" w:lineRule="atLeast"/>
              <w:ind w:right="262"/>
              <w:jc w:val="both"/>
              <w:rPr>
                <w:rFonts w:ascii="Times New Roman" w:eastAsia="Times New Roman" w:hAnsi="Times New Roman" w:cs="Arial"/>
                <w:w w:val="99"/>
                <w:sz w:val="24"/>
                <w:szCs w:val="20"/>
                <w:lang w:eastAsia="ru-RU"/>
              </w:rPr>
            </w:pPr>
            <w:r>
              <w:rPr>
                <w:rFonts w:ascii="Times New Roman" w:eastAsia="Times New Roman" w:hAnsi="Times New Roman" w:cs="Arial"/>
                <w:w w:val="99"/>
                <w:sz w:val="24"/>
                <w:szCs w:val="20"/>
                <w:lang w:eastAsia="ru-RU"/>
              </w:rPr>
              <w:t>3</w:t>
            </w:r>
            <w:r>
              <w:rPr>
                <w:rFonts w:ascii="Times New Roman" w:eastAsia="Times New Roman" w:hAnsi="Times New Roman" w:cs="Arial"/>
                <w:w w:val="99"/>
                <w:sz w:val="24"/>
                <w:szCs w:val="20"/>
                <w:lang w:val="uk-UA" w:eastAsia="ru-RU"/>
              </w:rPr>
              <w:t>1</w:t>
            </w:r>
            <w:r w:rsidR="00D5636A" w:rsidRPr="00BE1C0C">
              <w:rPr>
                <w:rFonts w:ascii="Times New Roman" w:eastAsia="Times New Roman" w:hAnsi="Times New Roman" w:cs="Arial"/>
                <w:w w:val="99"/>
                <w:sz w:val="24"/>
                <w:szCs w:val="20"/>
                <w:lang w:eastAsia="ru-RU"/>
              </w:rPr>
              <w:t>.</w:t>
            </w:r>
            <w:r>
              <w:rPr>
                <w:rFonts w:ascii="Times New Roman" w:eastAsia="Times New Roman" w:hAnsi="Times New Roman" w:cs="Arial"/>
                <w:w w:val="99"/>
                <w:sz w:val="24"/>
                <w:szCs w:val="20"/>
                <w:lang w:val="uk-UA" w:eastAsia="ru-RU"/>
              </w:rPr>
              <w:t>12</w:t>
            </w:r>
            <w:r w:rsidR="00D5636A">
              <w:rPr>
                <w:rFonts w:ascii="Times New Roman" w:eastAsia="Times New Roman" w:hAnsi="Times New Roman" w:cs="Arial"/>
                <w:w w:val="99"/>
                <w:sz w:val="24"/>
                <w:szCs w:val="20"/>
                <w:lang w:eastAsia="ru-RU"/>
              </w:rPr>
              <w:t>.2019</w:t>
            </w:r>
            <w:r w:rsidR="00D5636A" w:rsidRPr="00BE1C0C">
              <w:rPr>
                <w:rFonts w:ascii="Times New Roman" w:eastAsia="Times New Roman" w:hAnsi="Times New Roman" w:cs="Arial"/>
                <w:w w:val="99"/>
                <w:sz w:val="24"/>
                <w:szCs w:val="20"/>
                <w:lang w:eastAsia="ru-RU"/>
              </w:rPr>
              <w:t>р.</w:t>
            </w:r>
          </w:p>
        </w:tc>
        <w:tc>
          <w:tcPr>
            <w:tcW w:w="1700" w:type="dxa"/>
            <w:tcBorders>
              <w:right w:val="single" w:sz="8" w:space="0" w:color="auto"/>
            </w:tcBorders>
            <w:shd w:val="clear" w:color="auto" w:fill="auto"/>
            <w:vAlign w:val="bottom"/>
          </w:tcPr>
          <w:p w:rsidR="00D5636A" w:rsidRPr="00D059D0" w:rsidRDefault="00162C61" w:rsidP="000431F0">
            <w:pPr>
              <w:spacing w:after="0" w:line="0" w:lineRule="atLeast"/>
              <w:ind w:right="161"/>
              <w:jc w:val="both"/>
              <w:rPr>
                <w:rFonts w:ascii="Times New Roman" w:eastAsia="Times New Roman" w:hAnsi="Times New Roman" w:cs="Arial"/>
                <w:color w:val="000000" w:themeColor="text1"/>
                <w:sz w:val="24"/>
                <w:szCs w:val="20"/>
                <w:lang w:eastAsia="ru-RU"/>
              </w:rPr>
            </w:pPr>
            <w:r w:rsidRPr="00D059D0">
              <w:rPr>
                <w:rFonts w:ascii="Times New Roman" w:eastAsia="Times New Roman" w:hAnsi="Times New Roman" w:cs="Arial"/>
                <w:color w:val="000000" w:themeColor="text1"/>
                <w:sz w:val="24"/>
                <w:szCs w:val="20"/>
                <w:lang w:eastAsia="ru-RU"/>
              </w:rPr>
              <w:t>3</w:t>
            </w:r>
            <w:r w:rsidRPr="00D059D0">
              <w:rPr>
                <w:rFonts w:ascii="Times New Roman" w:eastAsia="Times New Roman" w:hAnsi="Times New Roman" w:cs="Arial"/>
                <w:color w:val="000000" w:themeColor="text1"/>
                <w:sz w:val="24"/>
                <w:szCs w:val="20"/>
                <w:lang w:val="uk-UA" w:eastAsia="ru-RU"/>
              </w:rPr>
              <w:t>1</w:t>
            </w:r>
            <w:r w:rsidRPr="00D059D0">
              <w:rPr>
                <w:rFonts w:ascii="Times New Roman" w:eastAsia="Times New Roman" w:hAnsi="Times New Roman" w:cs="Arial"/>
                <w:color w:val="000000" w:themeColor="text1"/>
                <w:sz w:val="24"/>
                <w:szCs w:val="20"/>
                <w:lang w:eastAsia="ru-RU"/>
              </w:rPr>
              <w:t>.</w:t>
            </w:r>
            <w:r w:rsidRPr="00D059D0">
              <w:rPr>
                <w:rFonts w:ascii="Times New Roman" w:eastAsia="Times New Roman" w:hAnsi="Times New Roman" w:cs="Arial"/>
                <w:color w:val="000000" w:themeColor="text1"/>
                <w:sz w:val="24"/>
                <w:szCs w:val="20"/>
                <w:lang w:val="uk-UA" w:eastAsia="ru-RU"/>
              </w:rPr>
              <w:t>12</w:t>
            </w:r>
            <w:r w:rsidR="00D5636A" w:rsidRPr="00D059D0">
              <w:rPr>
                <w:rFonts w:ascii="Times New Roman" w:eastAsia="Times New Roman" w:hAnsi="Times New Roman" w:cs="Arial"/>
                <w:color w:val="000000" w:themeColor="text1"/>
                <w:sz w:val="24"/>
                <w:szCs w:val="20"/>
                <w:lang w:eastAsia="ru-RU"/>
              </w:rPr>
              <w:t>.2020 р.</w:t>
            </w:r>
          </w:p>
        </w:tc>
      </w:tr>
      <w:tr w:rsidR="00D5636A" w:rsidRPr="00BE1C0C" w:rsidTr="000431F0">
        <w:trPr>
          <w:trHeight w:val="175"/>
        </w:trPr>
        <w:tc>
          <w:tcPr>
            <w:tcW w:w="624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5"/>
                <w:szCs w:val="20"/>
                <w:lang w:eastAsia="ru-RU"/>
              </w:rPr>
            </w:pPr>
          </w:p>
        </w:tc>
        <w:tc>
          <w:tcPr>
            <w:tcW w:w="8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5"/>
                <w:szCs w:val="20"/>
                <w:lang w:eastAsia="ru-RU"/>
              </w:rPr>
            </w:pPr>
          </w:p>
        </w:tc>
        <w:tc>
          <w:tcPr>
            <w:tcW w:w="1720" w:type="dxa"/>
            <w:gridSpan w:val="2"/>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5"/>
                <w:szCs w:val="20"/>
                <w:lang w:eastAsia="ru-RU"/>
              </w:rPr>
            </w:pPr>
          </w:p>
        </w:tc>
        <w:tc>
          <w:tcPr>
            <w:tcW w:w="1700" w:type="dxa"/>
            <w:tcBorders>
              <w:bottom w:val="single" w:sz="8" w:space="0" w:color="auto"/>
              <w:right w:val="single" w:sz="8" w:space="0" w:color="auto"/>
            </w:tcBorders>
            <w:shd w:val="clear" w:color="auto" w:fill="auto"/>
            <w:vAlign w:val="bottom"/>
          </w:tcPr>
          <w:p w:rsidR="00D5636A" w:rsidRPr="00D059D0" w:rsidRDefault="00D5636A" w:rsidP="000431F0">
            <w:pPr>
              <w:spacing w:after="0" w:line="0" w:lineRule="atLeast"/>
              <w:jc w:val="both"/>
              <w:rPr>
                <w:rFonts w:ascii="Times New Roman" w:eastAsia="Times New Roman" w:hAnsi="Times New Roman" w:cs="Arial"/>
                <w:color w:val="000000" w:themeColor="text1"/>
                <w:sz w:val="15"/>
                <w:szCs w:val="20"/>
                <w:lang w:eastAsia="ru-RU"/>
              </w:rPr>
            </w:pPr>
          </w:p>
        </w:tc>
      </w:tr>
      <w:tr w:rsidR="00D5636A" w:rsidRPr="00BE1C0C" w:rsidTr="000431F0">
        <w:trPr>
          <w:trHeight w:val="249"/>
        </w:trPr>
        <w:tc>
          <w:tcPr>
            <w:tcW w:w="6240" w:type="dxa"/>
            <w:tcBorders>
              <w:left w:val="single" w:sz="8" w:space="0" w:color="auto"/>
              <w:right w:val="single" w:sz="8" w:space="0" w:color="auto"/>
            </w:tcBorders>
            <w:shd w:val="clear" w:color="auto" w:fill="auto"/>
            <w:vAlign w:val="bottom"/>
          </w:tcPr>
          <w:p w:rsidR="00D5636A" w:rsidRPr="00BE1C0C" w:rsidRDefault="00D5636A" w:rsidP="000431F0">
            <w:pPr>
              <w:spacing w:after="0" w:line="249"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Заборгованість за процентами, нарахованими по  внесках</w:t>
            </w:r>
          </w:p>
        </w:tc>
        <w:tc>
          <w:tcPr>
            <w:tcW w:w="8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1"/>
                <w:szCs w:val="20"/>
                <w:lang w:eastAsia="ru-RU"/>
              </w:rPr>
            </w:pPr>
          </w:p>
        </w:tc>
        <w:tc>
          <w:tcPr>
            <w:tcW w:w="1720" w:type="dxa"/>
            <w:gridSpan w:val="2"/>
            <w:tcBorders>
              <w:right w:val="single" w:sz="8" w:space="0" w:color="auto"/>
            </w:tcBorders>
            <w:shd w:val="clear" w:color="auto" w:fill="auto"/>
            <w:vAlign w:val="bottom"/>
          </w:tcPr>
          <w:p w:rsidR="00D5636A" w:rsidRPr="000D3118" w:rsidRDefault="00162C61" w:rsidP="000431F0">
            <w:pPr>
              <w:spacing w:after="0" w:line="249" w:lineRule="exact"/>
              <w:ind w:right="1"/>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328</w:t>
            </w:r>
          </w:p>
        </w:tc>
        <w:tc>
          <w:tcPr>
            <w:tcW w:w="1700" w:type="dxa"/>
            <w:tcBorders>
              <w:right w:val="single" w:sz="8" w:space="0" w:color="auto"/>
            </w:tcBorders>
            <w:shd w:val="clear" w:color="auto" w:fill="auto"/>
            <w:vAlign w:val="bottom"/>
          </w:tcPr>
          <w:p w:rsidR="00D5636A" w:rsidRPr="00D059D0" w:rsidRDefault="00D5636A" w:rsidP="000431F0">
            <w:pPr>
              <w:spacing w:after="0" w:line="249" w:lineRule="exact"/>
              <w:ind w:right="81"/>
              <w:jc w:val="both"/>
              <w:rPr>
                <w:rFonts w:ascii="Times New Roman" w:eastAsia="Times New Roman" w:hAnsi="Times New Roman" w:cs="Arial"/>
                <w:color w:val="000000" w:themeColor="text1"/>
                <w:sz w:val="24"/>
                <w:szCs w:val="20"/>
                <w:lang w:val="uk-UA" w:eastAsia="ru-RU"/>
              </w:rPr>
            </w:pPr>
            <w:r w:rsidRPr="00D059D0">
              <w:rPr>
                <w:rFonts w:ascii="Times New Roman" w:eastAsia="Times New Roman" w:hAnsi="Times New Roman" w:cs="Arial"/>
                <w:color w:val="000000" w:themeColor="text1"/>
                <w:sz w:val="24"/>
                <w:szCs w:val="20"/>
                <w:lang w:eastAsia="ru-RU"/>
              </w:rPr>
              <w:t>3</w:t>
            </w:r>
            <w:r w:rsidR="00D059D0" w:rsidRPr="00D059D0">
              <w:rPr>
                <w:rFonts w:ascii="Times New Roman" w:eastAsia="Times New Roman" w:hAnsi="Times New Roman" w:cs="Arial"/>
                <w:color w:val="000000" w:themeColor="text1"/>
                <w:sz w:val="24"/>
                <w:szCs w:val="20"/>
                <w:lang w:val="uk-UA" w:eastAsia="ru-RU"/>
              </w:rPr>
              <w:t>97</w:t>
            </w:r>
          </w:p>
        </w:tc>
      </w:tr>
      <w:tr w:rsidR="00D5636A" w:rsidRPr="00BE1C0C" w:rsidTr="000431F0">
        <w:trPr>
          <w:trHeight w:val="293"/>
        </w:trPr>
        <w:tc>
          <w:tcPr>
            <w:tcW w:w="624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roofErr w:type="gramStart"/>
            <w:r w:rsidRPr="00BE1C0C">
              <w:rPr>
                <w:rFonts w:ascii="Times New Roman" w:eastAsia="Times New Roman" w:hAnsi="Times New Roman" w:cs="Arial"/>
                <w:sz w:val="24"/>
                <w:szCs w:val="20"/>
                <w:lang w:eastAsia="ru-RU"/>
              </w:rPr>
              <w:t>вкладах</w:t>
            </w:r>
            <w:proofErr w:type="gramEnd"/>
            <w:r w:rsidRPr="00BE1C0C">
              <w:rPr>
                <w:rFonts w:ascii="Times New Roman" w:eastAsia="Times New Roman" w:hAnsi="Times New Roman" w:cs="Arial"/>
                <w:sz w:val="24"/>
                <w:szCs w:val="20"/>
                <w:lang w:eastAsia="ru-RU"/>
              </w:rPr>
              <w:t>) на депозитні рахунки</w:t>
            </w:r>
          </w:p>
        </w:tc>
        <w:tc>
          <w:tcPr>
            <w:tcW w:w="8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620" w:type="dxa"/>
            <w:tcBorders>
              <w:bottom w:val="single" w:sz="8" w:space="0" w:color="auto"/>
              <w:right w:val="single" w:sz="8" w:space="0" w:color="auto"/>
            </w:tcBorders>
            <w:shd w:val="clear" w:color="auto" w:fill="auto"/>
            <w:vAlign w:val="bottom"/>
          </w:tcPr>
          <w:p w:rsidR="00D5636A" w:rsidRPr="000D3118" w:rsidRDefault="00D5636A" w:rsidP="000431F0">
            <w:pPr>
              <w:spacing w:after="0" w:line="0" w:lineRule="atLeast"/>
              <w:jc w:val="both"/>
              <w:rPr>
                <w:rFonts w:ascii="Times New Roman" w:eastAsia="Times New Roman" w:hAnsi="Times New Roman" w:cs="Arial"/>
                <w:sz w:val="24"/>
                <w:szCs w:val="20"/>
                <w:lang w:val="uk-UA" w:eastAsia="ru-RU"/>
              </w:rPr>
            </w:pPr>
          </w:p>
        </w:tc>
        <w:tc>
          <w:tcPr>
            <w:tcW w:w="1700" w:type="dxa"/>
            <w:tcBorders>
              <w:bottom w:val="single" w:sz="8" w:space="0" w:color="auto"/>
              <w:right w:val="single" w:sz="8" w:space="0" w:color="auto"/>
            </w:tcBorders>
            <w:shd w:val="clear" w:color="auto" w:fill="auto"/>
            <w:vAlign w:val="bottom"/>
          </w:tcPr>
          <w:p w:rsidR="00D5636A" w:rsidRPr="00D059D0" w:rsidRDefault="00D5636A" w:rsidP="000431F0">
            <w:pPr>
              <w:spacing w:after="0" w:line="0" w:lineRule="atLeast"/>
              <w:jc w:val="both"/>
              <w:rPr>
                <w:rFonts w:ascii="Times New Roman" w:eastAsia="Times New Roman" w:hAnsi="Times New Roman" w:cs="Arial"/>
                <w:color w:val="000000" w:themeColor="text1"/>
                <w:sz w:val="24"/>
                <w:szCs w:val="20"/>
                <w:lang w:eastAsia="ru-RU"/>
              </w:rPr>
            </w:pPr>
          </w:p>
        </w:tc>
      </w:tr>
      <w:tr w:rsidR="00D5636A" w:rsidRPr="00BE1C0C" w:rsidTr="000431F0">
        <w:trPr>
          <w:trHeight w:val="266"/>
        </w:trPr>
        <w:tc>
          <w:tcPr>
            <w:tcW w:w="624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266"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Зобов'язання перед особами, що припинили членство</w:t>
            </w:r>
          </w:p>
        </w:tc>
        <w:tc>
          <w:tcPr>
            <w:tcW w:w="8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720" w:type="dxa"/>
            <w:gridSpan w:val="2"/>
            <w:tcBorders>
              <w:bottom w:val="single" w:sz="8" w:space="0" w:color="auto"/>
              <w:right w:val="single" w:sz="8" w:space="0" w:color="auto"/>
            </w:tcBorders>
            <w:shd w:val="clear" w:color="auto" w:fill="auto"/>
            <w:vAlign w:val="bottom"/>
          </w:tcPr>
          <w:p w:rsidR="00D5636A" w:rsidRPr="000D3118" w:rsidRDefault="00162C61" w:rsidP="000431F0">
            <w:pPr>
              <w:spacing w:after="0" w:line="266" w:lineRule="exact"/>
              <w:ind w:right="1"/>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1</w:t>
            </w:r>
          </w:p>
        </w:tc>
        <w:tc>
          <w:tcPr>
            <w:tcW w:w="1700" w:type="dxa"/>
            <w:tcBorders>
              <w:bottom w:val="single" w:sz="8" w:space="0" w:color="auto"/>
              <w:right w:val="single" w:sz="8" w:space="0" w:color="auto"/>
            </w:tcBorders>
            <w:shd w:val="clear" w:color="auto" w:fill="auto"/>
            <w:vAlign w:val="bottom"/>
          </w:tcPr>
          <w:p w:rsidR="00D5636A" w:rsidRPr="00D059D0" w:rsidRDefault="00D059D0" w:rsidP="000431F0">
            <w:pPr>
              <w:spacing w:after="0" w:line="266" w:lineRule="exact"/>
              <w:ind w:right="1"/>
              <w:jc w:val="both"/>
              <w:rPr>
                <w:rFonts w:ascii="Times New Roman" w:eastAsia="Times New Roman" w:hAnsi="Times New Roman" w:cs="Arial"/>
                <w:color w:val="000000" w:themeColor="text1"/>
                <w:sz w:val="24"/>
                <w:szCs w:val="20"/>
                <w:lang w:eastAsia="ru-RU"/>
              </w:rPr>
            </w:pPr>
            <w:r w:rsidRPr="00D059D0">
              <w:rPr>
                <w:rFonts w:ascii="Times New Roman" w:eastAsia="Times New Roman" w:hAnsi="Times New Roman" w:cs="Arial"/>
                <w:color w:val="000000" w:themeColor="text1"/>
                <w:sz w:val="24"/>
                <w:szCs w:val="20"/>
                <w:lang w:eastAsia="ru-RU"/>
              </w:rPr>
              <w:t>228</w:t>
            </w:r>
          </w:p>
        </w:tc>
      </w:tr>
      <w:tr w:rsidR="00D5636A" w:rsidRPr="00BE1C0C" w:rsidTr="000431F0">
        <w:trPr>
          <w:trHeight w:val="266"/>
        </w:trPr>
        <w:tc>
          <w:tcPr>
            <w:tcW w:w="624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266"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Інші зобов’язання</w:t>
            </w:r>
          </w:p>
        </w:tc>
        <w:tc>
          <w:tcPr>
            <w:tcW w:w="8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62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700" w:type="dxa"/>
            <w:tcBorders>
              <w:bottom w:val="single" w:sz="8" w:space="0" w:color="auto"/>
              <w:right w:val="single" w:sz="8" w:space="0" w:color="auto"/>
            </w:tcBorders>
            <w:shd w:val="clear" w:color="auto" w:fill="auto"/>
            <w:vAlign w:val="bottom"/>
          </w:tcPr>
          <w:p w:rsidR="00D5636A" w:rsidRPr="00D059D0"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r>
      <w:tr w:rsidR="00D5636A" w:rsidRPr="00BE1C0C" w:rsidTr="000431F0">
        <w:trPr>
          <w:trHeight w:val="303"/>
        </w:trPr>
        <w:tc>
          <w:tcPr>
            <w:tcW w:w="6240" w:type="dxa"/>
            <w:tcBorders>
              <w:left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Разом інші зобов'язання, що не є фінансовими</w:t>
            </w:r>
          </w:p>
        </w:tc>
        <w:tc>
          <w:tcPr>
            <w:tcW w:w="8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720" w:type="dxa"/>
            <w:gridSpan w:val="2"/>
            <w:tcBorders>
              <w:right w:val="single" w:sz="8" w:space="0" w:color="auto"/>
            </w:tcBorders>
            <w:shd w:val="clear" w:color="auto" w:fill="auto"/>
            <w:vAlign w:val="bottom"/>
          </w:tcPr>
          <w:p w:rsidR="00D5636A" w:rsidRPr="000D3118" w:rsidRDefault="00162C61" w:rsidP="000431F0">
            <w:pPr>
              <w:spacing w:after="0" w:line="0" w:lineRule="atLeast"/>
              <w:ind w:right="1"/>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329</w:t>
            </w:r>
          </w:p>
        </w:tc>
        <w:tc>
          <w:tcPr>
            <w:tcW w:w="1700" w:type="dxa"/>
            <w:tcBorders>
              <w:right w:val="single" w:sz="8" w:space="0" w:color="auto"/>
            </w:tcBorders>
            <w:shd w:val="clear" w:color="auto" w:fill="auto"/>
            <w:vAlign w:val="bottom"/>
          </w:tcPr>
          <w:p w:rsidR="00D5636A" w:rsidRPr="00D059D0" w:rsidRDefault="00D059D0" w:rsidP="000431F0">
            <w:pPr>
              <w:spacing w:after="0" w:line="0" w:lineRule="atLeast"/>
              <w:ind w:right="1"/>
              <w:jc w:val="both"/>
              <w:rPr>
                <w:rFonts w:ascii="Times New Roman" w:eastAsia="Times New Roman" w:hAnsi="Times New Roman" w:cs="Arial"/>
                <w:color w:val="000000" w:themeColor="text1"/>
                <w:sz w:val="24"/>
                <w:szCs w:val="20"/>
                <w:lang w:val="uk-UA" w:eastAsia="ru-RU"/>
              </w:rPr>
            </w:pPr>
            <w:r w:rsidRPr="00D059D0">
              <w:rPr>
                <w:rFonts w:ascii="Times New Roman" w:eastAsia="Times New Roman" w:hAnsi="Times New Roman" w:cs="Arial"/>
                <w:color w:val="000000" w:themeColor="text1"/>
                <w:sz w:val="24"/>
                <w:szCs w:val="20"/>
                <w:lang w:val="uk-UA" w:eastAsia="ru-RU"/>
              </w:rPr>
              <w:t>625</w:t>
            </w:r>
          </w:p>
        </w:tc>
      </w:tr>
      <w:tr w:rsidR="00D5636A" w:rsidRPr="00BE1C0C" w:rsidTr="000431F0">
        <w:trPr>
          <w:trHeight w:val="239"/>
        </w:trPr>
        <w:tc>
          <w:tcPr>
            <w:tcW w:w="624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8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62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1700" w:type="dxa"/>
            <w:tcBorders>
              <w:bottom w:val="single" w:sz="8" w:space="0" w:color="auto"/>
              <w:right w:val="single" w:sz="8" w:space="0" w:color="auto"/>
            </w:tcBorders>
            <w:shd w:val="clear" w:color="auto" w:fill="auto"/>
            <w:vAlign w:val="bottom"/>
          </w:tcPr>
          <w:p w:rsidR="00D5636A" w:rsidRPr="00D059D0"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r>
    </w:tbl>
    <w:p w:rsidR="00D5636A" w:rsidRPr="00BE1C0C" w:rsidRDefault="00D5636A" w:rsidP="00D5636A">
      <w:pPr>
        <w:spacing w:after="0" w:line="200" w:lineRule="exact"/>
        <w:jc w:val="both"/>
        <w:rPr>
          <w:rFonts w:ascii="Times New Roman" w:eastAsia="Times New Roman" w:hAnsi="Times New Roman" w:cs="Arial"/>
          <w:sz w:val="20"/>
          <w:szCs w:val="20"/>
          <w:lang w:eastAsia="ru-RU"/>
        </w:rPr>
      </w:pPr>
    </w:p>
    <w:p w:rsidR="00D5636A" w:rsidRPr="00BE1C0C" w:rsidRDefault="00D5636A" w:rsidP="00D5636A">
      <w:pPr>
        <w:spacing w:after="0" w:line="200" w:lineRule="exact"/>
        <w:jc w:val="both"/>
        <w:rPr>
          <w:rFonts w:ascii="Times New Roman" w:eastAsia="Times New Roman" w:hAnsi="Times New Roman" w:cs="Arial"/>
          <w:sz w:val="20"/>
          <w:szCs w:val="20"/>
          <w:lang w:eastAsia="ru-RU"/>
        </w:rPr>
      </w:pPr>
    </w:p>
    <w:p w:rsidR="00D5636A" w:rsidRPr="00BE1C0C" w:rsidRDefault="00D5636A" w:rsidP="00D5636A">
      <w:pPr>
        <w:spacing w:after="0" w:line="200" w:lineRule="exact"/>
        <w:jc w:val="both"/>
        <w:rPr>
          <w:rFonts w:ascii="Times New Roman" w:eastAsia="Times New Roman" w:hAnsi="Times New Roman" w:cs="Arial"/>
          <w:sz w:val="20"/>
          <w:szCs w:val="20"/>
          <w:lang w:eastAsia="ru-RU"/>
        </w:rPr>
      </w:pPr>
    </w:p>
    <w:p w:rsidR="00D5636A" w:rsidRPr="00BE1C0C" w:rsidRDefault="00D5636A" w:rsidP="00D5636A">
      <w:pPr>
        <w:spacing w:after="0" w:line="211" w:lineRule="exact"/>
        <w:jc w:val="both"/>
        <w:rPr>
          <w:rFonts w:ascii="Times New Roman" w:eastAsia="Times New Roman" w:hAnsi="Times New Roman" w:cs="Arial"/>
          <w:sz w:val="20"/>
          <w:szCs w:val="20"/>
          <w:lang w:eastAsia="ru-RU"/>
        </w:rPr>
      </w:pPr>
    </w:p>
    <w:p w:rsidR="00D5636A" w:rsidRPr="00BE1C0C" w:rsidRDefault="00D5636A" w:rsidP="00D5636A">
      <w:pPr>
        <w:spacing w:after="0" w:line="0" w:lineRule="atLeast"/>
        <w:jc w:val="both"/>
        <w:rPr>
          <w:rFonts w:ascii="Times New Roman" w:eastAsia="Times New Roman" w:hAnsi="Times New Roman" w:cs="Arial"/>
          <w:sz w:val="24"/>
          <w:szCs w:val="20"/>
          <w:lang w:eastAsia="ru-RU"/>
        </w:rPr>
        <w:sectPr w:rsidR="00D5636A" w:rsidRPr="00BE1C0C" w:rsidSect="000431F0">
          <w:pgSz w:w="16840" w:h="11906" w:orient="landscape"/>
          <w:pgMar w:top="709" w:right="1138" w:bottom="437" w:left="1020" w:header="0" w:footer="0" w:gutter="0"/>
          <w:cols w:space="0" w:equalWidth="0">
            <w:col w:w="14680"/>
          </w:cols>
          <w:docGrid w:linePitch="360"/>
        </w:sectPr>
      </w:pPr>
    </w:p>
    <w:p w:rsidR="00D5636A" w:rsidRPr="00BE1C0C" w:rsidRDefault="00D5636A" w:rsidP="00D5636A">
      <w:pPr>
        <w:spacing w:after="0" w:line="0" w:lineRule="atLeast"/>
        <w:jc w:val="both"/>
        <w:rPr>
          <w:rFonts w:ascii="Times New Roman" w:eastAsia="Times New Roman" w:hAnsi="Times New Roman" w:cs="Arial"/>
          <w:sz w:val="24"/>
          <w:szCs w:val="20"/>
          <w:lang w:eastAsia="ru-RU"/>
        </w:rPr>
        <w:sectPr w:rsidR="00D5636A" w:rsidRPr="00BE1C0C">
          <w:type w:val="continuous"/>
          <w:pgSz w:w="16840" w:h="11906" w:orient="landscape"/>
          <w:pgMar w:top="1440" w:right="1138" w:bottom="437" w:left="1020" w:header="0" w:footer="0" w:gutter="0"/>
          <w:cols w:space="0" w:equalWidth="0">
            <w:col w:w="14680"/>
          </w:cols>
          <w:docGrid w:linePitch="360"/>
        </w:sectPr>
      </w:pPr>
    </w:p>
    <w:p w:rsidR="00D5636A" w:rsidRDefault="00D5636A" w:rsidP="00D5636A">
      <w:pPr>
        <w:pStyle w:val="ab"/>
        <w:spacing w:after="0" w:line="235" w:lineRule="exact"/>
        <w:jc w:val="both"/>
        <w:rPr>
          <w:rFonts w:ascii="Times New Roman" w:eastAsia="Times New Roman" w:hAnsi="Times New Roman" w:cs="Arial"/>
          <w:sz w:val="20"/>
          <w:szCs w:val="20"/>
          <w:lang w:val="uk-UA" w:eastAsia="ru-RU"/>
        </w:rPr>
      </w:pPr>
      <w:bookmarkStart w:id="22" w:name="page28"/>
      <w:bookmarkEnd w:id="22"/>
      <w:r>
        <w:rPr>
          <w:rFonts w:ascii="Times New Roman" w:eastAsia="Times New Roman" w:hAnsi="Times New Roman" w:cs="Arial"/>
          <w:b/>
          <w:sz w:val="24"/>
          <w:szCs w:val="24"/>
          <w:lang w:val="uk-UA" w:eastAsia="ru-RU"/>
        </w:rPr>
        <w:lastRenderedPageBreak/>
        <w:t>18</w:t>
      </w:r>
      <w:r w:rsidRPr="006613F0">
        <w:rPr>
          <w:rFonts w:ascii="Times New Roman" w:eastAsia="Times New Roman" w:hAnsi="Times New Roman" w:cs="Arial"/>
          <w:b/>
          <w:sz w:val="24"/>
          <w:szCs w:val="24"/>
          <w:lang w:val="uk-UA" w:eastAsia="ru-RU"/>
        </w:rPr>
        <w:t>.  ВЛАСНИЙ КАПІТАЛ КРЕДИТНОЇ СПІЛКИ</w:t>
      </w:r>
      <w:r w:rsidRPr="006613F0">
        <w:rPr>
          <w:rFonts w:ascii="Times New Roman" w:eastAsia="Times New Roman" w:hAnsi="Times New Roman" w:cs="Arial"/>
          <w:sz w:val="20"/>
          <w:szCs w:val="20"/>
          <w:lang w:val="uk-UA" w:eastAsia="ru-RU"/>
        </w:rPr>
        <w:t>.</w:t>
      </w:r>
    </w:p>
    <w:p w:rsidR="00D5636A" w:rsidRPr="006613F0" w:rsidRDefault="00D5636A" w:rsidP="00D5636A">
      <w:pPr>
        <w:spacing w:after="0" w:line="235" w:lineRule="exact"/>
        <w:ind w:left="720"/>
        <w:jc w:val="both"/>
        <w:rPr>
          <w:rFonts w:ascii="Times New Roman" w:eastAsia="Times New Roman" w:hAnsi="Times New Roman" w:cs="Arial"/>
          <w:sz w:val="24"/>
          <w:szCs w:val="24"/>
          <w:lang w:val="uk-UA" w:eastAsia="ru-RU"/>
        </w:rPr>
      </w:pPr>
      <w:r w:rsidRPr="006613F0">
        <w:rPr>
          <w:rFonts w:ascii="Times New Roman" w:eastAsia="Times New Roman" w:hAnsi="Times New Roman" w:cs="Arial"/>
          <w:sz w:val="24"/>
          <w:szCs w:val="24"/>
          <w:lang w:val="uk-UA" w:eastAsia="ru-RU"/>
        </w:rPr>
        <w:t xml:space="preserve">Власний капітал кредитної  спілки складається з таких компонентів  : </w:t>
      </w:r>
    </w:p>
    <w:p w:rsidR="00D5636A" w:rsidRPr="006613F0" w:rsidRDefault="00D5636A" w:rsidP="00D5636A">
      <w:pPr>
        <w:spacing w:after="0" w:line="235" w:lineRule="exact"/>
        <w:jc w:val="both"/>
        <w:rPr>
          <w:rFonts w:ascii="Times New Roman" w:eastAsia="Times New Roman" w:hAnsi="Times New Roman" w:cs="Arial"/>
          <w:b/>
          <w:sz w:val="24"/>
          <w:szCs w:val="24"/>
          <w:lang w:val="uk-UA" w:eastAsia="ru-RU"/>
        </w:rPr>
      </w:pPr>
      <w:r w:rsidRPr="006613F0">
        <w:rPr>
          <w:rFonts w:ascii="Times New Roman" w:eastAsia="Times New Roman" w:hAnsi="Times New Roman" w:cs="Arial"/>
          <w:b/>
          <w:sz w:val="24"/>
          <w:szCs w:val="24"/>
          <w:lang w:val="uk-UA" w:eastAsia="ru-RU"/>
        </w:rPr>
        <w:t>Пайовий капітал.</w:t>
      </w:r>
    </w:p>
    <w:tbl>
      <w:tblPr>
        <w:tblW w:w="0" w:type="auto"/>
        <w:tblInd w:w="10" w:type="dxa"/>
        <w:tblLayout w:type="fixed"/>
        <w:tblCellMar>
          <w:left w:w="0" w:type="dxa"/>
          <w:right w:w="0" w:type="dxa"/>
        </w:tblCellMar>
        <w:tblLook w:val="0000" w:firstRow="0" w:lastRow="0" w:firstColumn="0" w:lastColumn="0" w:noHBand="0" w:noVBand="0"/>
      </w:tblPr>
      <w:tblGrid>
        <w:gridCol w:w="6237"/>
        <w:gridCol w:w="30"/>
        <w:gridCol w:w="1200"/>
        <w:gridCol w:w="563"/>
        <w:gridCol w:w="30"/>
        <w:gridCol w:w="17"/>
        <w:gridCol w:w="1100"/>
        <w:gridCol w:w="563"/>
        <w:gridCol w:w="30"/>
        <w:gridCol w:w="30"/>
      </w:tblGrid>
      <w:tr w:rsidR="00D5636A" w:rsidRPr="00BE1C0C" w:rsidTr="000431F0">
        <w:trPr>
          <w:trHeight w:val="293"/>
        </w:trPr>
        <w:tc>
          <w:tcPr>
            <w:tcW w:w="6237" w:type="dxa"/>
            <w:tcBorders>
              <w:top w:val="single" w:sz="8" w:space="0" w:color="auto"/>
              <w:lef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30" w:type="dxa"/>
            <w:tcBorders>
              <w:top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200" w:type="dxa"/>
            <w:tcBorders>
              <w:top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2333" w:type="dxa"/>
            <w:gridSpan w:val="7"/>
            <w:tcBorders>
              <w:top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ind w:right="1200"/>
              <w:jc w:val="both"/>
              <w:rPr>
                <w:rFonts w:ascii="Times New Roman" w:eastAsia="Times New Roman" w:hAnsi="Times New Roman" w:cs="Arial"/>
                <w:w w:val="95"/>
                <w:sz w:val="24"/>
                <w:szCs w:val="20"/>
                <w:lang w:eastAsia="ru-RU"/>
              </w:rPr>
            </w:pPr>
            <w:r w:rsidRPr="00BE1C0C">
              <w:rPr>
                <w:rFonts w:ascii="Times New Roman" w:eastAsia="Times New Roman" w:hAnsi="Times New Roman" w:cs="Arial"/>
                <w:w w:val="95"/>
                <w:sz w:val="24"/>
                <w:szCs w:val="20"/>
                <w:lang w:eastAsia="ru-RU"/>
              </w:rPr>
              <w:t xml:space="preserve">Станом </w:t>
            </w:r>
            <w:proofErr w:type="gramStart"/>
            <w:r w:rsidRPr="00BE1C0C">
              <w:rPr>
                <w:rFonts w:ascii="Times New Roman" w:eastAsia="Times New Roman" w:hAnsi="Times New Roman" w:cs="Arial"/>
                <w:w w:val="95"/>
                <w:sz w:val="24"/>
                <w:szCs w:val="20"/>
                <w:lang w:eastAsia="ru-RU"/>
              </w:rPr>
              <w:t>на</w:t>
            </w:r>
            <w:proofErr w:type="gramEnd"/>
            <w:r w:rsidRPr="00BE1C0C">
              <w:rPr>
                <w:rFonts w:ascii="Times New Roman" w:eastAsia="Times New Roman" w:hAnsi="Times New Roman" w:cs="Arial"/>
                <w:w w:val="95"/>
                <w:sz w:val="24"/>
                <w:szCs w:val="20"/>
                <w:lang w:eastAsia="ru-RU"/>
              </w:rPr>
              <w:t>:</w:t>
            </w:r>
          </w:p>
        </w:tc>
      </w:tr>
      <w:tr w:rsidR="00D5636A" w:rsidRPr="00BE1C0C" w:rsidTr="000431F0">
        <w:trPr>
          <w:trHeight w:val="266"/>
        </w:trPr>
        <w:tc>
          <w:tcPr>
            <w:tcW w:w="6237" w:type="dxa"/>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3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810" w:type="dxa"/>
            <w:gridSpan w:val="4"/>
            <w:tcBorders>
              <w:bottom w:val="single" w:sz="8" w:space="0" w:color="auto"/>
              <w:right w:val="single" w:sz="8" w:space="0" w:color="auto"/>
            </w:tcBorders>
            <w:shd w:val="clear" w:color="auto" w:fill="auto"/>
            <w:vAlign w:val="bottom"/>
          </w:tcPr>
          <w:p w:rsidR="00D5636A" w:rsidRPr="00BE1C0C" w:rsidRDefault="00162C61" w:rsidP="000431F0">
            <w:pPr>
              <w:spacing w:after="0" w:line="266" w:lineRule="exact"/>
              <w:ind w:right="26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3</w:t>
            </w:r>
            <w:r>
              <w:rPr>
                <w:rFonts w:ascii="Times New Roman" w:eastAsia="Times New Roman" w:hAnsi="Times New Roman" w:cs="Arial"/>
                <w:sz w:val="24"/>
                <w:szCs w:val="20"/>
                <w:lang w:val="uk-UA" w:eastAsia="ru-RU"/>
              </w:rPr>
              <w:t>1</w:t>
            </w:r>
            <w:r>
              <w:rPr>
                <w:rFonts w:ascii="Times New Roman" w:eastAsia="Times New Roman" w:hAnsi="Times New Roman" w:cs="Arial"/>
                <w:sz w:val="24"/>
                <w:szCs w:val="20"/>
                <w:lang w:eastAsia="ru-RU"/>
              </w:rPr>
              <w:t>.</w:t>
            </w:r>
            <w:r>
              <w:rPr>
                <w:rFonts w:ascii="Times New Roman" w:eastAsia="Times New Roman" w:hAnsi="Times New Roman" w:cs="Arial"/>
                <w:sz w:val="24"/>
                <w:szCs w:val="20"/>
                <w:lang w:val="uk-UA" w:eastAsia="ru-RU"/>
              </w:rPr>
              <w:t>12</w:t>
            </w:r>
            <w:r w:rsidR="00D5636A">
              <w:rPr>
                <w:rFonts w:ascii="Times New Roman" w:eastAsia="Times New Roman" w:hAnsi="Times New Roman" w:cs="Arial"/>
                <w:sz w:val="24"/>
                <w:szCs w:val="20"/>
                <w:lang w:eastAsia="ru-RU"/>
              </w:rPr>
              <w:t>.2019</w:t>
            </w:r>
            <w:r w:rsidR="00D5636A" w:rsidRPr="00BE1C0C">
              <w:rPr>
                <w:rFonts w:ascii="Times New Roman" w:eastAsia="Times New Roman" w:hAnsi="Times New Roman" w:cs="Arial"/>
                <w:sz w:val="24"/>
                <w:szCs w:val="20"/>
                <w:lang w:eastAsia="ru-RU"/>
              </w:rPr>
              <w:t xml:space="preserve"> р.</w:t>
            </w:r>
          </w:p>
        </w:tc>
        <w:tc>
          <w:tcPr>
            <w:tcW w:w="1723" w:type="dxa"/>
            <w:gridSpan w:val="4"/>
            <w:tcBorders>
              <w:bottom w:val="single" w:sz="8" w:space="0" w:color="auto"/>
              <w:right w:val="single" w:sz="8" w:space="0" w:color="auto"/>
            </w:tcBorders>
            <w:shd w:val="clear" w:color="auto" w:fill="auto"/>
            <w:vAlign w:val="bottom"/>
          </w:tcPr>
          <w:p w:rsidR="00D5636A" w:rsidRPr="00BE1C0C" w:rsidRDefault="00162C61" w:rsidP="000431F0">
            <w:pPr>
              <w:spacing w:after="0" w:line="266" w:lineRule="exact"/>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3</w:t>
            </w:r>
            <w:r>
              <w:rPr>
                <w:rFonts w:ascii="Times New Roman" w:eastAsia="Times New Roman" w:hAnsi="Times New Roman" w:cs="Arial"/>
                <w:sz w:val="24"/>
                <w:szCs w:val="20"/>
                <w:lang w:val="uk-UA" w:eastAsia="ru-RU"/>
              </w:rPr>
              <w:t>1</w:t>
            </w:r>
            <w:r>
              <w:rPr>
                <w:rFonts w:ascii="Times New Roman" w:eastAsia="Times New Roman" w:hAnsi="Times New Roman" w:cs="Arial"/>
                <w:sz w:val="24"/>
                <w:szCs w:val="20"/>
                <w:lang w:eastAsia="ru-RU"/>
              </w:rPr>
              <w:t>.</w:t>
            </w:r>
            <w:r>
              <w:rPr>
                <w:rFonts w:ascii="Times New Roman" w:eastAsia="Times New Roman" w:hAnsi="Times New Roman" w:cs="Arial"/>
                <w:sz w:val="24"/>
                <w:szCs w:val="20"/>
                <w:lang w:val="uk-UA" w:eastAsia="ru-RU"/>
              </w:rPr>
              <w:t>12</w:t>
            </w:r>
            <w:r w:rsidR="00D5636A">
              <w:rPr>
                <w:rFonts w:ascii="Times New Roman" w:eastAsia="Times New Roman" w:hAnsi="Times New Roman" w:cs="Arial"/>
                <w:sz w:val="24"/>
                <w:szCs w:val="20"/>
                <w:lang w:eastAsia="ru-RU"/>
              </w:rPr>
              <w:t>.2020</w:t>
            </w:r>
            <w:r w:rsidR="00D5636A" w:rsidRPr="00BE1C0C">
              <w:rPr>
                <w:rFonts w:ascii="Times New Roman" w:eastAsia="Times New Roman" w:hAnsi="Times New Roman" w:cs="Arial"/>
                <w:sz w:val="24"/>
                <w:szCs w:val="20"/>
                <w:lang w:eastAsia="ru-RU"/>
              </w:rPr>
              <w:t xml:space="preserve"> р.</w:t>
            </w:r>
          </w:p>
        </w:tc>
      </w:tr>
      <w:tr w:rsidR="00D5636A" w:rsidRPr="00BE1C0C" w:rsidTr="000431F0">
        <w:trPr>
          <w:trHeight w:val="266"/>
        </w:trPr>
        <w:tc>
          <w:tcPr>
            <w:tcW w:w="6237" w:type="dxa"/>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Пайові внески членів спілки (обов'язкові)</w:t>
            </w:r>
          </w:p>
        </w:tc>
        <w:tc>
          <w:tcPr>
            <w:tcW w:w="3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200" w:type="dxa"/>
            <w:tcBorders>
              <w:bottom w:val="single" w:sz="8" w:space="0" w:color="auto"/>
            </w:tcBorders>
            <w:shd w:val="clear" w:color="auto" w:fill="auto"/>
            <w:vAlign w:val="bottom"/>
          </w:tcPr>
          <w:p w:rsidR="00D5636A" w:rsidRPr="000D3118" w:rsidRDefault="00D5636A" w:rsidP="000431F0">
            <w:pPr>
              <w:spacing w:after="0" w:line="266" w:lineRule="exact"/>
              <w:jc w:val="both"/>
              <w:rPr>
                <w:rFonts w:ascii="Times New Roman" w:eastAsia="Times New Roman" w:hAnsi="Times New Roman" w:cs="Arial"/>
                <w:w w:val="99"/>
                <w:sz w:val="24"/>
                <w:szCs w:val="20"/>
                <w:lang w:val="uk-UA" w:eastAsia="ru-RU"/>
              </w:rPr>
            </w:pPr>
            <w:r>
              <w:rPr>
                <w:rFonts w:ascii="Times New Roman" w:eastAsia="Times New Roman" w:hAnsi="Times New Roman" w:cs="Arial"/>
                <w:w w:val="99"/>
                <w:sz w:val="24"/>
                <w:szCs w:val="20"/>
                <w:lang w:eastAsia="ru-RU"/>
              </w:rPr>
              <w:t>1</w:t>
            </w:r>
            <w:r w:rsidR="00162C61">
              <w:rPr>
                <w:rFonts w:ascii="Times New Roman" w:eastAsia="Times New Roman" w:hAnsi="Times New Roman" w:cs="Arial"/>
                <w:w w:val="99"/>
                <w:sz w:val="24"/>
                <w:szCs w:val="20"/>
                <w:lang w:val="uk-UA" w:eastAsia="ru-RU"/>
              </w:rPr>
              <w:t>5</w:t>
            </w:r>
          </w:p>
        </w:tc>
        <w:tc>
          <w:tcPr>
            <w:tcW w:w="610" w:type="dxa"/>
            <w:gridSpan w:val="3"/>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723" w:type="dxa"/>
            <w:gridSpan w:val="4"/>
            <w:tcBorders>
              <w:bottom w:val="single" w:sz="8" w:space="0" w:color="auto"/>
              <w:right w:val="single" w:sz="8" w:space="0" w:color="auto"/>
            </w:tcBorders>
            <w:shd w:val="clear" w:color="auto" w:fill="auto"/>
            <w:vAlign w:val="bottom"/>
          </w:tcPr>
          <w:p w:rsidR="00D5636A" w:rsidRPr="00A42DFD" w:rsidRDefault="00D059D0" w:rsidP="000431F0">
            <w:pPr>
              <w:spacing w:after="0" w:line="266" w:lineRule="exact"/>
              <w:ind w:right="120"/>
              <w:jc w:val="both"/>
              <w:rPr>
                <w:rFonts w:ascii="Times New Roman" w:eastAsia="Times New Roman" w:hAnsi="Times New Roman" w:cs="Arial"/>
                <w:color w:val="000000" w:themeColor="text1"/>
                <w:sz w:val="24"/>
                <w:szCs w:val="20"/>
                <w:lang w:eastAsia="ru-RU"/>
              </w:rPr>
            </w:pPr>
            <w:r w:rsidRPr="00A42DFD">
              <w:rPr>
                <w:rFonts w:ascii="Times New Roman" w:eastAsia="Times New Roman" w:hAnsi="Times New Roman" w:cs="Arial"/>
                <w:color w:val="000000" w:themeColor="text1"/>
                <w:sz w:val="24"/>
                <w:szCs w:val="20"/>
                <w:lang w:eastAsia="ru-RU"/>
              </w:rPr>
              <w:t>12</w:t>
            </w:r>
          </w:p>
        </w:tc>
      </w:tr>
      <w:tr w:rsidR="00D5636A" w:rsidRPr="00BE1C0C" w:rsidTr="000431F0">
        <w:trPr>
          <w:trHeight w:val="266"/>
        </w:trPr>
        <w:tc>
          <w:tcPr>
            <w:tcW w:w="6237" w:type="dxa"/>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Пайові внески (обов'язкові періодичні)</w:t>
            </w:r>
          </w:p>
        </w:tc>
        <w:tc>
          <w:tcPr>
            <w:tcW w:w="3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200" w:type="dxa"/>
            <w:tcBorders>
              <w:bottom w:val="single" w:sz="8" w:space="0" w:color="auto"/>
            </w:tcBorders>
            <w:shd w:val="clear" w:color="auto" w:fill="auto"/>
            <w:vAlign w:val="bottom"/>
          </w:tcPr>
          <w:p w:rsidR="00D5636A" w:rsidRPr="00BE1C0C" w:rsidRDefault="00D5636A" w:rsidP="000431F0">
            <w:pPr>
              <w:spacing w:after="0" w:line="266" w:lineRule="exact"/>
              <w:jc w:val="both"/>
              <w:rPr>
                <w:rFonts w:ascii="Times New Roman" w:eastAsia="Times New Roman" w:hAnsi="Times New Roman" w:cs="Arial"/>
                <w:w w:val="99"/>
                <w:sz w:val="24"/>
                <w:szCs w:val="20"/>
                <w:lang w:eastAsia="ru-RU"/>
              </w:rPr>
            </w:pPr>
            <w:r w:rsidRPr="00BE1C0C">
              <w:rPr>
                <w:rFonts w:ascii="Times New Roman" w:eastAsia="Times New Roman" w:hAnsi="Times New Roman" w:cs="Arial"/>
                <w:w w:val="99"/>
                <w:sz w:val="24"/>
                <w:szCs w:val="20"/>
                <w:lang w:eastAsia="ru-RU"/>
              </w:rPr>
              <w:t>-</w:t>
            </w:r>
          </w:p>
        </w:tc>
        <w:tc>
          <w:tcPr>
            <w:tcW w:w="610" w:type="dxa"/>
            <w:gridSpan w:val="3"/>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723" w:type="dxa"/>
            <w:gridSpan w:val="4"/>
            <w:tcBorders>
              <w:bottom w:val="single" w:sz="8" w:space="0" w:color="auto"/>
              <w:right w:val="single" w:sz="8" w:space="0" w:color="auto"/>
            </w:tcBorders>
            <w:shd w:val="clear" w:color="auto" w:fill="auto"/>
            <w:vAlign w:val="bottom"/>
          </w:tcPr>
          <w:p w:rsidR="00D5636A" w:rsidRPr="00A42DFD" w:rsidRDefault="00D5636A" w:rsidP="000431F0">
            <w:pPr>
              <w:spacing w:after="0" w:line="266" w:lineRule="exact"/>
              <w:ind w:right="120"/>
              <w:jc w:val="both"/>
              <w:rPr>
                <w:rFonts w:ascii="Times New Roman" w:eastAsia="Times New Roman" w:hAnsi="Times New Roman" w:cs="Arial"/>
                <w:color w:val="000000" w:themeColor="text1"/>
                <w:sz w:val="24"/>
                <w:szCs w:val="20"/>
                <w:lang w:eastAsia="ru-RU"/>
              </w:rPr>
            </w:pPr>
            <w:r w:rsidRPr="00A42DFD">
              <w:rPr>
                <w:rFonts w:ascii="Times New Roman" w:eastAsia="Times New Roman" w:hAnsi="Times New Roman" w:cs="Arial"/>
                <w:color w:val="000000" w:themeColor="text1"/>
                <w:sz w:val="24"/>
                <w:szCs w:val="20"/>
                <w:lang w:eastAsia="ru-RU"/>
              </w:rPr>
              <w:t>-</w:t>
            </w:r>
          </w:p>
        </w:tc>
      </w:tr>
      <w:tr w:rsidR="00D5636A" w:rsidRPr="00BE1C0C" w:rsidTr="000431F0">
        <w:trPr>
          <w:trHeight w:val="266"/>
        </w:trPr>
        <w:tc>
          <w:tcPr>
            <w:tcW w:w="6237" w:type="dxa"/>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Разом</w:t>
            </w:r>
          </w:p>
        </w:tc>
        <w:tc>
          <w:tcPr>
            <w:tcW w:w="3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200" w:type="dxa"/>
            <w:tcBorders>
              <w:bottom w:val="single" w:sz="8" w:space="0" w:color="auto"/>
            </w:tcBorders>
            <w:shd w:val="clear" w:color="auto" w:fill="auto"/>
            <w:vAlign w:val="bottom"/>
          </w:tcPr>
          <w:p w:rsidR="00D5636A" w:rsidRPr="000D3118" w:rsidRDefault="00D5636A" w:rsidP="000431F0">
            <w:pPr>
              <w:spacing w:after="0" w:line="266" w:lineRule="exact"/>
              <w:jc w:val="both"/>
              <w:rPr>
                <w:rFonts w:ascii="Times New Roman" w:eastAsia="Times New Roman" w:hAnsi="Times New Roman" w:cs="Arial"/>
                <w:w w:val="99"/>
                <w:sz w:val="24"/>
                <w:szCs w:val="20"/>
                <w:lang w:val="uk-UA" w:eastAsia="ru-RU"/>
              </w:rPr>
            </w:pPr>
            <w:r>
              <w:rPr>
                <w:rFonts w:ascii="Times New Roman" w:eastAsia="Times New Roman" w:hAnsi="Times New Roman" w:cs="Arial"/>
                <w:w w:val="99"/>
                <w:sz w:val="24"/>
                <w:szCs w:val="20"/>
                <w:lang w:eastAsia="ru-RU"/>
              </w:rPr>
              <w:t>1</w:t>
            </w:r>
            <w:r w:rsidR="00162C61">
              <w:rPr>
                <w:rFonts w:ascii="Times New Roman" w:eastAsia="Times New Roman" w:hAnsi="Times New Roman" w:cs="Arial"/>
                <w:w w:val="99"/>
                <w:sz w:val="24"/>
                <w:szCs w:val="20"/>
                <w:lang w:val="uk-UA" w:eastAsia="ru-RU"/>
              </w:rPr>
              <w:t>5</w:t>
            </w:r>
          </w:p>
        </w:tc>
        <w:tc>
          <w:tcPr>
            <w:tcW w:w="610" w:type="dxa"/>
            <w:gridSpan w:val="3"/>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723" w:type="dxa"/>
            <w:gridSpan w:val="4"/>
            <w:tcBorders>
              <w:bottom w:val="single" w:sz="8" w:space="0" w:color="auto"/>
              <w:right w:val="single" w:sz="8" w:space="0" w:color="auto"/>
            </w:tcBorders>
            <w:shd w:val="clear" w:color="auto" w:fill="auto"/>
            <w:vAlign w:val="bottom"/>
          </w:tcPr>
          <w:p w:rsidR="00D5636A" w:rsidRPr="00A42DFD" w:rsidRDefault="00D059D0" w:rsidP="000431F0">
            <w:pPr>
              <w:spacing w:after="0" w:line="266" w:lineRule="exact"/>
              <w:ind w:right="120"/>
              <w:jc w:val="both"/>
              <w:rPr>
                <w:rFonts w:ascii="Times New Roman" w:eastAsia="Times New Roman" w:hAnsi="Times New Roman" w:cs="Arial"/>
                <w:color w:val="000000" w:themeColor="text1"/>
                <w:sz w:val="24"/>
                <w:szCs w:val="20"/>
                <w:lang w:eastAsia="ru-RU"/>
              </w:rPr>
            </w:pPr>
            <w:r w:rsidRPr="00A42DFD">
              <w:rPr>
                <w:rFonts w:ascii="Times New Roman" w:eastAsia="Times New Roman" w:hAnsi="Times New Roman" w:cs="Arial"/>
                <w:color w:val="000000" w:themeColor="text1"/>
                <w:sz w:val="24"/>
                <w:szCs w:val="20"/>
                <w:lang w:eastAsia="ru-RU"/>
              </w:rPr>
              <w:t>12</w:t>
            </w:r>
          </w:p>
        </w:tc>
      </w:tr>
      <w:tr w:rsidR="00D5636A" w:rsidRPr="00BE1C0C" w:rsidTr="000431F0">
        <w:trPr>
          <w:trHeight w:val="562"/>
        </w:trPr>
        <w:tc>
          <w:tcPr>
            <w:tcW w:w="6237" w:type="dxa"/>
            <w:shd w:val="clear" w:color="auto" w:fill="auto"/>
            <w:vAlign w:val="bottom"/>
          </w:tcPr>
          <w:p w:rsidR="00D5636A" w:rsidRPr="006613F0" w:rsidRDefault="00D5636A" w:rsidP="000431F0">
            <w:pPr>
              <w:spacing w:after="0" w:line="0" w:lineRule="atLeast"/>
              <w:jc w:val="both"/>
              <w:rPr>
                <w:rFonts w:ascii="Times New Roman" w:eastAsia="Times New Roman" w:hAnsi="Times New Roman" w:cs="Arial"/>
                <w:b/>
                <w:sz w:val="24"/>
                <w:szCs w:val="20"/>
                <w:lang w:eastAsia="ru-RU"/>
              </w:rPr>
            </w:pPr>
          </w:p>
        </w:tc>
        <w:tc>
          <w:tcPr>
            <w:tcW w:w="3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2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610" w:type="dxa"/>
            <w:gridSpan w:val="3"/>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100" w:type="dxa"/>
            <w:shd w:val="clear" w:color="auto" w:fill="auto"/>
            <w:vAlign w:val="bottom"/>
          </w:tcPr>
          <w:p w:rsidR="00D5636A" w:rsidRPr="00A42DFD" w:rsidRDefault="00D5636A" w:rsidP="000431F0">
            <w:pPr>
              <w:spacing w:after="0" w:line="0" w:lineRule="atLeast"/>
              <w:jc w:val="both"/>
              <w:rPr>
                <w:rFonts w:ascii="Times New Roman" w:eastAsia="Times New Roman" w:hAnsi="Times New Roman" w:cs="Arial"/>
                <w:color w:val="000000" w:themeColor="text1"/>
                <w:sz w:val="24"/>
                <w:szCs w:val="20"/>
                <w:lang w:eastAsia="ru-RU"/>
              </w:rPr>
            </w:pPr>
          </w:p>
        </w:tc>
        <w:tc>
          <w:tcPr>
            <w:tcW w:w="623" w:type="dxa"/>
            <w:gridSpan w:val="3"/>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r>
      <w:tr w:rsidR="004E1F74" w:rsidRPr="00BE1C0C" w:rsidTr="000431F0">
        <w:trPr>
          <w:trHeight w:val="562"/>
        </w:trPr>
        <w:tc>
          <w:tcPr>
            <w:tcW w:w="6237" w:type="dxa"/>
            <w:shd w:val="clear" w:color="auto" w:fill="auto"/>
            <w:vAlign w:val="bottom"/>
          </w:tcPr>
          <w:p w:rsidR="004E1F74" w:rsidRPr="006613F0" w:rsidRDefault="004E1F74" w:rsidP="000431F0">
            <w:pPr>
              <w:spacing w:after="0" w:line="0" w:lineRule="atLeast"/>
              <w:jc w:val="both"/>
              <w:rPr>
                <w:rFonts w:ascii="Times New Roman" w:eastAsia="Times New Roman" w:hAnsi="Times New Roman" w:cs="Arial"/>
                <w:b/>
                <w:sz w:val="24"/>
                <w:szCs w:val="20"/>
                <w:lang w:eastAsia="ru-RU"/>
              </w:rPr>
            </w:pPr>
          </w:p>
        </w:tc>
        <w:tc>
          <w:tcPr>
            <w:tcW w:w="30" w:type="dxa"/>
            <w:shd w:val="clear" w:color="auto" w:fill="auto"/>
            <w:vAlign w:val="bottom"/>
          </w:tcPr>
          <w:p w:rsidR="004E1F74" w:rsidRPr="00BE1C0C" w:rsidRDefault="004E1F74" w:rsidP="000431F0">
            <w:pPr>
              <w:spacing w:after="0" w:line="0" w:lineRule="atLeast"/>
              <w:jc w:val="both"/>
              <w:rPr>
                <w:rFonts w:ascii="Times New Roman" w:eastAsia="Times New Roman" w:hAnsi="Times New Roman" w:cs="Arial"/>
                <w:sz w:val="24"/>
                <w:szCs w:val="20"/>
                <w:lang w:eastAsia="ru-RU"/>
              </w:rPr>
            </w:pPr>
          </w:p>
        </w:tc>
        <w:tc>
          <w:tcPr>
            <w:tcW w:w="1200" w:type="dxa"/>
            <w:shd w:val="clear" w:color="auto" w:fill="auto"/>
            <w:vAlign w:val="bottom"/>
          </w:tcPr>
          <w:p w:rsidR="004E1F74" w:rsidRPr="00BE1C0C" w:rsidRDefault="004E1F74" w:rsidP="000431F0">
            <w:pPr>
              <w:spacing w:after="0" w:line="0" w:lineRule="atLeast"/>
              <w:jc w:val="both"/>
              <w:rPr>
                <w:rFonts w:ascii="Times New Roman" w:eastAsia="Times New Roman" w:hAnsi="Times New Roman" w:cs="Arial"/>
                <w:sz w:val="24"/>
                <w:szCs w:val="20"/>
                <w:lang w:eastAsia="ru-RU"/>
              </w:rPr>
            </w:pPr>
          </w:p>
        </w:tc>
        <w:tc>
          <w:tcPr>
            <w:tcW w:w="610" w:type="dxa"/>
            <w:gridSpan w:val="3"/>
            <w:shd w:val="clear" w:color="auto" w:fill="auto"/>
            <w:vAlign w:val="bottom"/>
          </w:tcPr>
          <w:p w:rsidR="004E1F74" w:rsidRPr="00BE1C0C" w:rsidRDefault="004E1F74" w:rsidP="000431F0">
            <w:pPr>
              <w:spacing w:after="0" w:line="0" w:lineRule="atLeast"/>
              <w:jc w:val="both"/>
              <w:rPr>
                <w:rFonts w:ascii="Times New Roman" w:eastAsia="Times New Roman" w:hAnsi="Times New Roman" w:cs="Arial"/>
                <w:sz w:val="24"/>
                <w:szCs w:val="20"/>
                <w:lang w:eastAsia="ru-RU"/>
              </w:rPr>
            </w:pPr>
          </w:p>
        </w:tc>
        <w:tc>
          <w:tcPr>
            <w:tcW w:w="1100" w:type="dxa"/>
            <w:shd w:val="clear" w:color="auto" w:fill="auto"/>
            <w:vAlign w:val="bottom"/>
          </w:tcPr>
          <w:p w:rsidR="004E1F74" w:rsidRPr="00BE1C0C" w:rsidRDefault="004E1F74" w:rsidP="000431F0">
            <w:pPr>
              <w:spacing w:after="0" w:line="0" w:lineRule="atLeast"/>
              <w:jc w:val="both"/>
              <w:rPr>
                <w:rFonts w:ascii="Times New Roman" w:eastAsia="Times New Roman" w:hAnsi="Times New Roman" w:cs="Arial"/>
                <w:sz w:val="24"/>
                <w:szCs w:val="20"/>
                <w:lang w:eastAsia="ru-RU"/>
              </w:rPr>
            </w:pPr>
          </w:p>
        </w:tc>
        <w:tc>
          <w:tcPr>
            <w:tcW w:w="623" w:type="dxa"/>
            <w:gridSpan w:val="3"/>
            <w:shd w:val="clear" w:color="auto" w:fill="auto"/>
            <w:vAlign w:val="bottom"/>
          </w:tcPr>
          <w:p w:rsidR="004E1F74" w:rsidRPr="00BE1C0C" w:rsidRDefault="004E1F74" w:rsidP="000431F0">
            <w:pPr>
              <w:spacing w:after="0" w:line="0" w:lineRule="atLeast"/>
              <w:jc w:val="both"/>
              <w:rPr>
                <w:rFonts w:ascii="Times New Roman" w:eastAsia="Times New Roman" w:hAnsi="Times New Roman" w:cs="Arial"/>
                <w:sz w:val="24"/>
                <w:szCs w:val="20"/>
                <w:lang w:eastAsia="ru-RU"/>
              </w:rPr>
            </w:pPr>
          </w:p>
        </w:tc>
      </w:tr>
      <w:tr w:rsidR="00D5636A" w:rsidRPr="00BE1C0C" w:rsidTr="000431F0">
        <w:trPr>
          <w:trHeight w:val="562"/>
        </w:trPr>
        <w:tc>
          <w:tcPr>
            <w:tcW w:w="6237" w:type="dxa"/>
            <w:shd w:val="clear" w:color="auto" w:fill="auto"/>
            <w:vAlign w:val="bottom"/>
          </w:tcPr>
          <w:p w:rsidR="00D5636A" w:rsidRPr="006613F0" w:rsidRDefault="00D5636A" w:rsidP="000431F0">
            <w:pPr>
              <w:spacing w:after="0" w:line="0" w:lineRule="atLeast"/>
              <w:jc w:val="both"/>
              <w:rPr>
                <w:rFonts w:ascii="Times New Roman" w:eastAsia="Times New Roman" w:hAnsi="Times New Roman" w:cs="Arial"/>
                <w:b/>
                <w:sz w:val="24"/>
                <w:szCs w:val="20"/>
                <w:lang w:eastAsia="ru-RU"/>
              </w:rPr>
            </w:pPr>
            <w:r w:rsidRPr="006613F0">
              <w:rPr>
                <w:rFonts w:ascii="Times New Roman" w:eastAsia="Times New Roman" w:hAnsi="Times New Roman" w:cs="Arial"/>
                <w:b/>
                <w:sz w:val="24"/>
                <w:szCs w:val="20"/>
                <w:lang w:eastAsia="ru-RU"/>
              </w:rPr>
              <w:t>Резерв з дооцінки</w:t>
            </w:r>
          </w:p>
        </w:tc>
        <w:tc>
          <w:tcPr>
            <w:tcW w:w="3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2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610" w:type="dxa"/>
            <w:gridSpan w:val="3"/>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1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623" w:type="dxa"/>
            <w:gridSpan w:val="3"/>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r>
      <w:tr w:rsidR="00D5636A" w:rsidRPr="00BE1C0C" w:rsidTr="000431F0">
        <w:trPr>
          <w:trHeight w:val="256"/>
        </w:trPr>
        <w:tc>
          <w:tcPr>
            <w:tcW w:w="6237" w:type="dxa"/>
            <w:tcBorders>
              <w:bottom w:val="single" w:sz="4" w:space="0" w:color="auto"/>
            </w:tcBorders>
            <w:shd w:val="clear" w:color="auto" w:fill="auto"/>
            <w:vAlign w:val="bottom"/>
          </w:tcPr>
          <w:p w:rsidR="00D5636A" w:rsidRPr="006613F0" w:rsidRDefault="00D5636A" w:rsidP="000431F0">
            <w:pPr>
              <w:spacing w:after="0" w:line="240" w:lineRule="auto"/>
              <w:jc w:val="both"/>
              <w:rPr>
                <w:rFonts w:ascii="Times New Roman" w:eastAsia="Times New Roman" w:hAnsi="Times New Roman" w:cs="Arial"/>
                <w:szCs w:val="20"/>
                <w:lang w:val="uk-UA" w:eastAsia="ru-RU"/>
              </w:rPr>
            </w:pPr>
          </w:p>
        </w:tc>
        <w:tc>
          <w:tcPr>
            <w:tcW w:w="3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Cs w:val="20"/>
                <w:lang w:eastAsia="ru-RU"/>
              </w:rPr>
            </w:pPr>
          </w:p>
        </w:tc>
        <w:tc>
          <w:tcPr>
            <w:tcW w:w="12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Cs w:val="20"/>
                <w:lang w:eastAsia="ru-RU"/>
              </w:rPr>
            </w:pPr>
          </w:p>
        </w:tc>
        <w:tc>
          <w:tcPr>
            <w:tcW w:w="1710" w:type="dxa"/>
            <w:gridSpan w:val="4"/>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Cs w:val="20"/>
                <w:lang w:eastAsia="ru-RU"/>
              </w:rPr>
            </w:pPr>
          </w:p>
        </w:tc>
        <w:tc>
          <w:tcPr>
            <w:tcW w:w="623" w:type="dxa"/>
            <w:gridSpan w:val="3"/>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Cs w:val="20"/>
                <w:lang w:eastAsia="ru-RU"/>
              </w:rPr>
            </w:pPr>
          </w:p>
        </w:tc>
      </w:tr>
      <w:tr w:rsidR="00D5636A" w:rsidRPr="00BE1C0C" w:rsidTr="000431F0">
        <w:trPr>
          <w:trHeight w:val="266"/>
        </w:trPr>
        <w:tc>
          <w:tcPr>
            <w:tcW w:w="6237" w:type="dxa"/>
            <w:tcBorders>
              <w:top w:val="single" w:sz="4" w:space="0" w:color="auto"/>
              <w:lef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30" w:type="dxa"/>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2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2333" w:type="dxa"/>
            <w:gridSpan w:val="7"/>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1200"/>
              <w:jc w:val="both"/>
              <w:rPr>
                <w:rFonts w:ascii="Times New Roman" w:eastAsia="Times New Roman" w:hAnsi="Times New Roman" w:cs="Arial"/>
                <w:w w:val="95"/>
                <w:sz w:val="24"/>
                <w:szCs w:val="20"/>
                <w:lang w:eastAsia="ru-RU"/>
              </w:rPr>
            </w:pPr>
            <w:r w:rsidRPr="00BE1C0C">
              <w:rPr>
                <w:rFonts w:ascii="Times New Roman" w:eastAsia="Times New Roman" w:hAnsi="Times New Roman" w:cs="Arial"/>
                <w:w w:val="95"/>
                <w:sz w:val="24"/>
                <w:szCs w:val="20"/>
                <w:lang w:eastAsia="ru-RU"/>
              </w:rPr>
              <w:t xml:space="preserve">Станом </w:t>
            </w:r>
            <w:proofErr w:type="gramStart"/>
            <w:r w:rsidRPr="00BE1C0C">
              <w:rPr>
                <w:rFonts w:ascii="Times New Roman" w:eastAsia="Times New Roman" w:hAnsi="Times New Roman" w:cs="Arial"/>
                <w:w w:val="95"/>
                <w:sz w:val="24"/>
                <w:szCs w:val="20"/>
                <w:lang w:eastAsia="ru-RU"/>
              </w:rPr>
              <w:t>на</w:t>
            </w:r>
            <w:proofErr w:type="gramEnd"/>
            <w:r w:rsidRPr="00BE1C0C">
              <w:rPr>
                <w:rFonts w:ascii="Times New Roman" w:eastAsia="Times New Roman" w:hAnsi="Times New Roman" w:cs="Arial"/>
                <w:w w:val="95"/>
                <w:sz w:val="24"/>
                <w:szCs w:val="20"/>
                <w:lang w:eastAsia="ru-RU"/>
              </w:rPr>
              <w:t>:</w:t>
            </w:r>
          </w:p>
        </w:tc>
      </w:tr>
      <w:tr w:rsidR="00D5636A" w:rsidRPr="00BE1C0C" w:rsidTr="000431F0">
        <w:trPr>
          <w:trHeight w:val="266"/>
        </w:trPr>
        <w:tc>
          <w:tcPr>
            <w:tcW w:w="6237" w:type="dxa"/>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3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810" w:type="dxa"/>
            <w:gridSpan w:val="4"/>
            <w:tcBorders>
              <w:bottom w:val="single" w:sz="8" w:space="0" w:color="auto"/>
              <w:right w:val="single" w:sz="8" w:space="0" w:color="auto"/>
            </w:tcBorders>
            <w:shd w:val="clear" w:color="auto" w:fill="auto"/>
            <w:vAlign w:val="bottom"/>
          </w:tcPr>
          <w:p w:rsidR="00D5636A" w:rsidRPr="00BE1C0C" w:rsidRDefault="00162C61" w:rsidP="000431F0">
            <w:pPr>
              <w:spacing w:after="0" w:line="266" w:lineRule="exact"/>
              <w:ind w:right="26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3</w:t>
            </w:r>
            <w:r>
              <w:rPr>
                <w:rFonts w:ascii="Times New Roman" w:eastAsia="Times New Roman" w:hAnsi="Times New Roman" w:cs="Arial"/>
                <w:sz w:val="24"/>
                <w:szCs w:val="20"/>
                <w:lang w:val="uk-UA" w:eastAsia="ru-RU"/>
              </w:rPr>
              <w:t>1</w:t>
            </w:r>
            <w:r>
              <w:rPr>
                <w:rFonts w:ascii="Times New Roman" w:eastAsia="Times New Roman" w:hAnsi="Times New Roman" w:cs="Arial"/>
                <w:sz w:val="24"/>
                <w:szCs w:val="20"/>
                <w:lang w:eastAsia="ru-RU"/>
              </w:rPr>
              <w:t>.</w:t>
            </w:r>
            <w:r>
              <w:rPr>
                <w:rFonts w:ascii="Times New Roman" w:eastAsia="Times New Roman" w:hAnsi="Times New Roman" w:cs="Arial"/>
                <w:sz w:val="24"/>
                <w:szCs w:val="20"/>
                <w:lang w:val="uk-UA" w:eastAsia="ru-RU"/>
              </w:rPr>
              <w:t>12</w:t>
            </w:r>
            <w:r w:rsidR="00D5636A">
              <w:rPr>
                <w:rFonts w:ascii="Times New Roman" w:eastAsia="Times New Roman" w:hAnsi="Times New Roman" w:cs="Arial"/>
                <w:sz w:val="24"/>
                <w:szCs w:val="20"/>
                <w:lang w:val="uk-UA" w:eastAsia="ru-RU"/>
              </w:rPr>
              <w:t>.</w:t>
            </w:r>
            <w:r w:rsidR="00D5636A">
              <w:rPr>
                <w:rFonts w:ascii="Times New Roman" w:eastAsia="Times New Roman" w:hAnsi="Times New Roman" w:cs="Arial"/>
                <w:sz w:val="24"/>
                <w:szCs w:val="20"/>
                <w:lang w:eastAsia="ru-RU"/>
              </w:rPr>
              <w:t>2019</w:t>
            </w:r>
            <w:r w:rsidR="00D5636A" w:rsidRPr="00BE1C0C">
              <w:rPr>
                <w:rFonts w:ascii="Times New Roman" w:eastAsia="Times New Roman" w:hAnsi="Times New Roman" w:cs="Arial"/>
                <w:sz w:val="24"/>
                <w:szCs w:val="20"/>
                <w:lang w:eastAsia="ru-RU"/>
              </w:rPr>
              <w:t xml:space="preserve"> р.</w:t>
            </w:r>
          </w:p>
        </w:tc>
        <w:tc>
          <w:tcPr>
            <w:tcW w:w="1723" w:type="dxa"/>
            <w:gridSpan w:val="4"/>
            <w:tcBorders>
              <w:bottom w:val="single" w:sz="8" w:space="0" w:color="auto"/>
              <w:right w:val="single" w:sz="8" w:space="0" w:color="auto"/>
            </w:tcBorders>
            <w:shd w:val="clear" w:color="auto" w:fill="auto"/>
            <w:vAlign w:val="bottom"/>
          </w:tcPr>
          <w:p w:rsidR="00D5636A" w:rsidRPr="00BE1C0C" w:rsidRDefault="00162C61" w:rsidP="000431F0">
            <w:pPr>
              <w:spacing w:after="0" w:line="266" w:lineRule="exact"/>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3</w:t>
            </w:r>
            <w:r>
              <w:rPr>
                <w:rFonts w:ascii="Times New Roman" w:eastAsia="Times New Roman" w:hAnsi="Times New Roman" w:cs="Arial"/>
                <w:sz w:val="24"/>
                <w:szCs w:val="20"/>
                <w:lang w:val="uk-UA" w:eastAsia="ru-RU"/>
              </w:rPr>
              <w:t>1</w:t>
            </w:r>
            <w:r>
              <w:rPr>
                <w:rFonts w:ascii="Times New Roman" w:eastAsia="Times New Roman" w:hAnsi="Times New Roman" w:cs="Arial"/>
                <w:sz w:val="24"/>
                <w:szCs w:val="20"/>
                <w:lang w:eastAsia="ru-RU"/>
              </w:rPr>
              <w:t>.</w:t>
            </w:r>
            <w:r>
              <w:rPr>
                <w:rFonts w:ascii="Times New Roman" w:eastAsia="Times New Roman" w:hAnsi="Times New Roman" w:cs="Arial"/>
                <w:sz w:val="24"/>
                <w:szCs w:val="20"/>
                <w:lang w:val="uk-UA" w:eastAsia="ru-RU"/>
              </w:rPr>
              <w:t>12</w:t>
            </w:r>
            <w:r w:rsidR="00D5636A">
              <w:rPr>
                <w:rFonts w:ascii="Times New Roman" w:eastAsia="Times New Roman" w:hAnsi="Times New Roman" w:cs="Arial"/>
                <w:sz w:val="24"/>
                <w:szCs w:val="20"/>
                <w:lang w:eastAsia="ru-RU"/>
              </w:rPr>
              <w:t>.2020</w:t>
            </w:r>
            <w:r w:rsidR="00D5636A" w:rsidRPr="00BE1C0C">
              <w:rPr>
                <w:rFonts w:ascii="Times New Roman" w:eastAsia="Times New Roman" w:hAnsi="Times New Roman" w:cs="Arial"/>
                <w:sz w:val="24"/>
                <w:szCs w:val="20"/>
                <w:lang w:eastAsia="ru-RU"/>
              </w:rPr>
              <w:t xml:space="preserve"> р.</w:t>
            </w:r>
          </w:p>
        </w:tc>
      </w:tr>
      <w:tr w:rsidR="00D5636A" w:rsidRPr="00BE1C0C" w:rsidTr="000431F0">
        <w:trPr>
          <w:trHeight w:val="266"/>
        </w:trPr>
        <w:tc>
          <w:tcPr>
            <w:tcW w:w="6237" w:type="dxa"/>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Резерв з переоцінки основних засобі</w:t>
            </w:r>
            <w:proofErr w:type="gramStart"/>
            <w:r w:rsidRPr="00BE1C0C">
              <w:rPr>
                <w:rFonts w:ascii="Courier New" w:eastAsia="Courier New" w:hAnsi="Courier New" w:cs="Arial"/>
                <w:sz w:val="21"/>
                <w:szCs w:val="20"/>
                <w:lang w:eastAsia="ru-RU"/>
              </w:rPr>
              <w:t>в</w:t>
            </w:r>
            <w:proofErr w:type="gramEnd"/>
          </w:p>
        </w:tc>
        <w:tc>
          <w:tcPr>
            <w:tcW w:w="3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810" w:type="dxa"/>
            <w:gridSpan w:val="4"/>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1723" w:type="dxa"/>
            <w:gridSpan w:val="4"/>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1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r w:rsidR="00D5636A" w:rsidRPr="00BE1C0C" w:rsidTr="000431F0">
        <w:trPr>
          <w:trHeight w:val="266"/>
        </w:trPr>
        <w:tc>
          <w:tcPr>
            <w:tcW w:w="6237" w:type="dxa"/>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Резерв з переоцінки нематеріальних активі</w:t>
            </w:r>
            <w:proofErr w:type="gramStart"/>
            <w:r w:rsidRPr="00BE1C0C">
              <w:rPr>
                <w:rFonts w:ascii="Courier New" w:eastAsia="Courier New" w:hAnsi="Courier New" w:cs="Arial"/>
                <w:sz w:val="21"/>
                <w:szCs w:val="20"/>
                <w:lang w:eastAsia="ru-RU"/>
              </w:rPr>
              <w:t>в</w:t>
            </w:r>
            <w:proofErr w:type="gramEnd"/>
          </w:p>
        </w:tc>
        <w:tc>
          <w:tcPr>
            <w:tcW w:w="3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810" w:type="dxa"/>
            <w:gridSpan w:val="4"/>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1723" w:type="dxa"/>
            <w:gridSpan w:val="4"/>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1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r w:rsidR="00D5636A" w:rsidRPr="00BE1C0C" w:rsidTr="000431F0">
        <w:trPr>
          <w:trHeight w:val="266"/>
        </w:trPr>
        <w:tc>
          <w:tcPr>
            <w:tcW w:w="6237" w:type="dxa"/>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Резерв з переоцінки фінансових інструменті</w:t>
            </w:r>
            <w:proofErr w:type="gramStart"/>
            <w:r w:rsidRPr="00BE1C0C">
              <w:rPr>
                <w:rFonts w:ascii="Courier New" w:eastAsia="Courier New" w:hAnsi="Courier New" w:cs="Arial"/>
                <w:sz w:val="21"/>
                <w:szCs w:val="20"/>
                <w:lang w:eastAsia="ru-RU"/>
              </w:rPr>
              <w:t>в</w:t>
            </w:r>
            <w:proofErr w:type="gramEnd"/>
          </w:p>
        </w:tc>
        <w:tc>
          <w:tcPr>
            <w:tcW w:w="3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810" w:type="dxa"/>
            <w:gridSpan w:val="4"/>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1723" w:type="dxa"/>
            <w:gridSpan w:val="4"/>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1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r w:rsidR="00D5636A" w:rsidRPr="00BE1C0C" w:rsidTr="000431F0">
        <w:trPr>
          <w:trHeight w:val="266"/>
        </w:trPr>
        <w:tc>
          <w:tcPr>
            <w:tcW w:w="6237" w:type="dxa"/>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Резерв з переоцінки інший</w:t>
            </w:r>
          </w:p>
        </w:tc>
        <w:tc>
          <w:tcPr>
            <w:tcW w:w="3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810" w:type="dxa"/>
            <w:gridSpan w:val="4"/>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1723" w:type="dxa"/>
            <w:gridSpan w:val="4"/>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1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r w:rsidR="00D5636A" w:rsidRPr="00BE1C0C" w:rsidTr="000431F0">
        <w:trPr>
          <w:trHeight w:val="266"/>
        </w:trPr>
        <w:tc>
          <w:tcPr>
            <w:tcW w:w="6237" w:type="dxa"/>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Разом</w:t>
            </w:r>
          </w:p>
        </w:tc>
        <w:tc>
          <w:tcPr>
            <w:tcW w:w="3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810" w:type="dxa"/>
            <w:gridSpan w:val="4"/>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1723" w:type="dxa"/>
            <w:gridSpan w:val="4"/>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1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r>
      <w:tr w:rsidR="00D5636A" w:rsidRPr="00BE1C0C" w:rsidTr="000431F0">
        <w:trPr>
          <w:trHeight w:val="562"/>
        </w:trPr>
        <w:tc>
          <w:tcPr>
            <w:tcW w:w="6237" w:type="dxa"/>
            <w:shd w:val="clear" w:color="auto" w:fill="auto"/>
            <w:vAlign w:val="bottom"/>
          </w:tcPr>
          <w:p w:rsidR="00D5636A" w:rsidRPr="006613F0" w:rsidRDefault="00D5636A" w:rsidP="000431F0">
            <w:pPr>
              <w:spacing w:after="0" w:line="0" w:lineRule="atLeast"/>
              <w:jc w:val="both"/>
              <w:rPr>
                <w:rFonts w:ascii="Times New Roman" w:eastAsia="Times New Roman" w:hAnsi="Times New Roman" w:cs="Arial"/>
                <w:b/>
                <w:sz w:val="24"/>
                <w:szCs w:val="20"/>
                <w:lang w:eastAsia="ru-RU"/>
              </w:rPr>
            </w:pPr>
            <w:r w:rsidRPr="006613F0">
              <w:rPr>
                <w:rFonts w:ascii="Times New Roman" w:eastAsia="Times New Roman" w:hAnsi="Times New Roman" w:cs="Arial"/>
                <w:b/>
                <w:sz w:val="24"/>
                <w:szCs w:val="20"/>
                <w:lang w:eastAsia="ru-RU"/>
              </w:rPr>
              <w:t>Резервний капітал</w:t>
            </w:r>
          </w:p>
        </w:tc>
        <w:tc>
          <w:tcPr>
            <w:tcW w:w="3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2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610" w:type="dxa"/>
            <w:gridSpan w:val="3"/>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693" w:type="dxa"/>
            <w:gridSpan w:val="3"/>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3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r>
      <w:tr w:rsidR="00D5636A" w:rsidRPr="00BE1C0C" w:rsidTr="000431F0">
        <w:trPr>
          <w:trHeight w:val="256"/>
        </w:trPr>
        <w:tc>
          <w:tcPr>
            <w:tcW w:w="6237" w:type="dxa"/>
            <w:tcBorders>
              <w:bottom w:val="single" w:sz="8" w:space="0" w:color="auto"/>
            </w:tcBorders>
            <w:shd w:val="clear" w:color="auto" w:fill="auto"/>
            <w:vAlign w:val="bottom"/>
          </w:tcPr>
          <w:p w:rsidR="00D5636A" w:rsidRPr="00825DE8" w:rsidRDefault="00D5636A" w:rsidP="000431F0">
            <w:pPr>
              <w:spacing w:after="0" w:line="0" w:lineRule="atLeast"/>
              <w:jc w:val="both"/>
              <w:rPr>
                <w:rFonts w:ascii="Times New Roman" w:eastAsia="Times New Roman" w:hAnsi="Times New Roman" w:cs="Arial"/>
                <w:szCs w:val="20"/>
                <w:lang w:val="uk-UA" w:eastAsia="ru-RU"/>
              </w:rPr>
            </w:pPr>
          </w:p>
        </w:tc>
        <w:tc>
          <w:tcPr>
            <w:tcW w:w="3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Cs w:val="20"/>
                <w:lang w:eastAsia="ru-RU"/>
              </w:rPr>
            </w:pPr>
          </w:p>
        </w:tc>
        <w:tc>
          <w:tcPr>
            <w:tcW w:w="12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Cs w:val="20"/>
                <w:lang w:eastAsia="ru-RU"/>
              </w:rPr>
            </w:pPr>
          </w:p>
        </w:tc>
        <w:tc>
          <w:tcPr>
            <w:tcW w:w="610" w:type="dxa"/>
            <w:gridSpan w:val="3"/>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Cs w:val="20"/>
                <w:lang w:eastAsia="ru-RU"/>
              </w:rPr>
            </w:pPr>
          </w:p>
        </w:tc>
        <w:tc>
          <w:tcPr>
            <w:tcW w:w="1693" w:type="dxa"/>
            <w:gridSpan w:val="3"/>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Cs w:val="20"/>
                <w:lang w:eastAsia="ru-RU"/>
              </w:rPr>
            </w:pPr>
          </w:p>
        </w:tc>
        <w:tc>
          <w:tcPr>
            <w:tcW w:w="3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Cs w:val="20"/>
                <w:lang w:eastAsia="ru-RU"/>
              </w:rPr>
            </w:pPr>
          </w:p>
        </w:tc>
      </w:tr>
      <w:tr w:rsidR="00D5636A" w:rsidRPr="00BE1C0C" w:rsidTr="000431F0">
        <w:trPr>
          <w:trHeight w:val="266"/>
        </w:trPr>
        <w:tc>
          <w:tcPr>
            <w:tcW w:w="6237" w:type="dxa"/>
            <w:tcBorders>
              <w:left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3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810" w:type="dxa"/>
            <w:gridSpan w:val="4"/>
            <w:tcBorders>
              <w:bottom w:val="single" w:sz="8" w:space="0" w:color="auto"/>
            </w:tcBorders>
            <w:shd w:val="clear" w:color="auto" w:fill="auto"/>
            <w:vAlign w:val="bottom"/>
          </w:tcPr>
          <w:p w:rsidR="00D5636A" w:rsidRPr="00BE1C0C" w:rsidRDefault="00D5636A" w:rsidP="000431F0">
            <w:pPr>
              <w:spacing w:after="0" w:line="266"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Станом </w:t>
            </w:r>
            <w:proofErr w:type="gramStart"/>
            <w:r w:rsidRPr="00BE1C0C">
              <w:rPr>
                <w:rFonts w:ascii="Times New Roman" w:eastAsia="Times New Roman" w:hAnsi="Times New Roman" w:cs="Arial"/>
                <w:sz w:val="24"/>
                <w:szCs w:val="20"/>
                <w:lang w:eastAsia="ru-RU"/>
              </w:rPr>
              <w:t>на</w:t>
            </w:r>
            <w:proofErr w:type="gramEnd"/>
            <w:r w:rsidRPr="00BE1C0C">
              <w:rPr>
                <w:rFonts w:ascii="Times New Roman" w:eastAsia="Times New Roman" w:hAnsi="Times New Roman" w:cs="Arial"/>
                <w:sz w:val="24"/>
                <w:szCs w:val="20"/>
                <w:lang w:eastAsia="ru-RU"/>
              </w:rPr>
              <w:t>:</w:t>
            </w:r>
          </w:p>
        </w:tc>
        <w:tc>
          <w:tcPr>
            <w:tcW w:w="1693" w:type="dxa"/>
            <w:gridSpan w:val="3"/>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3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r w:rsidR="00D5636A" w:rsidRPr="00BE1C0C" w:rsidTr="000431F0">
        <w:trPr>
          <w:gridAfter w:val="1"/>
          <w:wAfter w:w="30" w:type="dxa"/>
          <w:trHeight w:val="266"/>
        </w:trPr>
        <w:tc>
          <w:tcPr>
            <w:tcW w:w="6237"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793" w:type="dxa"/>
            <w:gridSpan w:val="3"/>
            <w:tcBorders>
              <w:bottom w:val="single" w:sz="8" w:space="0" w:color="auto"/>
              <w:right w:val="single" w:sz="8" w:space="0" w:color="auto"/>
            </w:tcBorders>
            <w:shd w:val="clear" w:color="auto" w:fill="auto"/>
            <w:vAlign w:val="bottom"/>
          </w:tcPr>
          <w:p w:rsidR="00D5636A" w:rsidRPr="00BE1C0C" w:rsidRDefault="00162C61" w:rsidP="000431F0">
            <w:pPr>
              <w:spacing w:after="0" w:line="266" w:lineRule="exact"/>
              <w:ind w:right="121"/>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3</w:t>
            </w:r>
            <w:r>
              <w:rPr>
                <w:rFonts w:ascii="Times New Roman" w:eastAsia="Times New Roman" w:hAnsi="Times New Roman" w:cs="Arial"/>
                <w:sz w:val="24"/>
                <w:szCs w:val="20"/>
                <w:lang w:val="uk-UA" w:eastAsia="ru-RU"/>
              </w:rPr>
              <w:t>1</w:t>
            </w:r>
            <w:r>
              <w:rPr>
                <w:rFonts w:ascii="Times New Roman" w:eastAsia="Times New Roman" w:hAnsi="Times New Roman" w:cs="Arial"/>
                <w:sz w:val="24"/>
                <w:szCs w:val="20"/>
                <w:lang w:eastAsia="ru-RU"/>
              </w:rPr>
              <w:t>.</w:t>
            </w:r>
            <w:r>
              <w:rPr>
                <w:rFonts w:ascii="Times New Roman" w:eastAsia="Times New Roman" w:hAnsi="Times New Roman" w:cs="Arial"/>
                <w:sz w:val="24"/>
                <w:szCs w:val="20"/>
                <w:lang w:val="uk-UA" w:eastAsia="ru-RU"/>
              </w:rPr>
              <w:t>12</w:t>
            </w:r>
            <w:r w:rsidR="00D5636A">
              <w:rPr>
                <w:rFonts w:ascii="Times New Roman" w:eastAsia="Times New Roman" w:hAnsi="Times New Roman" w:cs="Arial"/>
                <w:sz w:val="24"/>
                <w:szCs w:val="20"/>
                <w:lang w:eastAsia="ru-RU"/>
              </w:rPr>
              <w:t>.2019</w:t>
            </w:r>
            <w:r w:rsidR="00D5636A" w:rsidRPr="00BE1C0C">
              <w:rPr>
                <w:rFonts w:ascii="Times New Roman" w:eastAsia="Times New Roman" w:hAnsi="Times New Roman" w:cs="Arial"/>
                <w:sz w:val="24"/>
                <w:szCs w:val="20"/>
                <w:lang w:eastAsia="ru-RU"/>
              </w:rPr>
              <w:t xml:space="preserve"> р.</w:t>
            </w:r>
          </w:p>
        </w:tc>
        <w:tc>
          <w:tcPr>
            <w:tcW w:w="1710" w:type="dxa"/>
            <w:gridSpan w:val="4"/>
            <w:tcBorders>
              <w:bottom w:val="single" w:sz="8" w:space="0" w:color="auto"/>
              <w:right w:val="single" w:sz="8" w:space="0" w:color="auto"/>
            </w:tcBorders>
            <w:shd w:val="clear" w:color="auto" w:fill="auto"/>
            <w:vAlign w:val="bottom"/>
          </w:tcPr>
          <w:p w:rsidR="00D5636A" w:rsidRPr="00BE1C0C" w:rsidRDefault="00162C61" w:rsidP="000431F0">
            <w:pPr>
              <w:spacing w:after="0" w:line="266" w:lineRule="exact"/>
              <w:ind w:right="181"/>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3</w:t>
            </w:r>
            <w:r>
              <w:rPr>
                <w:rFonts w:ascii="Times New Roman" w:eastAsia="Times New Roman" w:hAnsi="Times New Roman" w:cs="Arial"/>
                <w:sz w:val="24"/>
                <w:szCs w:val="20"/>
                <w:lang w:val="uk-UA" w:eastAsia="ru-RU"/>
              </w:rPr>
              <w:t>1</w:t>
            </w:r>
            <w:r>
              <w:rPr>
                <w:rFonts w:ascii="Times New Roman" w:eastAsia="Times New Roman" w:hAnsi="Times New Roman" w:cs="Arial"/>
                <w:sz w:val="24"/>
                <w:szCs w:val="20"/>
                <w:lang w:eastAsia="ru-RU"/>
              </w:rPr>
              <w:t>.</w:t>
            </w:r>
            <w:r>
              <w:rPr>
                <w:rFonts w:ascii="Times New Roman" w:eastAsia="Times New Roman" w:hAnsi="Times New Roman" w:cs="Arial"/>
                <w:sz w:val="24"/>
                <w:szCs w:val="20"/>
                <w:lang w:val="uk-UA" w:eastAsia="ru-RU"/>
              </w:rPr>
              <w:t>12</w:t>
            </w:r>
            <w:r w:rsidR="00D5636A">
              <w:rPr>
                <w:rFonts w:ascii="Times New Roman" w:eastAsia="Times New Roman" w:hAnsi="Times New Roman" w:cs="Arial"/>
                <w:sz w:val="24"/>
                <w:szCs w:val="20"/>
                <w:lang w:eastAsia="ru-RU"/>
              </w:rPr>
              <w:t>.2020</w:t>
            </w:r>
            <w:r w:rsidR="00D5636A" w:rsidRPr="00BE1C0C">
              <w:rPr>
                <w:rFonts w:ascii="Times New Roman" w:eastAsia="Times New Roman" w:hAnsi="Times New Roman" w:cs="Arial"/>
                <w:sz w:val="24"/>
                <w:szCs w:val="20"/>
                <w:lang w:eastAsia="ru-RU"/>
              </w:rPr>
              <w:t xml:space="preserve"> р.</w:t>
            </w:r>
          </w:p>
        </w:tc>
        <w:tc>
          <w:tcPr>
            <w:tcW w:w="3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r w:rsidR="00D5636A" w:rsidRPr="00BE1C0C" w:rsidTr="000431F0">
        <w:trPr>
          <w:gridAfter w:val="1"/>
          <w:wAfter w:w="30" w:type="dxa"/>
          <w:trHeight w:val="266"/>
        </w:trPr>
        <w:tc>
          <w:tcPr>
            <w:tcW w:w="6237"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Резервний капітал, сформований за рахунок:</w:t>
            </w:r>
          </w:p>
        </w:tc>
        <w:tc>
          <w:tcPr>
            <w:tcW w:w="1793" w:type="dxa"/>
            <w:gridSpan w:val="3"/>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1"/>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3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680" w:type="dxa"/>
            <w:gridSpan w:val="3"/>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1"/>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3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r w:rsidR="00D5636A" w:rsidRPr="00E41110" w:rsidTr="000431F0">
        <w:trPr>
          <w:gridAfter w:val="1"/>
          <w:wAfter w:w="30" w:type="dxa"/>
          <w:trHeight w:val="266"/>
        </w:trPr>
        <w:tc>
          <w:tcPr>
            <w:tcW w:w="6237" w:type="dxa"/>
            <w:tcBorders>
              <w:left w:val="single" w:sz="8" w:space="0" w:color="auto"/>
              <w:bottom w:val="single" w:sz="8" w:space="0" w:color="auto"/>
              <w:right w:val="single" w:sz="8" w:space="0" w:color="auto"/>
            </w:tcBorders>
            <w:shd w:val="clear" w:color="auto" w:fill="auto"/>
            <w:vAlign w:val="bottom"/>
          </w:tcPr>
          <w:p w:rsidR="00D5636A" w:rsidRPr="00E41110" w:rsidRDefault="00D5636A" w:rsidP="000431F0">
            <w:pPr>
              <w:spacing w:after="0" w:line="0" w:lineRule="atLeast"/>
              <w:jc w:val="both"/>
              <w:rPr>
                <w:rFonts w:ascii="Courier New" w:eastAsia="Courier New" w:hAnsi="Courier New" w:cs="Arial"/>
                <w:color w:val="000000" w:themeColor="text1"/>
                <w:sz w:val="21"/>
                <w:szCs w:val="20"/>
                <w:lang w:eastAsia="ru-RU"/>
              </w:rPr>
            </w:pPr>
            <w:r w:rsidRPr="00E41110">
              <w:rPr>
                <w:rFonts w:ascii="Courier New" w:eastAsia="Courier New" w:hAnsi="Courier New" w:cs="Arial"/>
                <w:color w:val="000000" w:themeColor="text1"/>
                <w:sz w:val="21"/>
                <w:szCs w:val="20"/>
                <w:lang w:eastAsia="ru-RU"/>
              </w:rPr>
              <w:t>вступних внесків члені</w:t>
            </w:r>
            <w:proofErr w:type="gramStart"/>
            <w:r w:rsidRPr="00E41110">
              <w:rPr>
                <w:rFonts w:ascii="Courier New" w:eastAsia="Courier New" w:hAnsi="Courier New" w:cs="Arial"/>
                <w:color w:val="000000" w:themeColor="text1"/>
                <w:sz w:val="21"/>
                <w:szCs w:val="20"/>
                <w:lang w:eastAsia="ru-RU"/>
              </w:rPr>
              <w:t>в</w:t>
            </w:r>
            <w:proofErr w:type="gramEnd"/>
            <w:r w:rsidRPr="00E41110">
              <w:rPr>
                <w:rFonts w:ascii="Courier New" w:eastAsia="Courier New" w:hAnsi="Courier New" w:cs="Arial"/>
                <w:color w:val="000000" w:themeColor="text1"/>
                <w:sz w:val="21"/>
                <w:szCs w:val="20"/>
                <w:lang w:eastAsia="ru-RU"/>
              </w:rPr>
              <w:t xml:space="preserve"> кредитної спілки</w:t>
            </w:r>
          </w:p>
        </w:tc>
        <w:tc>
          <w:tcPr>
            <w:tcW w:w="1793" w:type="dxa"/>
            <w:gridSpan w:val="3"/>
            <w:tcBorders>
              <w:bottom w:val="single" w:sz="8" w:space="0" w:color="auto"/>
              <w:right w:val="single" w:sz="8" w:space="0" w:color="auto"/>
            </w:tcBorders>
            <w:shd w:val="clear" w:color="auto" w:fill="auto"/>
            <w:vAlign w:val="bottom"/>
          </w:tcPr>
          <w:p w:rsidR="00D5636A" w:rsidRPr="00E41110" w:rsidRDefault="00C61B51" w:rsidP="000431F0">
            <w:pPr>
              <w:spacing w:after="0" w:line="266" w:lineRule="exact"/>
              <w:ind w:right="1"/>
              <w:jc w:val="both"/>
              <w:rPr>
                <w:rFonts w:ascii="Times New Roman" w:eastAsia="Times New Roman" w:hAnsi="Times New Roman" w:cs="Arial"/>
                <w:color w:val="000000" w:themeColor="text1"/>
                <w:sz w:val="24"/>
                <w:szCs w:val="20"/>
                <w:lang w:val="uk-UA" w:eastAsia="ru-RU"/>
              </w:rPr>
            </w:pPr>
            <w:r w:rsidRPr="00E41110">
              <w:rPr>
                <w:rFonts w:ascii="Times New Roman" w:eastAsia="Times New Roman" w:hAnsi="Times New Roman" w:cs="Arial"/>
                <w:color w:val="000000" w:themeColor="text1"/>
                <w:sz w:val="24"/>
                <w:szCs w:val="20"/>
                <w:lang w:val="uk-UA" w:eastAsia="ru-RU"/>
              </w:rPr>
              <w:t>101</w:t>
            </w:r>
          </w:p>
        </w:tc>
        <w:tc>
          <w:tcPr>
            <w:tcW w:w="30" w:type="dxa"/>
            <w:tcBorders>
              <w:bottom w:val="single" w:sz="8" w:space="0" w:color="auto"/>
            </w:tcBorders>
            <w:shd w:val="clear" w:color="auto" w:fill="auto"/>
            <w:vAlign w:val="bottom"/>
          </w:tcPr>
          <w:p w:rsidR="00D5636A" w:rsidRPr="00E41110"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1680" w:type="dxa"/>
            <w:gridSpan w:val="3"/>
            <w:tcBorders>
              <w:bottom w:val="single" w:sz="8" w:space="0" w:color="auto"/>
              <w:right w:val="single" w:sz="8" w:space="0" w:color="auto"/>
            </w:tcBorders>
            <w:shd w:val="clear" w:color="auto" w:fill="auto"/>
            <w:vAlign w:val="bottom"/>
          </w:tcPr>
          <w:p w:rsidR="00D5636A" w:rsidRPr="00E41110" w:rsidRDefault="00D5636A" w:rsidP="000431F0">
            <w:pPr>
              <w:spacing w:after="0" w:line="266" w:lineRule="exact"/>
              <w:ind w:right="1"/>
              <w:jc w:val="both"/>
              <w:rPr>
                <w:rFonts w:ascii="Times New Roman" w:eastAsia="Times New Roman" w:hAnsi="Times New Roman" w:cs="Arial"/>
                <w:color w:val="000000" w:themeColor="text1"/>
                <w:sz w:val="24"/>
                <w:szCs w:val="20"/>
                <w:lang w:val="uk-UA" w:eastAsia="ru-RU"/>
              </w:rPr>
            </w:pPr>
          </w:p>
          <w:p w:rsidR="00D5636A" w:rsidRPr="00E41110" w:rsidRDefault="00E41110" w:rsidP="000431F0">
            <w:pPr>
              <w:spacing w:after="0" w:line="266" w:lineRule="exact"/>
              <w:ind w:right="1"/>
              <w:jc w:val="both"/>
              <w:rPr>
                <w:rFonts w:ascii="Times New Roman" w:eastAsia="Times New Roman" w:hAnsi="Times New Roman" w:cs="Arial"/>
                <w:color w:val="000000" w:themeColor="text1"/>
                <w:sz w:val="24"/>
                <w:szCs w:val="20"/>
                <w:lang w:val="uk-UA" w:eastAsia="ru-RU"/>
              </w:rPr>
            </w:pPr>
            <w:r w:rsidRPr="00E41110">
              <w:rPr>
                <w:rFonts w:ascii="Times New Roman" w:eastAsia="Times New Roman" w:hAnsi="Times New Roman" w:cs="Arial"/>
                <w:color w:val="000000" w:themeColor="text1"/>
                <w:sz w:val="24"/>
                <w:szCs w:val="20"/>
                <w:lang w:val="uk-UA" w:eastAsia="ru-RU"/>
              </w:rPr>
              <w:t>109</w:t>
            </w:r>
          </w:p>
        </w:tc>
        <w:tc>
          <w:tcPr>
            <w:tcW w:w="30" w:type="dxa"/>
            <w:shd w:val="clear" w:color="auto" w:fill="auto"/>
            <w:vAlign w:val="bottom"/>
          </w:tcPr>
          <w:p w:rsidR="00D5636A" w:rsidRPr="00E41110"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r>
    </w:tbl>
    <w:p w:rsidR="00D5636A" w:rsidRPr="00E41110" w:rsidRDefault="00D5636A" w:rsidP="00D5636A">
      <w:pPr>
        <w:spacing w:after="0" w:line="240" w:lineRule="auto"/>
        <w:jc w:val="both"/>
        <w:rPr>
          <w:rFonts w:ascii="Times New Roman" w:eastAsia="Times New Roman" w:hAnsi="Times New Roman" w:cs="Arial"/>
          <w:color w:val="000000" w:themeColor="text1"/>
          <w:sz w:val="23"/>
          <w:szCs w:val="20"/>
          <w:lang w:val="uk-UA" w:eastAsia="ru-RU"/>
        </w:rPr>
        <w:sectPr w:rsidR="00D5636A" w:rsidRPr="00E41110" w:rsidSect="000431F0">
          <w:pgSz w:w="16840" w:h="11906" w:orient="landscape"/>
          <w:pgMar w:top="851" w:right="1138" w:bottom="437" w:left="1020" w:header="0" w:footer="0" w:gutter="0"/>
          <w:cols w:space="0" w:equalWidth="0">
            <w:col w:w="14680"/>
          </w:cols>
          <w:docGrid w:linePitch="360"/>
        </w:sectPr>
      </w:pPr>
    </w:p>
    <w:p w:rsidR="00D5636A" w:rsidRPr="00E41110" w:rsidRDefault="00D5636A" w:rsidP="00D5636A">
      <w:pPr>
        <w:spacing w:after="0" w:line="0" w:lineRule="atLeast"/>
        <w:jc w:val="both"/>
        <w:rPr>
          <w:rFonts w:ascii="Times New Roman" w:eastAsia="Times New Roman" w:hAnsi="Times New Roman" w:cs="Arial"/>
          <w:color w:val="000000" w:themeColor="text1"/>
          <w:sz w:val="24"/>
          <w:szCs w:val="20"/>
          <w:lang w:eastAsia="ru-RU"/>
        </w:rPr>
      </w:pPr>
    </w:p>
    <w:p w:rsidR="00D5636A" w:rsidRPr="00E41110" w:rsidRDefault="00D5636A" w:rsidP="00D5636A">
      <w:pPr>
        <w:spacing w:after="0" w:line="0" w:lineRule="atLeast"/>
        <w:jc w:val="both"/>
        <w:rPr>
          <w:rFonts w:ascii="Times New Roman" w:eastAsia="Times New Roman" w:hAnsi="Times New Roman" w:cs="Arial"/>
          <w:color w:val="000000" w:themeColor="text1"/>
          <w:sz w:val="24"/>
          <w:szCs w:val="20"/>
          <w:lang w:eastAsia="ru-RU"/>
        </w:rPr>
        <w:sectPr w:rsidR="00D5636A" w:rsidRPr="00E41110">
          <w:type w:val="continuous"/>
          <w:pgSz w:w="16840" w:h="11906" w:orient="landscape"/>
          <w:pgMar w:top="1440" w:right="1138" w:bottom="437" w:left="1020" w:header="0" w:footer="0" w:gutter="0"/>
          <w:cols w:space="0" w:equalWidth="0">
            <w:col w:w="14680"/>
          </w:cols>
          <w:docGrid w:linePitch="360"/>
        </w:sectPr>
      </w:pPr>
    </w:p>
    <w:p w:rsidR="00D5636A" w:rsidRPr="00E41110" w:rsidRDefault="00D5636A" w:rsidP="00D5636A">
      <w:pPr>
        <w:spacing w:after="0" w:line="252" w:lineRule="exact"/>
        <w:jc w:val="both"/>
        <w:rPr>
          <w:rFonts w:ascii="Times New Roman" w:eastAsia="Times New Roman" w:hAnsi="Times New Roman" w:cs="Arial"/>
          <w:color w:val="000000" w:themeColor="text1"/>
          <w:sz w:val="20"/>
          <w:szCs w:val="20"/>
          <w:lang w:eastAsia="ru-RU"/>
        </w:rPr>
      </w:pPr>
      <w:bookmarkStart w:id="23" w:name="page29"/>
      <w:bookmarkEnd w:id="23"/>
    </w:p>
    <w:tbl>
      <w:tblPr>
        <w:tblW w:w="0" w:type="auto"/>
        <w:tblInd w:w="120" w:type="dxa"/>
        <w:tblLayout w:type="fixed"/>
        <w:tblCellMar>
          <w:left w:w="0" w:type="dxa"/>
          <w:right w:w="0" w:type="dxa"/>
        </w:tblCellMar>
        <w:tblLook w:val="0000" w:firstRow="0" w:lastRow="0" w:firstColumn="0" w:lastColumn="0" w:noHBand="0" w:noVBand="0"/>
      </w:tblPr>
      <w:tblGrid>
        <w:gridCol w:w="680"/>
        <w:gridCol w:w="5012"/>
        <w:gridCol w:w="1985"/>
        <w:gridCol w:w="1223"/>
      </w:tblGrid>
      <w:tr w:rsidR="00D5636A" w:rsidRPr="00E41110" w:rsidTr="00C61B51">
        <w:trPr>
          <w:trHeight w:val="286"/>
        </w:trPr>
        <w:tc>
          <w:tcPr>
            <w:tcW w:w="5692" w:type="dxa"/>
            <w:gridSpan w:val="2"/>
            <w:shd w:val="clear" w:color="auto" w:fill="auto"/>
            <w:vAlign w:val="bottom"/>
          </w:tcPr>
          <w:p w:rsidR="00D5636A" w:rsidRPr="00E41110" w:rsidRDefault="00D5636A" w:rsidP="000431F0">
            <w:pPr>
              <w:spacing w:after="0" w:line="0" w:lineRule="atLeast"/>
              <w:jc w:val="both"/>
              <w:rPr>
                <w:rFonts w:ascii="Courier New" w:eastAsia="Courier New" w:hAnsi="Courier New" w:cs="Arial"/>
                <w:color w:val="000000" w:themeColor="text1"/>
                <w:sz w:val="21"/>
                <w:szCs w:val="20"/>
                <w:lang w:eastAsia="ru-RU"/>
              </w:rPr>
            </w:pPr>
            <w:r w:rsidRPr="00E41110">
              <w:rPr>
                <w:rFonts w:ascii="Courier New" w:eastAsia="Courier New" w:hAnsi="Courier New" w:cs="Arial"/>
                <w:color w:val="000000" w:themeColor="text1"/>
                <w:sz w:val="21"/>
                <w:szCs w:val="20"/>
                <w:lang w:eastAsia="ru-RU"/>
              </w:rPr>
              <w:t xml:space="preserve">доходу кредитної спілки     </w:t>
            </w:r>
          </w:p>
        </w:tc>
        <w:tc>
          <w:tcPr>
            <w:tcW w:w="1985" w:type="dxa"/>
            <w:shd w:val="clear" w:color="auto" w:fill="auto"/>
            <w:vAlign w:val="bottom"/>
          </w:tcPr>
          <w:p w:rsidR="00D5636A" w:rsidRPr="00E41110" w:rsidRDefault="00D5636A" w:rsidP="000431F0">
            <w:pPr>
              <w:spacing w:after="0" w:line="0" w:lineRule="atLeast"/>
              <w:ind w:right="480"/>
              <w:jc w:val="both"/>
              <w:rPr>
                <w:rFonts w:ascii="Times New Roman" w:eastAsia="Times New Roman" w:hAnsi="Times New Roman" w:cs="Arial"/>
                <w:color w:val="000000" w:themeColor="text1"/>
                <w:sz w:val="24"/>
                <w:szCs w:val="20"/>
                <w:lang w:val="uk-UA" w:eastAsia="ru-RU"/>
              </w:rPr>
            </w:pPr>
            <w:r w:rsidRPr="00E41110">
              <w:rPr>
                <w:rFonts w:ascii="Times New Roman" w:eastAsia="Times New Roman" w:hAnsi="Times New Roman" w:cs="Arial"/>
                <w:color w:val="000000" w:themeColor="text1"/>
                <w:sz w:val="24"/>
                <w:szCs w:val="20"/>
                <w:lang w:eastAsia="ru-RU"/>
              </w:rPr>
              <w:t>142</w:t>
            </w:r>
            <w:r w:rsidRPr="00E41110">
              <w:rPr>
                <w:rFonts w:ascii="Times New Roman" w:eastAsia="Times New Roman" w:hAnsi="Times New Roman" w:cs="Arial"/>
                <w:color w:val="000000" w:themeColor="text1"/>
                <w:sz w:val="24"/>
                <w:szCs w:val="20"/>
                <w:lang w:val="uk-UA" w:eastAsia="ru-RU"/>
              </w:rPr>
              <w:t>2</w:t>
            </w:r>
          </w:p>
        </w:tc>
        <w:tc>
          <w:tcPr>
            <w:tcW w:w="1223" w:type="dxa"/>
            <w:shd w:val="clear" w:color="auto" w:fill="auto"/>
            <w:vAlign w:val="bottom"/>
          </w:tcPr>
          <w:p w:rsidR="00D5636A" w:rsidRPr="00E41110" w:rsidRDefault="00D5636A" w:rsidP="000431F0">
            <w:pPr>
              <w:spacing w:after="0" w:line="0" w:lineRule="atLeast"/>
              <w:jc w:val="both"/>
              <w:rPr>
                <w:rFonts w:ascii="Times New Roman" w:eastAsia="Times New Roman" w:hAnsi="Times New Roman" w:cs="Arial"/>
                <w:color w:val="000000" w:themeColor="text1"/>
                <w:sz w:val="24"/>
                <w:szCs w:val="20"/>
                <w:lang w:val="uk-UA" w:eastAsia="ru-RU"/>
              </w:rPr>
            </w:pPr>
            <w:r w:rsidRPr="00E41110">
              <w:rPr>
                <w:rFonts w:ascii="Times New Roman" w:eastAsia="Times New Roman" w:hAnsi="Times New Roman" w:cs="Arial"/>
                <w:color w:val="000000" w:themeColor="text1"/>
                <w:sz w:val="24"/>
                <w:szCs w:val="20"/>
                <w:lang w:eastAsia="ru-RU"/>
              </w:rPr>
              <w:t>14</w:t>
            </w:r>
            <w:r w:rsidR="00E41110" w:rsidRPr="00E41110">
              <w:rPr>
                <w:rFonts w:ascii="Times New Roman" w:eastAsia="Times New Roman" w:hAnsi="Times New Roman" w:cs="Arial"/>
                <w:color w:val="000000" w:themeColor="text1"/>
                <w:sz w:val="24"/>
                <w:szCs w:val="20"/>
                <w:lang w:val="uk-UA" w:eastAsia="ru-RU"/>
              </w:rPr>
              <w:t>26</w:t>
            </w:r>
          </w:p>
        </w:tc>
      </w:tr>
      <w:tr w:rsidR="00D5636A" w:rsidRPr="00E41110" w:rsidTr="00C61B51">
        <w:trPr>
          <w:trHeight w:val="286"/>
        </w:trPr>
        <w:tc>
          <w:tcPr>
            <w:tcW w:w="680" w:type="dxa"/>
            <w:shd w:val="clear" w:color="auto" w:fill="auto"/>
            <w:vAlign w:val="bottom"/>
          </w:tcPr>
          <w:p w:rsidR="00D5636A" w:rsidRPr="00E41110" w:rsidRDefault="00D5636A" w:rsidP="000431F0">
            <w:pPr>
              <w:spacing w:after="0" w:line="0" w:lineRule="atLeast"/>
              <w:jc w:val="both"/>
              <w:rPr>
                <w:rFonts w:ascii="Courier New" w:eastAsia="Courier New" w:hAnsi="Courier New" w:cs="Arial"/>
                <w:color w:val="000000" w:themeColor="text1"/>
                <w:sz w:val="21"/>
                <w:szCs w:val="20"/>
                <w:lang w:eastAsia="ru-RU"/>
              </w:rPr>
            </w:pPr>
            <w:r w:rsidRPr="00E41110">
              <w:rPr>
                <w:rFonts w:ascii="Courier New" w:eastAsia="Courier New" w:hAnsi="Courier New" w:cs="Arial"/>
                <w:color w:val="000000" w:themeColor="text1"/>
                <w:sz w:val="21"/>
                <w:szCs w:val="20"/>
                <w:lang w:eastAsia="ru-RU"/>
              </w:rPr>
              <w:t>інших</w:t>
            </w:r>
          </w:p>
        </w:tc>
        <w:tc>
          <w:tcPr>
            <w:tcW w:w="5012" w:type="dxa"/>
            <w:shd w:val="clear" w:color="auto" w:fill="auto"/>
            <w:vAlign w:val="bottom"/>
          </w:tcPr>
          <w:p w:rsidR="00D5636A" w:rsidRPr="00E41110" w:rsidRDefault="00D5636A" w:rsidP="000431F0">
            <w:pPr>
              <w:spacing w:after="0" w:line="0" w:lineRule="atLeast"/>
              <w:jc w:val="both"/>
              <w:rPr>
                <w:rFonts w:ascii="Courier New" w:eastAsia="Courier New" w:hAnsi="Courier New" w:cs="Arial"/>
                <w:color w:val="000000" w:themeColor="text1"/>
                <w:sz w:val="21"/>
                <w:szCs w:val="20"/>
                <w:lang w:eastAsia="ru-RU"/>
              </w:rPr>
            </w:pPr>
            <w:r w:rsidRPr="00E41110">
              <w:rPr>
                <w:rFonts w:ascii="Courier New" w:eastAsia="Courier New" w:hAnsi="Courier New" w:cs="Arial"/>
                <w:color w:val="000000" w:themeColor="text1"/>
                <w:sz w:val="21"/>
                <w:szCs w:val="20"/>
                <w:lang w:eastAsia="ru-RU"/>
              </w:rPr>
              <w:t>джерел</w:t>
            </w:r>
          </w:p>
        </w:tc>
        <w:tc>
          <w:tcPr>
            <w:tcW w:w="1985" w:type="dxa"/>
            <w:shd w:val="clear" w:color="auto" w:fill="auto"/>
            <w:vAlign w:val="bottom"/>
          </w:tcPr>
          <w:p w:rsidR="00D5636A" w:rsidRPr="00E41110" w:rsidRDefault="00D5636A" w:rsidP="000431F0">
            <w:pPr>
              <w:spacing w:after="0" w:line="0" w:lineRule="atLeast"/>
              <w:ind w:right="480"/>
              <w:jc w:val="both"/>
              <w:rPr>
                <w:rFonts w:ascii="Times New Roman" w:eastAsia="Times New Roman" w:hAnsi="Times New Roman" w:cs="Arial"/>
                <w:color w:val="000000" w:themeColor="text1"/>
                <w:sz w:val="24"/>
                <w:szCs w:val="20"/>
                <w:lang w:eastAsia="ru-RU"/>
              </w:rPr>
            </w:pPr>
            <w:r w:rsidRPr="00E41110">
              <w:rPr>
                <w:rFonts w:ascii="Times New Roman" w:eastAsia="Times New Roman" w:hAnsi="Times New Roman" w:cs="Arial"/>
                <w:color w:val="000000" w:themeColor="text1"/>
                <w:sz w:val="24"/>
                <w:szCs w:val="20"/>
                <w:lang w:eastAsia="ru-RU"/>
              </w:rPr>
              <w:t>--</w:t>
            </w:r>
          </w:p>
        </w:tc>
        <w:tc>
          <w:tcPr>
            <w:tcW w:w="1223" w:type="dxa"/>
            <w:shd w:val="clear" w:color="auto" w:fill="auto"/>
            <w:vAlign w:val="bottom"/>
          </w:tcPr>
          <w:p w:rsidR="00D5636A" w:rsidRPr="00E41110" w:rsidRDefault="00D5636A" w:rsidP="000431F0">
            <w:pPr>
              <w:spacing w:after="0" w:line="0" w:lineRule="atLeast"/>
              <w:jc w:val="both"/>
              <w:rPr>
                <w:rFonts w:ascii="Times New Roman" w:eastAsia="Times New Roman" w:hAnsi="Times New Roman" w:cs="Arial"/>
                <w:color w:val="000000" w:themeColor="text1"/>
                <w:sz w:val="24"/>
                <w:szCs w:val="20"/>
                <w:lang w:eastAsia="ru-RU"/>
              </w:rPr>
            </w:pPr>
          </w:p>
        </w:tc>
      </w:tr>
      <w:tr w:rsidR="00D5636A" w:rsidRPr="00E41110" w:rsidTr="00C61B51">
        <w:trPr>
          <w:trHeight w:val="356"/>
        </w:trPr>
        <w:tc>
          <w:tcPr>
            <w:tcW w:w="680" w:type="dxa"/>
            <w:shd w:val="clear" w:color="auto" w:fill="auto"/>
            <w:vAlign w:val="bottom"/>
          </w:tcPr>
          <w:p w:rsidR="00D5636A" w:rsidRPr="00E41110" w:rsidRDefault="00D5636A" w:rsidP="000431F0">
            <w:pPr>
              <w:spacing w:after="0" w:line="0" w:lineRule="atLeast"/>
              <w:jc w:val="both"/>
              <w:rPr>
                <w:rFonts w:ascii="Courier New" w:eastAsia="Courier New" w:hAnsi="Courier New" w:cs="Arial"/>
                <w:color w:val="000000" w:themeColor="text1"/>
                <w:sz w:val="21"/>
                <w:szCs w:val="20"/>
                <w:lang w:eastAsia="ru-RU"/>
              </w:rPr>
            </w:pPr>
            <w:r w:rsidRPr="00E41110">
              <w:rPr>
                <w:rFonts w:ascii="Courier New" w:eastAsia="Courier New" w:hAnsi="Courier New" w:cs="Arial"/>
                <w:color w:val="000000" w:themeColor="text1"/>
                <w:sz w:val="21"/>
                <w:szCs w:val="20"/>
                <w:lang w:eastAsia="ru-RU"/>
              </w:rPr>
              <w:t>Разом</w:t>
            </w:r>
          </w:p>
        </w:tc>
        <w:tc>
          <w:tcPr>
            <w:tcW w:w="5012" w:type="dxa"/>
            <w:shd w:val="clear" w:color="auto" w:fill="auto"/>
            <w:vAlign w:val="bottom"/>
          </w:tcPr>
          <w:p w:rsidR="00D5636A" w:rsidRPr="00E41110" w:rsidRDefault="00D5636A" w:rsidP="000431F0">
            <w:pPr>
              <w:spacing w:after="0" w:line="0" w:lineRule="atLeast"/>
              <w:jc w:val="both"/>
              <w:rPr>
                <w:rFonts w:ascii="Times New Roman" w:eastAsia="Times New Roman" w:hAnsi="Times New Roman" w:cs="Arial"/>
                <w:color w:val="000000" w:themeColor="text1"/>
                <w:sz w:val="24"/>
                <w:szCs w:val="20"/>
                <w:lang w:eastAsia="ru-RU"/>
              </w:rPr>
            </w:pPr>
          </w:p>
        </w:tc>
        <w:tc>
          <w:tcPr>
            <w:tcW w:w="1985" w:type="dxa"/>
            <w:shd w:val="clear" w:color="auto" w:fill="auto"/>
            <w:vAlign w:val="bottom"/>
          </w:tcPr>
          <w:p w:rsidR="00D5636A" w:rsidRPr="00E41110" w:rsidRDefault="00D5636A" w:rsidP="000431F0">
            <w:pPr>
              <w:spacing w:after="0" w:line="0" w:lineRule="atLeast"/>
              <w:ind w:right="480"/>
              <w:jc w:val="both"/>
              <w:rPr>
                <w:rFonts w:ascii="Times New Roman" w:eastAsia="Times New Roman" w:hAnsi="Times New Roman" w:cs="Arial"/>
                <w:color w:val="000000" w:themeColor="text1"/>
                <w:sz w:val="24"/>
                <w:szCs w:val="20"/>
                <w:lang w:val="uk-UA" w:eastAsia="ru-RU"/>
              </w:rPr>
            </w:pPr>
            <w:r w:rsidRPr="00E41110">
              <w:rPr>
                <w:rFonts w:ascii="Times New Roman" w:eastAsia="Times New Roman" w:hAnsi="Times New Roman" w:cs="Arial"/>
                <w:color w:val="000000" w:themeColor="text1"/>
                <w:sz w:val="24"/>
                <w:szCs w:val="20"/>
                <w:lang w:eastAsia="ru-RU"/>
              </w:rPr>
              <w:t>15</w:t>
            </w:r>
            <w:r w:rsidR="00C61B51" w:rsidRPr="00E41110">
              <w:rPr>
                <w:rFonts w:ascii="Times New Roman" w:eastAsia="Times New Roman" w:hAnsi="Times New Roman" w:cs="Arial"/>
                <w:color w:val="000000" w:themeColor="text1"/>
                <w:sz w:val="24"/>
                <w:szCs w:val="20"/>
                <w:lang w:val="uk-UA" w:eastAsia="ru-RU"/>
              </w:rPr>
              <w:t>23</w:t>
            </w:r>
          </w:p>
        </w:tc>
        <w:tc>
          <w:tcPr>
            <w:tcW w:w="1223" w:type="dxa"/>
            <w:shd w:val="clear" w:color="auto" w:fill="auto"/>
            <w:vAlign w:val="bottom"/>
          </w:tcPr>
          <w:p w:rsidR="00D5636A" w:rsidRPr="00E41110" w:rsidRDefault="00E41110" w:rsidP="000431F0">
            <w:pPr>
              <w:spacing w:after="0" w:line="0" w:lineRule="atLeast"/>
              <w:jc w:val="both"/>
              <w:rPr>
                <w:rFonts w:ascii="Times New Roman" w:eastAsia="Times New Roman" w:hAnsi="Times New Roman" w:cs="Arial"/>
                <w:color w:val="000000" w:themeColor="text1"/>
                <w:sz w:val="24"/>
                <w:szCs w:val="20"/>
                <w:lang w:val="uk-UA" w:eastAsia="ru-RU"/>
              </w:rPr>
            </w:pPr>
            <w:r w:rsidRPr="00E41110">
              <w:rPr>
                <w:rFonts w:ascii="Times New Roman" w:eastAsia="Times New Roman" w:hAnsi="Times New Roman" w:cs="Arial"/>
                <w:color w:val="000000" w:themeColor="text1"/>
                <w:sz w:val="24"/>
                <w:szCs w:val="20"/>
                <w:lang w:eastAsia="ru-RU"/>
              </w:rPr>
              <w:t>1535</w:t>
            </w:r>
          </w:p>
        </w:tc>
      </w:tr>
    </w:tbl>
    <w:p w:rsidR="00D5636A" w:rsidRPr="00BE1C0C" w:rsidRDefault="00D5636A" w:rsidP="00D5636A">
      <w:pPr>
        <w:spacing w:after="0" w:line="20" w:lineRule="exact"/>
        <w:jc w:val="both"/>
        <w:rPr>
          <w:rFonts w:ascii="Times New Roman" w:eastAsia="Times New Roman" w:hAnsi="Times New Roman" w:cs="Arial"/>
          <w:sz w:val="20"/>
          <w:szCs w:val="20"/>
          <w:lang w:eastAsia="ru-RU"/>
        </w:rPr>
      </w:pPr>
      <w:r>
        <w:rPr>
          <w:rFonts w:ascii="Times New Roman" w:eastAsia="Times New Roman" w:hAnsi="Times New Roman" w:cs="Arial"/>
          <w:noProof/>
          <w:sz w:val="24"/>
          <w:szCs w:val="20"/>
          <w:lang w:eastAsia="ru-RU"/>
        </w:rPr>
        <w:drawing>
          <wp:anchor distT="0" distB="0" distL="114300" distR="114300" simplePos="0" relativeHeight="251670528" behindDoc="1" locked="0" layoutInCell="1" allowOverlap="1" wp14:anchorId="7266D1F0" wp14:editId="6D90D746">
            <wp:simplePos x="0" y="0"/>
            <wp:positionH relativeFrom="column">
              <wp:posOffset>-1270</wp:posOffset>
            </wp:positionH>
            <wp:positionV relativeFrom="paragraph">
              <wp:posOffset>-582295</wp:posOffset>
            </wp:positionV>
            <wp:extent cx="5796280" cy="551180"/>
            <wp:effectExtent l="0" t="0" r="0" b="127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96280" cy="551180"/>
                    </a:xfrm>
                    <a:prstGeom prst="rect">
                      <a:avLst/>
                    </a:prstGeom>
                    <a:noFill/>
                  </pic:spPr>
                </pic:pic>
              </a:graphicData>
            </a:graphic>
            <wp14:sizeRelH relativeFrom="page">
              <wp14:pctWidth>0</wp14:pctWidth>
            </wp14:sizeRelH>
            <wp14:sizeRelV relativeFrom="page">
              <wp14:pctHeight>0</wp14:pctHeight>
            </wp14:sizeRelV>
          </wp:anchor>
        </w:drawing>
      </w:r>
    </w:p>
    <w:p w:rsidR="00D5636A" w:rsidRPr="00BE1C0C" w:rsidRDefault="00D5636A" w:rsidP="00D5636A">
      <w:pPr>
        <w:spacing w:after="0" w:line="200" w:lineRule="exact"/>
        <w:jc w:val="both"/>
        <w:rPr>
          <w:rFonts w:ascii="Times New Roman" w:eastAsia="Times New Roman" w:hAnsi="Times New Roman" w:cs="Arial"/>
          <w:sz w:val="20"/>
          <w:szCs w:val="20"/>
          <w:lang w:eastAsia="ru-RU"/>
        </w:rPr>
      </w:pPr>
    </w:p>
    <w:p w:rsidR="00D5636A" w:rsidRPr="00BE1C0C" w:rsidRDefault="00D5636A" w:rsidP="00D5636A">
      <w:pPr>
        <w:spacing w:after="0" w:line="217" w:lineRule="exact"/>
        <w:jc w:val="both"/>
        <w:rPr>
          <w:rFonts w:ascii="Times New Roman" w:eastAsia="Times New Roman" w:hAnsi="Times New Roman" w:cs="Arial"/>
          <w:sz w:val="20"/>
          <w:szCs w:val="20"/>
          <w:lang w:eastAsia="ru-RU"/>
        </w:rPr>
      </w:pPr>
    </w:p>
    <w:tbl>
      <w:tblPr>
        <w:tblW w:w="0" w:type="auto"/>
        <w:tblLayout w:type="fixed"/>
        <w:tblCellMar>
          <w:left w:w="0" w:type="dxa"/>
          <w:right w:w="0" w:type="dxa"/>
        </w:tblCellMar>
        <w:tblLook w:val="0000" w:firstRow="0" w:lastRow="0" w:firstColumn="0" w:lastColumn="0" w:noHBand="0" w:noVBand="0"/>
      </w:tblPr>
      <w:tblGrid>
        <w:gridCol w:w="6600"/>
        <w:gridCol w:w="488"/>
        <w:gridCol w:w="52"/>
        <w:gridCol w:w="2300"/>
        <w:gridCol w:w="440"/>
        <w:gridCol w:w="440"/>
        <w:gridCol w:w="30"/>
        <w:gridCol w:w="3660"/>
      </w:tblGrid>
      <w:tr w:rsidR="00D5636A" w:rsidRPr="00BE1C0C" w:rsidTr="000431F0">
        <w:trPr>
          <w:trHeight w:val="276"/>
        </w:trPr>
        <w:tc>
          <w:tcPr>
            <w:tcW w:w="7140" w:type="dxa"/>
            <w:gridSpan w:val="3"/>
            <w:shd w:val="clear" w:color="auto" w:fill="auto"/>
            <w:vAlign w:val="bottom"/>
          </w:tcPr>
          <w:p w:rsidR="00D5636A" w:rsidRPr="0009327E" w:rsidRDefault="00D5636A" w:rsidP="000431F0">
            <w:pPr>
              <w:spacing w:after="0" w:line="0" w:lineRule="atLeast"/>
              <w:jc w:val="both"/>
              <w:rPr>
                <w:rFonts w:ascii="Times New Roman" w:eastAsia="Times New Roman" w:hAnsi="Times New Roman" w:cs="Arial"/>
                <w:b/>
                <w:sz w:val="24"/>
                <w:szCs w:val="20"/>
                <w:lang w:eastAsia="ru-RU"/>
              </w:rPr>
            </w:pPr>
            <w:r w:rsidRPr="0009327E">
              <w:rPr>
                <w:rFonts w:ascii="Times New Roman" w:eastAsia="Times New Roman" w:hAnsi="Times New Roman" w:cs="Arial"/>
                <w:b/>
                <w:sz w:val="24"/>
                <w:szCs w:val="20"/>
                <w:lang w:eastAsia="ru-RU"/>
              </w:rPr>
              <w:t>19. Доходи</w:t>
            </w:r>
          </w:p>
        </w:tc>
        <w:tc>
          <w:tcPr>
            <w:tcW w:w="23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4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460" w:type="dxa"/>
            <w:gridSpan w:val="2"/>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366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r>
      <w:tr w:rsidR="00D5636A" w:rsidRPr="00BE1C0C" w:rsidTr="000431F0">
        <w:trPr>
          <w:trHeight w:val="293"/>
        </w:trPr>
        <w:tc>
          <w:tcPr>
            <w:tcW w:w="7140" w:type="dxa"/>
            <w:gridSpan w:val="3"/>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ДОХІД ВІД РЕАЛІЗАЦІЇ ПОСЛУГ</w:t>
            </w:r>
          </w:p>
        </w:tc>
        <w:tc>
          <w:tcPr>
            <w:tcW w:w="23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44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460" w:type="dxa"/>
            <w:gridSpan w:val="2"/>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366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r>
      <w:tr w:rsidR="00D5636A" w:rsidRPr="00BE1C0C" w:rsidTr="000431F0">
        <w:trPr>
          <w:trHeight w:val="266"/>
        </w:trPr>
        <w:tc>
          <w:tcPr>
            <w:tcW w:w="6600" w:type="dxa"/>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540" w:type="dxa"/>
            <w:gridSpan w:val="2"/>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2300" w:type="dxa"/>
            <w:tcBorders>
              <w:bottom w:val="single" w:sz="8" w:space="0" w:color="auto"/>
            </w:tcBorders>
            <w:shd w:val="clear" w:color="auto" w:fill="auto"/>
            <w:vAlign w:val="bottom"/>
          </w:tcPr>
          <w:p w:rsidR="00D5636A" w:rsidRPr="00BE1C0C" w:rsidRDefault="00C61B51" w:rsidP="000431F0">
            <w:pPr>
              <w:spacing w:after="0" w:line="266" w:lineRule="exact"/>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3</w:t>
            </w:r>
            <w:r>
              <w:rPr>
                <w:rFonts w:ascii="Times New Roman" w:eastAsia="Times New Roman" w:hAnsi="Times New Roman" w:cs="Arial"/>
                <w:sz w:val="24"/>
                <w:szCs w:val="20"/>
                <w:lang w:val="uk-UA" w:eastAsia="ru-RU"/>
              </w:rPr>
              <w:t>1</w:t>
            </w:r>
            <w:r>
              <w:rPr>
                <w:rFonts w:ascii="Times New Roman" w:eastAsia="Times New Roman" w:hAnsi="Times New Roman" w:cs="Arial"/>
                <w:sz w:val="24"/>
                <w:szCs w:val="20"/>
                <w:lang w:eastAsia="ru-RU"/>
              </w:rPr>
              <w:t>.</w:t>
            </w:r>
            <w:r>
              <w:rPr>
                <w:rFonts w:ascii="Times New Roman" w:eastAsia="Times New Roman" w:hAnsi="Times New Roman" w:cs="Arial"/>
                <w:sz w:val="24"/>
                <w:szCs w:val="20"/>
                <w:lang w:val="uk-UA" w:eastAsia="ru-RU"/>
              </w:rPr>
              <w:t>12</w:t>
            </w:r>
            <w:r w:rsidR="00D5636A">
              <w:rPr>
                <w:rFonts w:ascii="Times New Roman" w:eastAsia="Times New Roman" w:hAnsi="Times New Roman" w:cs="Arial"/>
                <w:sz w:val="24"/>
                <w:szCs w:val="20"/>
                <w:lang w:eastAsia="ru-RU"/>
              </w:rPr>
              <w:t>.2019</w:t>
            </w:r>
            <w:r w:rsidR="00D5636A" w:rsidRPr="00BE1C0C">
              <w:rPr>
                <w:rFonts w:ascii="Times New Roman" w:eastAsia="Times New Roman" w:hAnsi="Times New Roman" w:cs="Arial"/>
                <w:sz w:val="24"/>
                <w:szCs w:val="20"/>
                <w:lang w:eastAsia="ru-RU"/>
              </w:rPr>
              <w:t xml:space="preserve"> </w:t>
            </w:r>
            <w:proofErr w:type="gramStart"/>
            <w:r w:rsidR="00D5636A" w:rsidRPr="00BE1C0C">
              <w:rPr>
                <w:rFonts w:ascii="Times New Roman" w:eastAsia="Times New Roman" w:hAnsi="Times New Roman" w:cs="Arial"/>
                <w:sz w:val="24"/>
                <w:szCs w:val="20"/>
                <w:lang w:eastAsia="ru-RU"/>
              </w:rPr>
              <w:t>р</w:t>
            </w:r>
            <w:proofErr w:type="gramEnd"/>
            <w:r w:rsidR="00D5636A" w:rsidRPr="00BE1C0C">
              <w:rPr>
                <w:rFonts w:ascii="Times New Roman" w:eastAsia="Times New Roman" w:hAnsi="Times New Roman" w:cs="Arial"/>
                <w:sz w:val="24"/>
                <w:szCs w:val="20"/>
                <w:lang w:eastAsia="ru-RU"/>
              </w:rPr>
              <w:t>ік</w:t>
            </w:r>
          </w:p>
        </w:tc>
        <w:tc>
          <w:tcPr>
            <w:tcW w:w="44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460" w:type="dxa"/>
            <w:gridSpan w:val="2"/>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3660" w:type="dxa"/>
            <w:tcBorders>
              <w:bottom w:val="single" w:sz="8" w:space="0" w:color="auto"/>
              <w:right w:val="single" w:sz="8" w:space="0" w:color="auto"/>
            </w:tcBorders>
            <w:shd w:val="clear" w:color="auto" w:fill="auto"/>
            <w:vAlign w:val="bottom"/>
          </w:tcPr>
          <w:p w:rsidR="00D5636A" w:rsidRPr="00D622AB" w:rsidRDefault="00C61B51" w:rsidP="000431F0">
            <w:pPr>
              <w:spacing w:after="0" w:line="266" w:lineRule="exact"/>
              <w:ind w:right="1340"/>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eastAsia="ru-RU"/>
              </w:rPr>
              <w:t>3</w:t>
            </w:r>
            <w:r>
              <w:rPr>
                <w:rFonts w:ascii="Times New Roman" w:eastAsia="Times New Roman" w:hAnsi="Times New Roman" w:cs="Arial"/>
                <w:sz w:val="24"/>
                <w:szCs w:val="20"/>
                <w:lang w:val="uk-UA" w:eastAsia="ru-RU"/>
              </w:rPr>
              <w:t>1</w:t>
            </w:r>
            <w:r>
              <w:rPr>
                <w:rFonts w:ascii="Times New Roman" w:eastAsia="Times New Roman" w:hAnsi="Times New Roman" w:cs="Arial"/>
                <w:sz w:val="24"/>
                <w:szCs w:val="20"/>
                <w:lang w:eastAsia="ru-RU"/>
              </w:rPr>
              <w:t>.</w:t>
            </w:r>
            <w:r>
              <w:rPr>
                <w:rFonts w:ascii="Times New Roman" w:eastAsia="Times New Roman" w:hAnsi="Times New Roman" w:cs="Arial"/>
                <w:sz w:val="24"/>
                <w:szCs w:val="20"/>
                <w:lang w:val="uk-UA" w:eastAsia="ru-RU"/>
              </w:rPr>
              <w:t>12</w:t>
            </w:r>
            <w:r w:rsidR="00D5636A">
              <w:rPr>
                <w:rFonts w:ascii="Times New Roman" w:eastAsia="Times New Roman" w:hAnsi="Times New Roman" w:cs="Arial"/>
                <w:sz w:val="24"/>
                <w:szCs w:val="20"/>
                <w:lang w:eastAsia="ru-RU"/>
              </w:rPr>
              <w:t xml:space="preserve">.2020 </w:t>
            </w:r>
            <w:proofErr w:type="gramStart"/>
            <w:r w:rsidR="00D5636A" w:rsidRPr="00BE1C0C">
              <w:rPr>
                <w:rFonts w:ascii="Times New Roman" w:eastAsia="Times New Roman" w:hAnsi="Times New Roman" w:cs="Arial"/>
                <w:sz w:val="24"/>
                <w:szCs w:val="20"/>
                <w:lang w:eastAsia="ru-RU"/>
              </w:rPr>
              <w:t>р</w:t>
            </w:r>
            <w:proofErr w:type="gramEnd"/>
            <w:r w:rsidR="00D5636A" w:rsidRPr="00BE1C0C">
              <w:rPr>
                <w:rFonts w:ascii="Times New Roman" w:eastAsia="Times New Roman" w:hAnsi="Times New Roman" w:cs="Arial"/>
                <w:sz w:val="24"/>
                <w:szCs w:val="20"/>
                <w:lang w:eastAsia="ru-RU"/>
              </w:rPr>
              <w:t>ік</w:t>
            </w:r>
          </w:p>
        </w:tc>
      </w:tr>
      <w:tr w:rsidR="00D5636A" w:rsidRPr="00BE1C0C" w:rsidTr="000431F0">
        <w:trPr>
          <w:trHeight w:val="266"/>
        </w:trPr>
        <w:tc>
          <w:tcPr>
            <w:tcW w:w="7140" w:type="dxa"/>
            <w:gridSpan w:val="3"/>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266"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Відсотки за наданими кредитами</w:t>
            </w:r>
          </w:p>
        </w:tc>
        <w:tc>
          <w:tcPr>
            <w:tcW w:w="23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900" w:type="dxa"/>
            <w:gridSpan w:val="3"/>
            <w:tcBorders>
              <w:right w:val="single" w:sz="8" w:space="0" w:color="auto"/>
            </w:tcBorders>
            <w:shd w:val="clear" w:color="auto" w:fill="auto"/>
            <w:vAlign w:val="bottom"/>
          </w:tcPr>
          <w:p w:rsidR="00D5636A" w:rsidRPr="00D622AB" w:rsidRDefault="00C61B51" w:rsidP="000431F0">
            <w:pPr>
              <w:spacing w:after="0" w:line="266" w:lineRule="exact"/>
              <w:ind w:right="120"/>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3332</w:t>
            </w:r>
          </w:p>
        </w:tc>
        <w:tc>
          <w:tcPr>
            <w:tcW w:w="3660" w:type="dxa"/>
            <w:tcBorders>
              <w:right w:val="single" w:sz="8" w:space="0" w:color="auto"/>
            </w:tcBorders>
            <w:shd w:val="clear" w:color="auto" w:fill="auto"/>
            <w:vAlign w:val="bottom"/>
          </w:tcPr>
          <w:p w:rsidR="00D5636A" w:rsidRPr="00E41110" w:rsidRDefault="00E41110" w:rsidP="000431F0">
            <w:pPr>
              <w:spacing w:after="0" w:line="266" w:lineRule="exact"/>
              <w:jc w:val="both"/>
              <w:rPr>
                <w:rFonts w:ascii="Times New Roman" w:eastAsia="Times New Roman" w:hAnsi="Times New Roman" w:cs="Arial"/>
                <w:color w:val="000000" w:themeColor="text1"/>
                <w:sz w:val="24"/>
                <w:szCs w:val="20"/>
                <w:lang w:val="uk-UA" w:eastAsia="ru-RU"/>
              </w:rPr>
            </w:pPr>
            <w:r w:rsidRPr="00E41110">
              <w:rPr>
                <w:rFonts w:ascii="Times New Roman" w:eastAsia="Times New Roman" w:hAnsi="Times New Roman" w:cs="Arial"/>
                <w:color w:val="000000" w:themeColor="text1"/>
                <w:sz w:val="24"/>
                <w:szCs w:val="20"/>
                <w:lang w:val="uk-UA" w:eastAsia="ru-RU"/>
              </w:rPr>
              <w:t xml:space="preserve">   3105</w:t>
            </w:r>
          </w:p>
        </w:tc>
      </w:tr>
      <w:tr w:rsidR="00D5636A" w:rsidRPr="00BE1C0C" w:rsidTr="000431F0">
        <w:trPr>
          <w:trHeight w:val="266"/>
        </w:trPr>
        <w:tc>
          <w:tcPr>
            <w:tcW w:w="7140" w:type="dxa"/>
            <w:gridSpan w:val="3"/>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266"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членам кредитної спілки</w:t>
            </w:r>
          </w:p>
        </w:tc>
        <w:tc>
          <w:tcPr>
            <w:tcW w:w="23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44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460" w:type="dxa"/>
            <w:gridSpan w:val="2"/>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3660" w:type="dxa"/>
            <w:tcBorders>
              <w:bottom w:val="single" w:sz="8" w:space="0" w:color="auto"/>
              <w:right w:val="single" w:sz="8" w:space="0" w:color="auto"/>
            </w:tcBorders>
            <w:shd w:val="clear" w:color="auto" w:fill="auto"/>
            <w:vAlign w:val="bottom"/>
          </w:tcPr>
          <w:p w:rsidR="00D5636A" w:rsidRPr="00E41110"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r>
      <w:tr w:rsidR="00D5636A" w:rsidRPr="00BE1C0C" w:rsidTr="000431F0">
        <w:trPr>
          <w:trHeight w:val="266"/>
        </w:trPr>
        <w:tc>
          <w:tcPr>
            <w:tcW w:w="7140" w:type="dxa"/>
            <w:gridSpan w:val="3"/>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ІНШІ ОПЕРАЦІЙНІ ДОХОДИ</w:t>
            </w:r>
          </w:p>
        </w:tc>
        <w:tc>
          <w:tcPr>
            <w:tcW w:w="23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900" w:type="dxa"/>
            <w:gridSpan w:val="3"/>
            <w:tcBorders>
              <w:bottom w:val="single" w:sz="8" w:space="0" w:color="auto"/>
              <w:right w:val="single" w:sz="8" w:space="0" w:color="auto"/>
            </w:tcBorders>
            <w:shd w:val="clear" w:color="auto" w:fill="auto"/>
            <w:vAlign w:val="bottom"/>
          </w:tcPr>
          <w:p w:rsidR="00D5636A" w:rsidRPr="00D622AB" w:rsidRDefault="00C61B51" w:rsidP="000431F0">
            <w:pPr>
              <w:spacing w:after="0" w:line="266" w:lineRule="exact"/>
              <w:ind w:right="120"/>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90</w:t>
            </w:r>
          </w:p>
        </w:tc>
        <w:tc>
          <w:tcPr>
            <w:tcW w:w="3660" w:type="dxa"/>
            <w:tcBorders>
              <w:bottom w:val="single" w:sz="8" w:space="0" w:color="auto"/>
              <w:right w:val="single" w:sz="8" w:space="0" w:color="auto"/>
            </w:tcBorders>
            <w:shd w:val="clear" w:color="auto" w:fill="auto"/>
            <w:vAlign w:val="bottom"/>
          </w:tcPr>
          <w:p w:rsidR="00D5636A" w:rsidRPr="00E41110" w:rsidRDefault="00E41110" w:rsidP="000431F0">
            <w:pPr>
              <w:spacing w:after="0" w:line="266" w:lineRule="exact"/>
              <w:jc w:val="both"/>
              <w:rPr>
                <w:rFonts w:ascii="Times New Roman" w:eastAsia="Times New Roman" w:hAnsi="Times New Roman" w:cs="Arial"/>
                <w:color w:val="000000" w:themeColor="text1"/>
                <w:sz w:val="24"/>
                <w:szCs w:val="20"/>
                <w:lang w:val="uk-UA" w:eastAsia="ru-RU"/>
              </w:rPr>
            </w:pPr>
            <w:r w:rsidRPr="00E41110">
              <w:rPr>
                <w:rFonts w:ascii="Times New Roman" w:eastAsia="Times New Roman" w:hAnsi="Times New Roman" w:cs="Arial"/>
                <w:color w:val="000000" w:themeColor="text1"/>
                <w:sz w:val="24"/>
                <w:szCs w:val="20"/>
                <w:lang w:val="uk-UA" w:eastAsia="ru-RU"/>
              </w:rPr>
              <w:t xml:space="preserve">  125</w:t>
            </w:r>
          </w:p>
        </w:tc>
      </w:tr>
      <w:tr w:rsidR="00D5636A" w:rsidRPr="00BE1C0C" w:rsidTr="000431F0">
        <w:trPr>
          <w:trHeight w:val="266"/>
        </w:trPr>
        <w:tc>
          <w:tcPr>
            <w:tcW w:w="7140" w:type="dxa"/>
            <w:gridSpan w:val="3"/>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Інші операційні доходи від:</w:t>
            </w:r>
          </w:p>
        </w:tc>
        <w:tc>
          <w:tcPr>
            <w:tcW w:w="23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440" w:type="dxa"/>
            <w:tcBorders>
              <w:bottom w:val="single" w:sz="8" w:space="0" w:color="auto"/>
            </w:tcBorders>
            <w:shd w:val="clear" w:color="auto" w:fill="auto"/>
            <w:vAlign w:val="bottom"/>
          </w:tcPr>
          <w:p w:rsidR="00D5636A" w:rsidRPr="00D622AB" w:rsidRDefault="00D5636A" w:rsidP="000431F0">
            <w:pPr>
              <w:spacing w:after="0" w:line="0" w:lineRule="atLeast"/>
              <w:jc w:val="both"/>
              <w:rPr>
                <w:rFonts w:ascii="Times New Roman" w:eastAsia="Times New Roman" w:hAnsi="Times New Roman" w:cs="Arial"/>
                <w:sz w:val="23"/>
                <w:szCs w:val="20"/>
                <w:lang w:val="uk-UA" w:eastAsia="ru-RU"/>
              </w:rPr>
            </w:pPr>
            <w:r>
              <w:rPr>
                <w:rFonts w:ascii="Times New Roman" w:eastAsia="Times New Roman" w:hAnsi="Times New Roman" w:cs="Arial"/>
                <w:sz w:val="23"/>
                <w:szCs w:val="20"/>
                <w:lang w:val="uk-UA" w:eastAsia="ru-RU"/>
              </w:rPr>
              <w:t>--</w:t>
            </w:r>
          </w:p>
        </w:tc>
        <w:tc>
          <w:tcPr>
            <w:tcW w:w="460" w:type="dxa"/>
            <w:gridSpan w:val="2"/>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3660" w:type="dxa"/>
            <w:tcBorders>
              <w:bottom w:val="single" w:sz="8" w:space="0" w:color="auto"/>
              <w:right w:val="single" w:sz="8" w:space="0" w:color="auto"/>
            </w:tcBorders>
            <w:shd w:val="clear" w:color="auto" w:fill="auto"/>
            <w:vAlign w:val="bottom"/>
          </w:tcPr>
          <w:p w:rsidR="00D5636A" w:rsidRPr="00E41110" w:rsidRDefault="00D5636A" w:rsidP="000431F0">
            <w:pPr>
              <w:spacing w:after="0" w:line="0" w:lineRule="atLeast"/>
              <w:jc w:val="both"/>
              <w:rPr>
                <w:rFonts w:ascii="Times New Roman" w:eastAsia="Times New Roman" w:hAnsi="Times New Roman" w:cs="Arial"/>
                <w:color w:val="000000" w:themeColor="text1"/>
                <w:sz w:val="23"/>
                <w:szCs w:val="20"/>
                <w:lang w:val="uk-UA" w:eastAsia="ru-RU"/>
              </w:rPr>
            </w:pPr>
            <w:r w:rsidRPr="00E41110">
              <w:rPr>
                <w:rFonts w:ascii="Times New Roman" w:eastAsia="Times New Roman" w:hAnsi="Times New Roman" w:cs="Arial"/>
                <w:color w:val="000000" w:themeColor="text1"/>
                <w:sz w:val="23"/>
                <w:szCs w:val="20"/>
                <w:lang w:val="uk-UA" w:eastAsia="ru-RU"/>
              </w:rPr>
              <w:t xml:space="preserve">  --</w:t>
            </w:r>
          </w:p>
        </w:tc>
      </w:tr>
      <w:tr w:rsidR="00D5636A" w:rsidRPr="00BE1C0C" w:rsidTr="000431F0">
        <w:trPr>
          <w:trHeight w:val="188"/>
        </w:trPr>
        <w:tc>
          <w:tcPr>
            <w:tcW w:w="7140" w:type="dxa"/>
            <w:gridSpan w:val="3"/>
            <w:tcBorders>
              <w:left w:val="single" w:sz="8" w:space="0" w:color="auto"/>
              <w:right w:val="single" w:sz="8" w:space="0" w:color="auto"/>
            </w:tcBorders>
            <w:shd w:val="clear" w:color="auto" w:fill="auto"/>
            <w:vAlign w:val="bottom"/>
          </w:tcPr>
          <w:p w:rsidR="00D5636A" w:rsidRPr="00BE1C0C" w:rsidRDefault="00D5636A" w:rsidP="000431F0">
            <w:pPr>
              <w:spacing w:after="0" w:line="188" w:lineRule="exac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 первісного визнання та від зміни вартості активі</w:t>
            </w:r>
            <w:proofErr w:type="gramStart"/>
            <w:r w:rsidRPr="00BE1C0C">
              <w:rPr>
                <w:rFonts w:ascii="Courier New" w:eastAsia="Courier New" w:hAnsi="Courier New" w:cs="Arial"/>
                <w:sz w:val="21"/>
                <w:szCs w:val="20"/>
                <w:lang w:eastAsia="ru-RU"/>
              </w:rPr>
              <w:t>в</w:t>
            </w:r>
            <w:proofErr w:type="gramEnd"/>
            <w:r w:rsidRPr="00BE1C0C">
              <w:rPr>
                <w:rFonts w:ascii="Courier New" w:eastAsia="Courier New" w:hAnsi="Courier New" w:cs="Arial"/>
                <w:sz w:val="21"/>
                <w:szCs w:val="20"/>
                <w:lang w:eastAsia="ru-RU"/>
              </w:rPr>
              <w:t xml:space="preserve"> за</w:t>
            </w:r>
          </w:p>
        </w:tc>
        <w:tc>
          <w:tcPr>
            <w:tcW w:w="23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6"/>
                <w:szCs w:val="20"/>
                <w:lang w:eastAsia="ru-RU"/>
              </w:rPr>
            </w:pPr>
          </w:p>
        </w:tc>
        <w:tc>
          <w:tcPr>
            <w:tcW w:w="4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6"/>
                <w:szCs w:val="20"/>
                <w:lang w:eastAsia="ru-RU"/>
              </w:rPr>
            </w:pPr>
          </w:p>
        </w:tc>
        <w:tc>
          <w:tcPr>
            <w:tcW w:w="460" w:type="dxa"/>
            <w:gridSpan w:val="2"/>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6"/>
                <w:szCs w:val="20"/>
                <w:lang w:eastAsia="ru-RU"/>
              </w:rPr>
            </w:pPr>
          </w:p>
        </w:tc>
        <w:tc>
          <w:tcPr>
            <w:tcW w:w="3660" w:type="dxa"/>
            <w:tcBorders>
              <w:right w:val="single" w:sz="8" w:space="0" w:color="auto"/>
            </w:tcBorders>
            <w:shd w:val="clear" w:color="auto" w:fill="auto"/>
            <w:vAlign w:val="bottom"/>
          </w:tcPr>
          <w:p w:rsidR="00D5636A" w:rsidRPr="00E41110" w:rsidRDefault="00D5636A" w:rsidP="000431F0">
            <w:pPr>
              <w:spacing w:after="0" w:line="0" w:lineRule="atLeast"/>
              <w:jc w:val="both"/>
              <w:rPr>
                <w:rFonts w:ascii="Times New Roman" w:eastAsia="Times New Roman" w:hAnsi="Times New Roman" w:cs="Arial"/>
                <w:color w:val="000000" w:themeColor="text1"/>
                <w:sz w:val="16"/>
                <w:szCs w:val="20"/>
                <w:lang w:val="uk-UA" w:eastAsia="ru-RU"/>
              </w:rPr>
            </w:pPr>
            <w:r w:rsidRPr="00E41110">
              <w:rPr>
                <w:rFonts w:ascii="Times New Roman" w:eastAsia="Times New Roman" w:hAnsi="Times New Roman" w:cs="Arial"/>
                <w:color w:val="000000" w:themeColor="text1"/>
                <w:sz w:val="16"/>
                <w:szCs w:val="20"/>
                <w:lang w:val="uk-UA" w:eastAsia="ru-RU"/>
              </w:rPr>
              <w:t xml:space="preserve">  --</w:t>
            </w:r>
          </w:p>
        </w:tc>
      </w:tr>
      <w:tr w:rsidR="00D5636A" w:rsidRPr="00BE1C0C" w:rsidTr="000431F0">
        <w:trPr>
          <w:trHeight w:val="238"/>
        </w:trPr>
        <w:tc>
          <w:tcPr>
            <w:tcW w:w="7140" w:type="dxa"/>
            <w:gridSpan w:val="3"/>
            <w:tcBorders>
              <w:left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proofErr w:type="gramStart"/>
            <w:r w:rsidRPr="00BE1C0C">
              <w:rPr>
                <w:rFonts w:ascii="Courier New" w:eastAsia="Courier New" w:hAnsi="Courier New" w:cs="Arial"/>
                <w:sz w:val="21"/>
                <w:szCs w:val="20"/>
                <w:lang w:eastAsia="ru-RU"/>
              </w:rPr>
              <w:t>справедливою</w:t>
            </w:r>
            <w:proofErr w:type="gramEnd"/>
            <w:r w:rsidRPr="00BE1C0C">
              <w:rPr>
                <w:rFonts w:ascii="Courier New" w:eastAsia="Courier New" w:hAnsi="Courier New" w:cs="Arial"/>
                <w:sz w:val="21"/>
                <w:szCs w:val="20"/>
                <w:lang w:eastAsia="ru-RU"/>
              </w:rPr>
              <w:t xml:space="preserve"> вартістю - первісного визнання та від</w:t>
            </w:r>
          </w:p>
        </w:tc>
        <w:tc>
          <w:tcPr>
            <w:tcW w:w="23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440" w:type="dxa"/>
            <w:shd w:val="clear" w:color="auto" w:fill="auto"/>
            <w:vAlign w:val="bottom"/>
          </w:tcPr>
          <w:p w:rsidR="00D5636A" w:rsidRPr="00D622AB" w:rsidRDefault="00D5636A" w:rsidP="000431F0">
            <w:pPr>
              <w:spacing w:after="0" w:line="0" w:lineRule="atLeast"/>
              <w:jc w:val="both"/>
              <w:rPr>
                <w:rFonts w:ascii="Times New Roman" w:eastAsia="Times New Roman" w:hAnsi="Times New Roman" w:cs="Arial"/>
                <w:sz w:val="20"/>
                <w:szCs w:val="20"/>
                <w:lang w:val="uk-UA" w:eastAsia="ru-RU"/>
              </w:rPr>
            </w:pPr>
            <w:r>
              <w:rPr>
                <w:rFonts w:ascii="Times New Roman" w:eastAsia="Times New Roman" w:hAnsi="Times New Roman" w:cs="Arial"/>
                <w:sz w:val="20"/>
                <w:szCs w:val="20"/>
                <w:lang w:val="uk-UA" w:eastAsia="ru-RU"/>
              </w:rPr>
              <w:t>--</w:t>
            </w:r>
          </w:p>
        </w:tc>
        <w:tc>
          <w:tcPr>
            <w:tcW w:w="460" w:type="dxa"/>
            <w:gridSpan w:val="2"/>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0"/>
                <w:szCs w:val="20"/>
                <w:lang w:eastAsia="ru-RU"/>
              </w:rPr>
            </w:pPr>
          </w:p>
        </w:tc>
        <w:tc>
          <w:tcPr>
            <w:tcW w:w="3660" w:type="dxa"/>
            <w:tcBorders>
              <w:right w:val="single" w:sz="8" w:space="0" w:color="auto"/>
            </w:tcBorders>
            <w:shd w:val="clear" w:color="auto" w:fill="auto"/>
            <w:vAlign w:val="bottom"/>
          </w:tcPr>
          <w:p w:rsidR="00D5636A" w:rsidRPr="00E41110" w:rsidRDefault="00D5636A" w:rsidP="000431F0">
            <w:pPr>
              <w:spacing w:after="0" w:line="0" w:lineRule="atLeast"/>
              <w:jc w:val="both"/>
              <w:rPr>
                <w:rFonts w:ascii="Times New Roman" w:eastAsia="Times New Roman" w:hAnsi="Times New Roman" w:cs="Arial"/>
                <w:color w:val="000000" w:themeColor="text1"/>
                <w:sz w:val="20"/>
                <w:szCs w:val="20"/>
                <w:lang w:eastAsia="ru-RU"/>
              </w:rPr>
            </w:pPr>
          </w:p>
        </w:tc>
      </w:tr>
      <w:tr w:rsidR="00D5636A" w:rsidRPr="00BE1C0C" w:rsidTr="000431F0">
        <w:trPr>
          <w:trHeight w:val="278"/>
        </w:trPr>
        <w:tc>
          <w:tcPr>
            <w:tcW w:w="7140" w:type="dxa"/>
            <w:gridSpan w:val="3"/>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зміни вартості</w:t>
            </w:r>
          </w:p>
        </w:tc>
        <w:tc>
          <w:tcPr>
            <w:tcW w:w="23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44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460" w:type="dxa"/>
            <w:gridSpan w:val="2"/>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3660" w:type="dxa"/>
            <w:tcBorders>
              <w:bottom w:val="single" w:sz="8" w:space="0" w:color="auto"/>
              <w:right w:val="single" w:sz="8" w:space="0" w:color="auto"/>
            </w:tcBorders>
            <w:shd w:val="clear" w:color="auto" w:fill="auto"/>
            <w:vAlign w:val="bottom"/>
          </w:tcPr>
          <w:p w:rsidR="00D5636A" w:rsidRPr="00E41110" w:rsidRDefault="00D5636A" w:rsidP="000431F0">
            <w:pPr>
              <w:spacing w:after="0" w:line="0" w:lineRule="atLeast"/>
              <w:jc w:val="both"/>
              <w:rPr>
                <w:rFonts w:ascii="Times New Roman" w:eastAsia="Times New Roman" w:hAnsi="Times New Roman" w:cs="Arial"/>
                <w:color w:val="000000" w:themeColor="text1"/>
                <w:sz w:val="24"/>
                <w:szCs w:val="20"/>
                <w:lang w:eastAsia="ru-RU"/>
              </w:rPr>
            </w:pPr>
          </w:p>
        </w:tc>
      </w:tr>
      <w:tr w:rsidR="00D5636A" w:rsidRPr="00BE1C0C" w:rsidTr="000431F0">
        <w:trPr>
          <w:trHeight w:val="266"/>
        </w:trPr>
        <w:tc>
          <w:tcPr>
            <w:tcW w:w="7140" w:type="dxa"/>
            <w:gridSpan w:val="3"/>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 реалізації інших оборотних активі</w:t>
            </w:r>
            <w:proofErr w:type="gramStart"/>
            <w:r w:rsidRPr="00BE1C0C">
              <w:rPr>
                <w:rFonts w:ascii="Courier New" w:eastAsia="Courier New" w:hAnsi="Courier New" w:cs="Arial"/>
                <w:sz w:val="21"/>
                <w:szCs w:val="20"/>
                <w:lang w:eastAsia="ru-RU"/>
              </w:rPr>
              <w:t>в</w:t>
            </w:r>
            <w:proofErr w:type="gramEnd"/>
          </w:p>
        </w:tc>
        <w:tc>
          <w:tcPr>
            <w:tcW w:w="23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440" w:type="dxa"/>
            <w:tcBorders>
              <w:bottom w:val="single" w:sz="8" w:space="0" w:color="auto"/>
            </w:tcBorders>
            <w:shd w:val="clear" w:color="auto" w:fill="auto"/>
            <w:vAlign w:val="bottom"/>
          </w:tcPr>
          <w:p w:rsidR="00D5636A" w:rsidRPr="00D622AB" w:rsidRDefault="00D5636A" w:rsidP="000431F0">
            <w:pPr>
              <w:spacing w:after="0" w:line="0" w:lineRule="atLeast"/>
              <w:jc w:val="both"/>
              <w:rPr>
                <w:rFonts w:ascii="Times New Roman" w:eastAsia="Times New Roman" w:hAnsi="Times New Roman" w:cs="Arial"/>
                <w:sz w:val="23"/>
                <w:szCs w:val="20"/>
                <w:lang w:val="uk-UA" w:eastAsia="ru-RU"/>
              </w:rPr>
            </w:pPr>
            <w:r>
              <w:rPr>
                <w:rFonts w:ascii="Times New Roman" w:eastAsia="Times New Roman" w:hAnsi="Times New Roman" w:cs="Arial"/>
                <w:sz w:val="23"/>
                <w:szCs w:val="20"/>
                <w:lang w:val="uk-UA" w:eastAsia="ru-RU"/>
              </w:rPr>
              <w:t>--</w:t>
            </w:r>
          </w:p>
        </w:tc>
        <w:tc>
          <w:tcPr>
            <w:tcW w:w="460" w:type="dxa"/>
            <w:gridSpan w:val="2"/>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3660" w:type="dxa"/>
            <w:tcBorders>
              <w:bottom w:val="single" w:sz="8" w:space="0" w:color="auto"/>
              <w:right w:val="single" w:sz="8" w:space="0" w:color="auto"/>
            </w:tcBorders>
            <w:shd w:val="clear" w:color="auto" w:fill="auto"/>
            <w:vAlign w:val="bottom"/>
          </w:tcPr>
          <w:p w:rsidR="00D5636A" w:rsidRPr="00E41110" w:rsidRDefault="00D5636A" w:rsidP="000431F0">
            <w:pPr>
              <w:spacing w:after="0" w:line="0" w:lineRule="atLeast"/>
              <w:jc w:val="both"/>
              <w:rPr>
                <w:rFonts w:ascii="Times New Roman" w:eastAsia="Times New Roman" w:hAnsi="Times New Roman" w:cs="Arial"/>
                <w:color w:val="000000" w:themeColor="text1"/>
                <w:sz w:val="23"/>
                <w:szCs w:val="20"/>
                <w:lang w:val="uk-UA" w:eastAsia="ru-RU"/>
              </w:rPr>
            </w:pPr>
            <w:r w:rsidRPr="00E41110">
              <w:rPr>
                <w:rFonts w:ascii="Times New Roman" w:eastAsia="Times New Roman" w:hAnsi="Times New Roman" w:cs="Arial"/>
                <w:color w:val="000000" w:themeColor="text1"/>
                <w:sz w:val="23"/>
                <w:szCs w:val="20"/>
                <w:lang w:val="uk-UA" w:eastAsia="ru-RU"/>
              </w:rPr>
              <w:t xml:space="preserve">  --</w:t>
            </w:r>
          </w:p>
        </w:tc>
      </w:tr>
      <w:tr w:rsidR="00D5636A" w:rsidRPr="00BE1C0C" w:rsidTr="000431F0">
        <w:trPr>
          <w:trHeight w:val="266"/>
        </w:trPr>
        <w:tc>
          <w:tcPr>
            <w:tcW w:w="7140" w:type="dxa"/>
            <w:gridSpan w:val="3"/>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 штрафі</w:t>
            </w:r>
            <w:proofErr w:type="gramStart"/>
            <w:r w:rsidRPr="00BE1C0C">
              <w:rPr>
                <w:rFonts w:ascii="Courier New" w:eastAsia="Courier New" w:hAnsi="Courier New" w:cs="Arial"/>
                <w:sz w:val="21"/>
                <w:szCs w:val="20"/>
                <w:lang w:eastAsia="ru-RU"/>
              </w:rPr>
              <w:t>в</w:t>
            </w:r>
            <w:proofErr w:type="gramEnd"/>
            <w:r w:rsidRPr="00BE1C0C">
              <w:rPr>
                <w:rFonts w:ascii="Courier New" w:eastAsia="Courier New" w:hAnsi="Courier New" w:cs="Arial"/>
                <w:sz w:val="21"/>
                <w:szCs w:val="20"/>
                <w:lang w:eastAsia="ru-RU"/>
              </w:rPr>
              <w:t xml:space="preserve">, </w:t>
            </w:r>
            <w:proofErr w:type="gramStart"/>
            <w:r w:rsidRPr="00BE1C0C">
              <w:rPr>
                <w:rFonts w:ascii="Courier New" w:eastAsia="Courier New" w:hAnsi="Courier New" w:cs="Arial"/>
                <w:sz w:val="21"/>
                <w:szCs w:val="20"/>
                <w:lang w:eastAsia="ru-RU"/>
              </w:rPr>
              <w:t>пен</w:t>
            </w:r>
            <w:proofErr w:type="gramEnd"/>
            <w:r w:rsidRPr="00BE1C0C">
              <w:rPr>
                <w:rFonts w:ascii="Courier New" w:eastAsia="Courier New" w:hAnsi="Courier New" w:cs="Arial"/>
                <w:sz w:val="21"/>
                <w:szCs w:val="20"/>
                <w:lang w:eastAsia="ru-RU"/>
              </w:rPr>
              <w:t>і, неустойки</w:t>
            </w:r>
          </w:p>
        </w:tc>
        <w:tc>
          <w:tcPr>
            <w:tcW w:w="23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440" w:type="dxa"/>
            <w:tcBorders>
              <w:bottom w:val="single" w:sz="8" w:space="0" w:color="auto"/>
            </w:tcBorders>
            <w:shd w:val="clear" w:color="auto" w:fill="auto"/>
            <w:vAlign w:val="bottom"/>
          </w:tcPr>
          <w:p w:rsidR="00D5636A" w:rsidRPr="00D622AB" w:rsidRDefault="00D5636A" w:rsidP="000431F0">
            <w:pPr>
              <w:spacing w:after="0" w:line="0" w:lineRule="atLeast"/>
              <w:jc w:val="both"/>
              <w:rPr>
                <w:rFonts w:ascii="Times New Roman" w:eastAsia="Times New Roman" w:hAnsi="Times New Roman" w:cs="Arial"/>
                <w:sz w:val="23"/>
                <w:szCs w:val="20"/>
                <w:lang w:val="uk-UA" w:eastAsia="ru-RU"/>
              </w:rPr>
            </w:pPr>
            <w:r>
              <w:rPr>
                <w:rFonts w:ascii="Times New Roman" w:eastAsia="Times New Roman" w:hAnsi="Times New Roman" w:cs="Arial"/>
                <w:sz w:val="23"/>
                <w:szCs w:val="20"/>
                <w:lang w:val="uk-UA" w:eastAsia="ru-RU"/>
              </w:rPr>
              <w:t>---</w:t>
            </w:r>
          </w:p>
        </w:tc>
        <w:tc>
          <w:tcPr>
            <w:tcW w:w="460" w:type="dxa"/>
            <w:gridSpan w:val="2"/>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3660" w:type="dxa"/>
            <w:tcBorders>
              <w:bottom w:val="single" w:sz="8" w:space="0" w:color="auto"/>
              <w:right w:val="single" w:sz="8" w:space="0" w:color="auto"/>
            </w:tcBorders>
            <w:shd w:val="clear" w:color="auto" w:fill="auto"/>
            <w:vAlign w:val="bottom"/>
          </w:tcPr>
          <w:p w:rsidR="00D5636A" w:rsidRPr="00E41110" w:rsidRDefault="00D5636A" w:rsidP="000431F0">
            <w:pPr>
              <w:spacing w:after="0" w:line="0" w:lineRule="atLeast"/>
              <w:jc w:val="both"/>
              <w:rPr>
                <w:rFonts w:ascii="Times New Roman" w:eastAsia="Times New Roman" w:hAnsi="Times New Roman" w:cs="Arial"/>
                <w:color w:val="000000" w:themeColor="text1"/>
                <w:sz w:val="23"/>
                <w:szCs w:val="20"/>
                <w:lang w:val="uk-UA" w:eastAsia="ru-RU"/>
              </w:rPr>
            </w:pPr>
            <w:r w:rsidRPr="00E41110">
              <w:rPr>
                <w:rFonts w:ascii="Times New Roman" w:eastAsia="Times New Roman" w:hAnsi="Times New Roman" w:cs="Arial"/>
                <w:color w:val="000000" w:themeColor="text1"/>
                <w:sz w:val="23"/>
                <w:szCs w:val="20"/>
                <w:lang w:val="uk-UA" w:eastAsia="ru-RU"/>
              </w:rPr>
              <w:t>--</w:t>
            </w:r>
          </w:p>
        </w:tc>
      </w:tr>
      <w:tr w:rsidR="00D5636A" w:rsidRPr="00BE1C0C" w:rsidTr="000431F0">
        <w:trPr>
          <w:trHeight w:val="266"/>
        </w:trPr>
        <w:tc>
          <w:tcPr>
            <w:tcW w:w="7140" w:type="dxa"/>
            <w:gridSpan w:val="3"/>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Інші операційні доходи від:</w:t>
            </w:r>
          </w:p>
        </w:tc>
        <w:tc>
          <w:tcPr>
            <w:tcW w:w="23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440" w:type="dxa"/>
            <w:tcBorders>
              <w:bottom w:val="single" w:sz="8" w:space="0" w:color="auto"/>
            </w:tcBorders>
            <w:shd w:val="clear" w:color="auto" w:fill="auto"/>
            <w:vAlign w:val="bottom"/>
          </w:tcPr>
          <w:p w:rsidR="00D5636A" w:rsidRPr="00D622AB" w:rsidRDefault="00D5636A" w:rsidP="000431F0">
            <w:pPr>
              <w:spacing w:after="0" w:line="0" w:lineRule="atLeast"/>
              <w:jc w:val="both"/>
              <w:rPr>
                <w:rFonts w:ascii="Times New Roman" w:eastAsia="Times New Roman" w:hAnsi="Times New Roman" w:cs="Arial"/>
                <w:sz w:val="23"/>
                <w:szCs w:val="20"/>
                <w:lang w:val="uk-UA" w:eastAsia="ru-RU"/>
              </w:rPr>
            </w:pPr>
            <w:r>
              <w:rPr>
                <w:rFonts w:ascii="Times New Roman" w:eastAsia="Times New Roman" w:hAnsi="Times New Roman" w:cs="Arial"/>
                <w:sz w:val="23"/>
                <w:szCs w:val="20"/>
                <w:lang w:val="uk-UA" w:eastAsia="ru-RU"/>
              </w:rPr>
              <w:t>---</w:t>
            </w:r>
          </w:p>
        </w:tc>
        <w:tc>
          <w:tcPr>
            <w:tcW w:w="460" w:type="dxa"/>
            <w:gridSpan w:val="2"/>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3660" w:type="dxa"/>
            <w:tcBorders>
              <w:bottom w:val="single" w:sz="8" w:space="0" w:color="auto"/>
              <w:right w:val="single" w:sz="8" w:space="0" w:color="auto"/>
            </w:tcBorders>
            <w:shd w:val="clear" w:color="auto" w:fill="auto"/>
            <w:vAlign w:val="bottom"/>
          </w:tcPr>
          <w:p w:rsidR="00D5636A" w:rsidRPr="00E41110" w:rsidRDefault="00D5636A" w:rsidP="000431F0">
            <w:pPr>
              <w:spacing w:after="0" w:line="0" w:lineRule="atLeast"/>
              <w:jc w:val="both"/>
              <w:rPr>
                <w:rFonts w:ascii="Times New Roman" w:eastAsia="Times New Roman" w:hAnsi="Times New Roman" w:cs="Arial"/>
                <w:color w:val="000000" w:themeColor="text1"/>
                <w:sz w:val="23"/>
                <w:szCs w:val="20"/>
                <w:lang w:val="uk-UA" w:eastAsia="ru-RU"/>
              </w:rPr>
            </w:pPr>
            <w:r w:rsidRPr="00E41110">
              <w:rPr>
                <w:rFonts w:ascii="Times New Roman" w:eastAsia="Times New Roman" w:hAnsi="Times New Roman" w:cs="Arial"/>
                <w:color w:val="000000" w:themeColor="text1"/>
                <w:sz w:val="23"/>
                <w:szCs w:val="20"/>
                <w:lang w:val="uk-UA" w:eastAsia="ru-RU"/>
              </w:rPr>
              <w:t>--</w:t>
            </w:r>
          </w:p>
        </w:tc>
      </w:tr>
      <w:tr w:rsidR="00D5636A" w:rsidRPr="00BE1C0C" w:rsidTr="000431F0">
        <w:trPr>
          <w:trHeight w:val="188"/>
        </w:trPr>
        <w:tc>
          <w:tcPr>
            <w:tcW w:w="7140" w:type="dxa"/>
            <w:gridSpan w:val="3"/>
            <w:tcBorders>
              <w:left w:val="single" w:sz="8" w:space="0" w:color="auto"/>
              <w:right w:val="single" w:sz="8" w:space="0" w:color="auto"/>
            </w:tcBorders>
            <w:shd w:val="clear" w:color="auto" w:fill="auto"/>
            <w:vAlign w:val="bottom"/>
          </w:tcPr>
          <w:p w:rsidR="00D5636A" w:rsidRPr="00BE1C0C" w:rsidRDefault="00D5636A" w:rsidP="000431F0">
            <w:pPr>
              <w:spacing w:after="0" w:line="188" w:lineRule="exac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 xml:space="preserve">активів за </w:t>
            </w:r>
            <w:proofErr w:type="gramStart"/>
            <w:r w:rsidRPr="00BE1C0C">
              <w:rPr>
                <w:rFonts w:ascii="Courier New" w:eastAsia="Courier New" w:hAnsi="Courier New" w:cs="Arial"/>
                <w:sz w:val="21"/>
                <w:szCs w:val="20"/>
                <w:lang w:eastAsia="ru-RU"/>
              </w:rPr>
              <w:t>справедливою</w:t>
            </w:r>
            <w:proofErr w:type="gramEnd"/>
            <w:r w:rsidRPr="00BE1C0C">
              <w:rPr>
                <w:rFonts w:ascii="Courier New" w:eastAsia="Courier New" w:hAnsi="Courier New" w:cs="Arial"/>
                <w:sz w:val="21"/>
                <w:szCs w:val="20"/>
                <w:lang w:eastAsia="ru-RU"/>
              </w:rPr>
              <w:t xml:space="preserve"> вартістю - первісного</w:t>
            </w:r>
          </w:p>
        </w:tc>
        <w:tc>
          <w:tcPr>
            <w:tcW w:w="230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6"/>
                <w:szCs w:val="20"/>
                <w:lang w:eastAsia="ru-RU"/>
              </w:rPr>
            </w:pPr>
          </w:p>
        </w:tc>
        <w:tc>
          <w:tcPr>
            <w:tcW w:w="4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6"/>
                <w:szCs w:val="20"/>
                <w:lang w:eastAsia="ru-RU"/>
              </w:rPr>
            </w:pPr>
          </w:p>
        </w:tc>
        <w:tc>
          <w:tcPr>
            <w:tcW w:w="460" w:type="dxa"/>
            <w:gridSpan w:val="2"/>
            <w:tcBorders>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16"/>
                <w:szCs w:val="20"/>
                <w:lang w:eastAsia="ru-RU"/>
              </w:rPr>
            </w:pPr>
          </w:p>
        </w:tc>
        <w:tc>
          <w:tcPr>
            <w:tcW w:w="3660" w:type="dxa"/>
            <w:tcBorders>
              <w:right w:val="single" w:sz="8" w:space="0" w:color="auto"/>
            </w:tcBorders>
            <w:shd w:val="clear" w:color="auto" w:fill="auto"/>
            <w:vAlign w:val="bottom"/>
          </w:tcPr>
          <w:p w:rsidR="00D5636A" w:rsidRPr="00E41110" w:rsidRDefault="00D5636A" w:rsidP="000431F0">
            <w:pPr>
              <w:spacing w:after="0" w:line="0" w:lineRule="atLeast"/>
              <w:jc w:val="both"/>
              <w:rPr>
                <w:rFonts w:ascii="Times New Roman" w:eastAsia="Times New Roman" w:hAnsi="Times New Roman" w:cs="Arial"/>
                <w:color w:val="000000" w:themeColor="text1"/>
                <w:sz w:val="16"/>
                <w:szCs w:val="20"/>
                <w:lang w:val="uk-UA" w:eastAsia="ru-RU"/>
              </w:rPr>
            </w:pPr>
            <w:r w:rsidRPr="00E41110">
              <w:rPr>
                <w:rFonts w:ascii="Times New Roman" w:eastAsia="Times New Roman" w:hAnsi="Times New Roman" w:cs="Arial"/>
                <w:color w:val="000000" w:themeColor="text1"/>
                <w:sz w:val="16"/>
                <w:szCs w:val="20"/>
                <w:lang w:val="uk-UA" w:eastAsia="ru-RU"/>
              </w:rPr>
              <w:t>--</w:t>
            </w:r>
          </w:p>
        </w:tc>
      </w:tr>
      <w:tr w:rsidR="00D5636A" w:rsidRPr="00BE1C0C" w:rsidTr="000431F0">
        <w:trPr>
          <w:trHeight w:val="278"/>
        </w:trPr>
        <w:tc>
          <w:tcPr>
            <w:tcW w:w="7140" w:type="dxa"/>
            <w:gridSpan w:val="3"/>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визнання та від зміни вартості</w:t>
            </w:r>
          </w:p>
        </w:tc>
        <w:tc>
          <w:tcPr>
            <w:tcW w:w="23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440" w:type="dxa"/>
            <w:tcBorders>
              <w:bottom w:val="single" w:sz="8" w:space="0" w:color="auto"/>
            </w:tcBorders>
            <w:shd w:val="clear" w:color="auto" w:fill="auto"/>
            <w:vAlign w:val="bottom"/>
          </w:tcPr>
          <w:p w:rsidR="00D5636A" w:rsidRPr="00D622AB" w:rsidRDefault="00D5636A" w:rsidP="000431F0">
            <w:pPr>
              <w:spacing w:after="0" w:line="0" w:lineRule="atLeas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w:t>
            </w:r>
          </w:p>
        </w:tc>
        <w:tc>
          <w:tcPr>
            <w:tcW w:w="460" w:type="dxa"/>
            <w:gridSpan w:val="2"/>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3660" w:type="dxa"/>
            <w:tcBorders>
              <w:bottom w:val="single" w:sz="8" w:space="0" w:color="auto"/>
              <w:right w:val="single" w:sz="8" w:space="0" w:color="auto"/>
            </w:tcBorders>
            <w:shd w:val="clear" w:color="auto" w:fill="auto"/>
            <w:vAlign w:val="bottom"/>
          </w:tcPr>
          <w:p w:rsidR="00D5636A" w:rsidRPr="00E41110" w:rsidRDefault="00D5636A" w:rsidP="000431F0">
            <w:pPr>
              <w:spacing w:after="0" w:line="0" w:lineRule="atLeast"/>
              <w:jc w:val="both"/>
              <w:rPr>
                <w:rFonts w:ascii="Times New Roman" w:eastAsia="Times New Roman" w:hAnsi="Times New Roman" w:cs="Arial"/>
                <w:color w:val="000000" w:themeColor="text1"/>
                <w:sz w:val="24"/>
                <w:szCs w:val="20"/>
                <w:lang w:eastAsia="ru-RU"/>
              </w:rPr>
            </w:pPr>
          </w:p>
        </w:tc>
      </w:tr>
      <w:tr w:rsidR="00D5636A" w:rsidRPr="00BE1C0C" w:rsidTr="000431F0">
        <w:trPr>
          <w:trHeight w:val="266"/>
        </w:trPr>
        <w:tc>
          <w:tcPr>
            <w:tcW w:w="7140" w:type="dxa"/>
            <w:gridSpan w:val="3"/>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 штрафі</w:t>
            </w:r>
            <w:proofErr w:type="gramStart"/>
            <w:r w:rsidRPr="00BE1C0C">
              <w:rPr>
                <w:rFonts w:ascii="Courier New" w:eastAsia="Courier New" w:hAnsi="Courier New" w:cs="Arial"/>
                <w:sz w:val="21"/>
                <w:szCs w:val="20"/>
                <w:lang w:eastAsia="ru-RU"/>
              </w:rPr>
              <w:t>в</w:t>
            </w:r>
            <w:proofErr w:type="gramEnd"/>
            <w:r w:rsidRPr="00BE1C0C">
              <w:rPr>
                <w:rFonts w:ascii="Courier New" w:eastAsia="Courier New" w:hAnsi="Courier New" w:cs="Arial"/>
                <w:sz w:val="21"/>
                <w:szCs w:val="20"/>
                <w:lang w:eastAsia="ru-RU"/>
              </w:rPr>
              <w:t xml:space="preserve">, </w:t>
            </w:r>
            <w:proofErr w:type="gramStart"/>
            <w:r w:rsidRPr="00BE1C0C">
              <w:rPr>
                <w:rFonts w:ascii="Courier New" w:eastAsia="Courier New" w:hAnsi="Courier New" w:cs="Arial"/>
                <w:sz w:val="21"/>
                <w:szCs w:val="20"/>
                <w:lang w:eastAsia="ru-RU"/>
              </w:rPr>
              <w:t>пен</w:t>
            </w:r>
            <w:proofErr w:type="gramEnd"/>
            <w:r w:rsidRPr="00BE1C0C">
              <w:rPr>
                <w:rFonts w:ascii="Courier New" w:eastAsia="Courier New" w:hAnsi="Courier New" w:cs="Arial"/>
                <w:sz w:val="21"/>
                <w:szCs w:val="20"/>
                <w:lang w:eastAsia="ru-RU"/>
              </w:rPr>
              <w:t>і, неустойки</w:t>
            </w:r>
          </w:p>
        </w:tc>
        <w:tc>
          <w:tcPr>
            <w:tcW w:w="23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440" w:type="dxa"/>
            <w:tcBorders>
              <w:bottom w:val="single" w:sz="8" w:space="0" w:color="auto"/>
            </w:tcBorders>
            <w:shd w:val="clear" w:color="auto" w:fill="auto"/>
            <w:vAlign w:val="bottom"/>
          </w:tcPr>
          <w:p w:rsidR="00D5636A" w:rsidRPr="00D622AB" w:rsidRDefault="00D5636A" w:rsidP="000431F0">
            <w:pPr>
              <w:spacing w:after="0" w:line="0" w:lineRule="atLeast"/>
              <w:jc w:val="both"/>
              <w:rPr>
                <w:rFonts w:ascii="Times New Roman" w:eastAsia="Times New Roman" w:hAnsi="Times New Roman" w:cs="Arial"/>
                <w:sz w:val="23"/>
                <w:szCs w:val="20"/>
                <w:lang w:val="uk-UA" w:eastAsia="ru-RU"/>
              </w:rPr>
            </w:pPr>
            <w:r>
              <w:rPr>
                <w:rFonts w:ascii="Times New Roman" w:eastAsia="Times New Roman" w:hAnsi="Times New Roman" w:cs="Arial"/>
                <w:sz w:val="23"/>
                <w:szCs w:val="20"/>
                <w:lang w:val="uk-UA" w:eastAsia="ru-RU"/>
              </w:rPr>
              <w:t>--</w:t>
            </w:r>
          </w:p>
        </w:tc>
        <w:tc>
          <w:tcPr>
            <w:tcW w:w="460" w:type="dxa"/>
            <w:gridSpan w:val="2"/>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3660" w:type="dxa"/>
            <w:tcBorders>
              <w:bottom w:val="single" w:sz="8" w:space="0" w:color="auto"/>
              <w:right w:val="single" w:sz="8" w:space="0" w:color="auto"/>
            </w:tcBorders>
            <w:shd w:val="clear" w:color="auto" w:fill="auto"/>
            <w:vAlign w:val="bottom"/>
          </w:tcPr>
          <w:p w:rsidR="00D5636A" w:rsidRPr="00E41110" w:rsidRDefault="00D5636A" w:rsidP="000431F0">
            <w:pPr>
              <w:spacing w:after="0" w:line="0" w:lineRule="atLeast"/>
              <w:jc w:val="both"/>
              <w:rPr>
                <w:rFonts w:ascii="Times New Roman" w:eastAsia="Times New Roman" w:hAnsi="Times New Roman" w:cs="Arial"/>
                <w:color w:val="000000" w:themeColor="text1"/>
                <w:sz w:val="23"/>
                <w:szCs w:val="20"/>
                <w:lang w:val="uk-UA" w:eastAsia="ru-RU"/>
              </w:rPr>
            </w:pPr>
            <w:r w:rsidRPr="00E41110">
              <w:rPr>
                <w:rFonts w:ascii="Times New Roman" w:eastAsia="Times New Roman" w:hAnsi="Times New Roman" w:cs="Arial"/>
                <w:color w:val="000000" w:themeColor="text1"/>
                <w:sz w:val="23"/>
                <w:szCs w:val="20"/>
                <w:lang w:val="uk-UA" w:eastAsia="ru-RU"/>
              </w:rPr>
              <w:t>--</w:t>
            </w:r>
          </w:p>
        </w:tc>
      </w:tr>
      <w:tr w:rsidR="00D5636A" w:rsidRPr="00BE1C0C" w:rsidTr="000431F0">
        <w:trPr>
          <w:trHeight w:val="266"/>
        </w:trPr>
        <w:tc>
          <w:tcPr>
            <w:tcW w:w="7140" w:type="dxa"/>
            <w:gridSpan w:val="3"/>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 відшкодування раніше списаних активі</w:t>
            </w:r>
            <w:proofErr w:type="gramStart"/>
            <w:r w:rsidRPr="00BE1C0C">
              <w:rPr>
                <w:rFonts w:ascii="Courier New" w:eastAsia="Courier New" w:hAnsi="Courier New" w:cs="Arial"/>
                <w:sz w:val="21"/>
                <w:szCs w:val="20"/>
                <w:lang w:eastAsia="ru-RU"/>
              </w:rPr>
              <w:t>в</w:t>
            </w:r>
            <w:proofErr w:type="gramEnd"/>
          </w:p>
        </w:tc>
        <w:tc>
          <w:tcPr>
            <w:tcW w:w="23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900" w:type="dxa"/>
            <w:gridSpan w:val="3"/>
            <w:tcBorders>
              <w:bottom w:val="single" w:sz="8" w:space="0" w:color="auto"/>
              <w:right w:val="single" w:sz="8" w:space="0" w:color="auto"/>
            </w:tcBorders>
            <w:shd w:val="clear" w:color="auto" w:fill="auto"/>
            <w:vAlign w:val="bottom"/>
          </w:tcPr>
          <w:p w:rsidR="00D5636A" w:rsidRPr="00D622AB" w:rsidRDefault="00C61B51" w:rsidP="000431F0">
            <w:pPr>
              <w:spacing w:after="0" w:line="266" w:lineRule="exact"/>
              <w:ind w:right="120"/>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34</w:t>
            </w:r>
          </w:p>
        </w:tc>
        <w:tc>
          <w:tcPr>
            <w:tcW w:w="3660" w:type="dxa"/>
            <w:tcBorders>
              <w:bottom w:val="single" w:sz="8" w:space="0" w:color="auto"/>
              <w:right w:val="single" w:sz="8" w:space="0" w:color="auto"/>
            </w:tcBorders>
            <w:shd w:val="clear" w:color="auto" w:fill="auto"/>
            <w:vAlign w:val="bottom"/>
          </w:tcPr>
          <w:p w:rsidR="00D5636A" w:rsidRPr="002D2F70" w:rsidRDefault="00E41110" w:rsidP="000431F0">
            <w:pPr>
              <w:spacing w:after="0" w:line="266" w:lineRule="exact"/>
              <w:jc w:val="both"/>
              <w:rPr>
                <w:rFonts w:ascii="Times New Roman" w:eastAsia="Times New Roman" w:hAnsi="Times New Roman" w:cs="Arial"/>
                <w:sz w:val="24"/>
                <w:szCs w:val="20"/>
                <w:lang w:val="uk-UA" w:eastAsia="ru-RU"/>
              </w:rPr>
            </w:pPr>
            <w:r w:rsidRPr="002D2F70">
              <w:rPr>
                <w:rFonts w:ascii="Times New Roman" w:eastAsia="Times New Roman" w:hAnsi="Times New Roman" w:cs="Arial"/>
                <w:sz w:val="24"/>
                <w:szCs w:val="20"/>
                <w:lang w:val="uk-UA" w:eastAsia="ru-RU"/>
              </w:rPr>
              <w:t>124</w:t>
            </w:r>
          </w:p>
        </w:tc>
      </w:tr>
      <w:tr w:rsidR="00D5636A" w:rsidRPr="00BE1C0C" w:rsidTr="000431F0">
        <w:trPr>
          <w:trHeight w:val="266"/>
        </w:trPr>
        <w:tc>
          <w:tcPr>
            <w:tcW w:w="7140" w:type="dxa"/>
            <w:gridSpan w:val="3"/>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 списання кредиторської заборгованості</w:t>
            </w:r>
          </w:p>
        </w:tc>
        <w:tc>
          <w:tcPr>
            <w:tcW w:w="23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44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460" w:type="dxa"/>
            <w:gridSpan w:val="2"/>
            <w:tcBorders>
              <w:bottom w:val="single" w:sz="8" w:space="0" w:color="auto"/>
              <w:right w:val="single" w:sz="8" w:space="0" w:color="auto"/>
            </w:tcBorders>
            <w:shd w:val="clear" w:color="auto" w:fill="auto"/>
            <w:vAlign w:val="bottom"/>
          </w:tcPr>
          <w:p w:rsidR="00D5636A" w:rsidRPr="002D2F70" w:rsidRDefault="002D2F70" w:rsidP="000431F0">
            <w:pPr>
              <w:spacing w:after="0" w:line="0" w:lineRule="atLeast"/>
              <w:jc w:val="both"/>
              <w:rPr>
                <w:rFonts w:ascii="Times New Roman" w:eastAsia="Times New Roman" w:hAnsi="Times New Roman" w:cs="Arial"/>
                <w:sz w:val="23"/>
                <w:szCs w:val="20"/>
                <w:lang w:val="uk-UA" w:eastAsia="ru-RU"/>
              </w:rPr>
            </w:pPr>
            <w:r>
              <w:rPr>
                <w:rFonts w:ascii="Times New Roman" w:eastAsia="Times New Roman" w:hAnsi="Times New Roman" w:cs="Arial"/>
                <w:sz w:val="23"/>
                <w:szCs w:val="20"/>
                <w:lang w:val="uk-UA" w:eastAsia="ru-RU"/>
              </w:rPr>
              <w:t>--</w:t>
            </w:r>
          </w:p>
        </w:tc>
        <w:tc>
          <w:tcPr>
            <w:tcW w:w="3660" w:type="dxa"/>
            <w:tcBorders>
              <w:bottom w:val="single" w:sz="8" w:space="0" w:color="auto"/>
              <w:right w:val="single" w:sz="8" w:space="0" w:color="auto"/>
            </w:tcBorders>
            <w:shd w:val="clear" w:color="auto" w:fill="auto"/>
            <w:vAlign w:val="bottom"/>
          </w:tcPr>
          <w:p w:rsidR="00D5636A" w:rsidRPr="002D2F70" w:rsidRDefault="002D2F70" w:rsidP="000431F0">
            <w:pPr>
              <w:spacing w:after="0" w:line="0" w:lineRule="atLeast"/>
              <w:jc w:val="both"/>
              <w:rPr>
                <w:rFonts w:ascii="Times New Roman" w:eastAsia="Times New Roman" w:hAnsi="Times New Roman" w:cs="Arial"/>
                <w:sz w:val="23"/>
                <w:szCs w:val="20"/>
                <w:lang w:val="uk-UA" w:eastAsia="ru-RU"/>
              </w:rPr>
            </w:pPr>
            <w:r>
              <w:rPr>
                <w:rFonts w:ascii="Times New Roman" w:eastAsia="Times New Roman" w:hAnsi="Times New Roman" w:cs="Arial"/>
                <w:sz w:val="23"/>
                <w:szCs w:val="20"/>
                <w:lang w:val="uk-UA" w:eastAsia="ru-RU"/>
              </w:rPr>
              <w:t>--</w:t>
            </w:r>
          </w:p>
        </w:tc>
      </w:tr>
      <w:tr w:rsidR="00D5636A" w:rsidRPr="00BE1C0C" w:rsidTr="000431F0">
        <w:trPr>
          <w:trHeight w:val="266"/>
        </w:trPr>
        <w:tc>
          <w:tcPr>
            <w:tcW w:w="7140" w:type="dxa"/>
            <w:gridSpan w:val="3"/>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 безоплатно одержаних оборотних активі</w:t>
            </w:r>
            <w:proofErr w:type="gramStart"/>
            <w:r w:rsidRPr="00BE1C0C">
              <w:rPr>
                <w:rFonts w:ascii="Courier New" w:eastAsia="Courier New" w:hAnsi="Courier New" w:cs="Arial"/>
                <w:sz w:val="21"/>
                <w:szCs w:val="20"/>
                <w:lang w:eastAsia="ru-RU"/>
              </w:rPr>
              <w:t>в</w:t>
            </w:r>
            <w:proofErr w:type="gramEnd"/>
          </w:p>
        </w:tc>
        <w:tc>
          <w:tcPr>
            <w:tcW w:w="23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440" w:type="dxa"/>
            <w:tcBorders>
              <w:bottom w:val="single" w:sz="8" w:space="0" w:color="auto"/>
            </w:tcBorders>
            <w:shd w:val="clear" w:color="auto" w:fill="auto"/>
            <w:vAlign w:val="bottom"/>
          </w:tcPr>
          <w:p w:rsidR="00D5636A" w:rsidRPr="002D2F70" w:rsidRDefault="002D2F70" w:rsidP="000431F0">
            <w:pPr>
              <w:spacing w:after="0" w:line="0" w:lineRule="atLeast"/>
              <w:jc w:val="both"/>
              <w:rPr>
                <w:rFonts w:ascii="Times New Roman" w:eastAsia="Times New Roman" w:hAnsi="Times New Roman" w:cs="Arial"/>
                <w:sz w:val="23"/>
                <w:szCs w:val="20"/>
                <w:lang w:val="uk-UA" w:eastAsia="ru-RU"/>
              </w:rPr>
            </w:pPr>
            <w:r>
              <w:rPr>
                <w:rFonts w:ascii="Times New Roman" w:eastAsia="Times New Roman" w:hAnsi="Times New Roman" w:cs="Arial"/>
                <w:sz w:val="23"/>
                <w:szCs w:val="20"/>
                <w:lang w:val="uk-UA" w:eastAsia="ru-RU"/>
              </w:rPr>
              <w:t>--</w:t>
            </w:r>
          </w:p>
        </w:tc>
        <w:tc>
          <w:tcPr>
            <w:tcW w:w="460" w:type="dxa"/>
            <w:gridSpan w:val="2"/>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3660" w:type="dxa"/>
            <w:tcBorders>
              <w:bottom w:val="single" w:sz="8" w:space="0" w:color="auto"/>
              <w:right w:val="single" w:sz="8" w:space="0" w:color="auto"/>
            </w:tcBorders>
            <w:shd w:val="clear" w:color="auto" w:fill="auto"/>
            <w:vAlign w:val="bottom"/>
          </w:tcPr>
          <w:p w:rsidR="00D5636A" w:rsidRPr="002D2F70" w:rsidRDefault="002D2F70" w:rsidP="000431F0">
            <w:pPr>
              <w:spacing w:after="0" w:line="0" w:lineRule="atLeast"/>
              <w:jc w:val="both"/>
              <w:rPr>
                <w:rFonts w:ascii="Times New Roman" w:eastAsia="Times New Roman" w:hAnsi="Times New Roman" w:cs="Arial"/>
                <w:sz w:val="23"/>
                <w:szCs w:val="20"/>
                <w:lang w:val="uk-UA" w:eastAsia="ru-RU"/>
              </w:rPr>
            </w:pPr>
            <w:r>
              <w:rPr>
                <w:rFonts w:ascii="Times New Roman" w:eastAsia="Times New Roman" w:hAnsi="Times New Roman" w:cs="Arial"/>
                <w:sz w:val="23"/>
                <w:szCs w:val="20"/>
                <w:lang w:val="uk-UA" w:eastAsia="ru-RU"/>
              </w:rPr>
              <w:t>--</w:t>
            </w:r>
          </w:p>
        </w:tc>
      </w:tr>
      <w:tr w:rsidR="00D5636A" w:rsidRPr="00BE1C0C" w:rsidTr="00E41110">
        <w:trPr>
          <w:trHeight w:val="164"/>
        </w:trPr>
        <w:tc>
          <w:tcPr>
            <w:tcW w:w="7140" w:type="dxa"/>
            <w:gridSpan w:val="3"/>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Разом</w:t>
            </w:r>
          </w:p>
        </w:tc>
        <w:tc>
          <w:tcPr>
            <w:tcW w:w="23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900" w:type="dxa"/>
            <w:gridSpan w:val="3"/>
            <w:tcBorders>
              <w:bottom w:val="single" w:sz="8" w:space="0" w:color="auto"/>
              <w:right w:val="single" w:sz="8" w:space="0" w:color="auto"/>
            </w:tcBorders>
            <w:shd w:val="clear" w:color="auto" w:fill="auto"/>
            <w:vAlign w:val="bottom"/>
          </w:tcPr>
          <w:p w:rsidR="00D5636A" w:rsidRPr="00D622AB" w:rsidRDefault="00C61B51" w:rsidP="000431F0">
            <w:pPr>
              <w:spacing w:after="0" w:line="266" w:lineRule="exact"/>
              <w:ind w:right="120"/>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3422</w:t>
            </w:r>
          </w:p>
        </w:tc>
        <w:tc>
          <w:tcPr>
            <w:tcW w:w="3660" w:type="dxa"/>
            <w:tcBorders>
              <w:bottom w:val="single" w:sz="8" w:space="0" w:color="auto"/>
              <w:right w:val="single" w:sz="8" w:space="0" w:color="auto"/>
            </w:tcBorders>
            <w:shd w:val="clear" w:color="auto" w:fill="auto"/>
            <w:vAlign w:val="bottom"/>
          </w:tcPr>
          <w:p w:rsidR="00D5636A" w:rsidRPr="002D2F70" w:rsidRDefault="00C557A4" w:rsidP="000431F0">
            <w:pPr>
              <w:spacing w:after="0" w:line="266" w:lineRule="exac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3230</w:t>
            </w:r>
          </w:p>
        </w:tc>
      </w:tr>
      <w:tr w:rsidR="00D5636A" w:rsidRPr="00BE1C0C" w:rsidTr="000431F0">
        <w:trPr>
          <w:trHeight w:val="542"/>
        </w:trPr>
        <w:tc>
          <w:tcPr>
            <w:tcW w:w="7140" w:type="dxa"/>
            <w:gridSpan w:val="3"/>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Інші доходи</w:t>
            </w:r>
          </w:p>
        </w:tc>
        <w:tc>
          <w:tcPr>
            <w:tcW w:w="23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880" w:type="dxa"/>
            <w:gridSpan w:val="2"/>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2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3660" w:type="dxa"/>
            <w:tcBorders>
              <w:bottom w:val="single" w:sz="8" w:space="0" w:color="auto"/>
            </w:tcBorders>
            <w:shd w:val="clear" w:color="auto" w:fill="auto"/>
            <w:vAlign w:val="bottom"/>
          </w:tcPr>
          <w:p w:rsidR="00D5636A" w:rsidRPr="002D2F70" w:rsidRDefault="00D5636A" w:rsidP="000431F0">
            <w:pPr>
              <w:spacing w:after="0" w:line="0" w:lineRule="atLeast"/>
              <w:jc w:val="both"/>
              <w:rPr>
                <w:rFonts w:ascii="Times New Roman" w:eastAsia="Times New Roman" w:hAnsi="Times New Roman" w:cs="Arial"/>
                <w:sz w:val="24"/>
                <w:szCs w:val="20"/>
                <w:lang w:eastAsia="ru-RU"/>
              </w:rPr>
            </w:pPr>
          </w:p>
        </w:tc>
      </w:tr>
      <w:tr w:rsidR="00D5636A" w:rsidRPr="00BE1C0C" w:rsidTr="000431F0">
        <w:trPr>
          <w:trHeight w:val="266"/>
        </w:trPr>
        <w:tc>
          <w:tcPr>
            <w:tcW w:w="7088" w:type="dxa"/>
            <w:gridSpan w:val="2"/>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52"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2300" w:type="dxa"/>
            <w:tcBorders>
              <w:bottom w:val="single" w:sz="8" w:space="0" w:color="auto"/>
            </w:tcBorders>
            <w:shd w:val="clear" w:color="auto" w:fill="auto"/>
            <w:vAlign w:val="bottom"/>
          </w:tcPr>
          <w:p w:rsidR="00D5636A" w:rsidRPr="00BE1C0C" w:rsidRDefault="00D5636A" w:rsidP="000431F0">
            <w:pPr>
              <w:spacing w:after="0" w:line="266" w:lineRule="exact"/>
              <w:ind w:right="20"/>
              <w:jc w:val="both"/>
              <w:rPr>
                <w:rFonts w:ascii="Times New Roman" w:eastAsia="Times New Roman" w:hAnsi="Times New Roman" w:cs="Arial"/>
                <w:w w:val="99"/>
                <w:sz w:val="24"/>
                <w:szCs w:val="20"/>
                <w:lang w:eastAsia="ru-RU"/>
              </w:rPr>
            </w:pPr>
            <w:r w:rsidRPr="00BE1C0C">
              <w:rPr>
                <w:rFonts w:ascii="Times New Roman" w:eastAsia="Times New Roman" w:hAnsi="Times New Roman" w:cs="Arial"/>
                <w:w w:val="99"/>
                <w:sz w:val="24"/>
                <w:szCs w:val="20"/>
                <w:lang w:eastAsia="ru-RU"/>
              </w:rPr>
              <w:t xml:space="preserve">2019 </w:t>
            </w:r>
            <w:proofErr w:type="gramStart"/>
            <w:r w:rsidRPr="00BE1C0C">
              <w:rPr>
                <w:rFonts w:ascii="Times New Roman" w:eastAsia="Times New Roman" w:hAnsi="Times New Roman" w:cs="Arial"/>
                <w:w w:val="99"/>
                <w:sz w:val="24"/>
                <w:szCs w:val="20"/>
                <w:lang w:eastAsia="ru-RU"/>
              </w:rPr>
              <w:t>р</w:t>
            </w:r>
            <w:proofErr w:type="gramEnd"/>
            <w:r w:rsidRPr="00BE1C0C">
              <w:rPr>
                <w:rFonts w:ascii="Times New Roman" w:eastAsia="Times New Roman" w:hAnsi="Times New Roman" w:cs="Arial"/>
                <w:w w:val="99"/>
                <w:sz w:val="24"/>
                <w:szCs w:val="20"/>
                <w:lang w:eastAsia="ru-RU"/>
              </w:rPr>
              <w:t>ік</w:t>
            </w:r>
          </w:p>
        </w:tc>
        <w:tc>
          <w:tcPr>
            <w:tcW w:w="880" w:type="dxa"/>
            <w:gridSpan w:val="2"/>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2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3660" w:type="dxa"/>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380"/>
              <w:jc w:val="both"/>
              <w:rPr>
                <w:rFonts w:ascii="Times New Roman" w:eastAsia="Times New Roman" w:hAnsi="Times New Roman" w:cs="Arial"/>
                <w:w w:val="99"/>
                <w:sz w:val="24"/>
                <w:szCs w:val="20"/>
                <w:lang w:eastAsia="ru-RU"/>
              </w:rPr>
            </w:pPr>
            <w:r>
              <w:rPr>
                <w:rFonts w:ascii="Times New Roman" w:eastAsia="Times New Roman" w:hAnsi="Times New Roman" w:cs="Arial"/>
                <w:w w:val="99"/>
                <w:sz w:val="24"/>
                <w:szCs w:val="20"/>
                <w:lang w:val="uk-UA" w:eastAsia="ru-RU"/>
              </w:rPr>
              <w:t xml:space="preserve">  </w:t>
            </w:r>
            <w:r>
              <w:rPr>
                <w:rFonts w:ascii="Times New Roman" w:eastAsia="Times New Roman" w:hAnsi="Times New Roman" w:cs="Arial"/>
                <w:w w:val="99"/>
                <w:sz w:val="24"/>
                <w:szCs w:val="20"/>
                <w:lang w:eastAsia="ru-RU"/>
              </w:rPr>
              <w:t>2020</w:t>
            </w:r>
            <w:r w:rsidRPr="00BE1C0C">
              <w:rPr>
                <w:rFonts w:ascii="Times New Roman" w:eastAsia="Times New Roman" w:hAnsi="Times New Roman" w:cs="Arial"/>
                <w:w w:val="99"/>
                <w:sz w:val="24"/>
                <w:szCs w:val="20"/>
                <w:lang w:eastAsia="ru-RU"/>
              </w:rPr>
              <w:t xml:space="preserve"> </w:t>
            </w:r>
            <w:proofErr w:type="gramStart"/>
            <w:r w:rsidRPr="00BE1C0C">
              <w:rPr>
                <w:rFonts w:ascii="Times New Roman" w:eastAsia="Times New Roman" w:hAnsi="Times New Roman" w:cs="Arial"/>
                <w:w w:val="99"/>
                <w:sz w:val="24"/>
                <w:szCs w:val="20"/>
                <w:lang w:eastAsia="ru-RU"/>
              </w:rPr>
              <w:t>р</w:t>
            </w:r>
            <w:proofErr w:type="gramEnd"/>
            <w:r w:rsidRPr="00BE1C0C">
              <w:rPr>
                <w:rFonts w:ascii="Times New Roman" w:eastAsia="Times New Roman" w:hAnsi="Times New Roman" w:cs="Arial"/>
                <w:w w:val="99"/>
                <w:sz w:val="24"/>
                <w:szCs w:val="20"/>
                <w:lang w:eastAsia="ru-RU"/>
              </w:rPr>
              <w:t>ік</w:t>
            </w:r>
          </w:p>
        </w:tc>
      </w:tr>
      <w:tr w:rsidR="00D5636A" w:rsidRPr="00BE1C0C" w:rsidTr="000431F0">
        <w:trPr>
          <w:trHeight w:val="266"/>
        </w:trPr>
        <w:tc>
          <w:tcPr>
            <w:tcW w:w="7088" w:type="dxa"/>
            <w:gridSpan w:val="2"/>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Дохід від реалізації фінансових інвестицій</w:t>
            </w:r>
          </w:p>
        </w:tc>
        <w:tc>
          <w:tcPr>
            <w:tcW w:w="52"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2300" w:type="dxa"/>
            <w:tcBorders>
              <w:bottom w:val="single" w:sz="8" w:space="0" w:color="auto"/>
            </w:tcBorders>
            <w:shd w:val="clear" w:color="auto" w:fill="auto"/>
            <w:vAlign w:val="bottom"/>
          </w:tcPr>
          <w:p w:rsidR="00D5636A" w:rsidRPr="00BE1C0C" w:rsidRDefault="00D5636A" w:rsidP="000431F0">
            <w:pPr>
              <w:spacing w:after="0" w:line="266" w:lineRule="exact"/>
              <w:ind w:right="20"/>
              <w:jc w:val="both"/>
              <w:rPr>
                <w:rFonts w:ascii="Times New Roman" w:eastAsia="Times New Roman" w:hAnsi="Times New Roman" w:cs="Arial"/>
                <w:w w:val="99"/>
                <w:sz w:val="24"/>
                <w:szCs w:val="20"/>
                <w:lang w:eastAsia="ru-RU"/>
              </w:rPr>
            </w:pPr>
            <w:r w:rsidRPr="00BE1C0C">
              <w:rPr>
                <w:rFonts w:ascii="Times New Roman" w:eastAsia="Times New Roman" w:hAnsi="Times New Roman" w:cs="Arial"/>
                <w:w w:val="99"/>
                <w:sz w:val="24"/>
                <w:szCs w:val="20"/>
                <w:lang w:eastAsia="ru-RU"/>
              </w:rPr>
              <w:t>-</w:t>
            </w:r>
          </w:p>
        </w:tc>
        <w:tc>
          <w:tcPr>
            <w:tcW w:w="880" w:type="dxa"/>
            <w:gridSpan w:val="2"/>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2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3660" w:type="dxa"/>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380"/>
              <w:jc w:val="both"/>
              <w:rPr>
                <w:rFonts w:ascii="Times New Roman" w:eastAsia="Times New Roman" w:hAnsi="Times New Roman" w:cs="Arial"/>
                <w:w w:val="99"/>
                <w:sz w:val="24"/>
                <w:szCs w:val="20"/>
                <w:lang w:eastAsia="ru-RU"/>
              </w:rPr>
            </w:pPr>
            <w:r w:rsidRPr="00BE1C0C">
              <w:rPr>
                <w:rFonts w:ascii="Times New Roman" w:eastAsia="Times New Roman" w:hAnsi="Times New Roman" w:cs="Arial"/>
                <w:w w:val="99"/>
                <w:sz w:val="24"/>
                <w:szCs w:val="20"/>
                <w:lang w:eastAsia="ru-RU"/>
              </w:rPr>
              <w:t>-</w:t>
            </w:r>
          </w:p>
        </w:tc>
      </w:tr>
      <w:tr w:rsidR="00D5636A" w:rsidRPr="00BE1C0C" w:rsidTr="000431F0">
        <w:trPr>
          <w:trHeight w:val="232"/>
        </w:trPr>
        <w:tc>
          <w:tcPr>
            <w:tcW w:w="7088" w:type="dxa"/>
            <w:gridSpan w:val="2"/>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Дохід від безоплатно одержаних активі</w:t>
            </w:r>
            <w:proofErr w:type="gramStart"/>
            <w:r w:rsidRPr="00BE1C0C">
              <w:rPr>
                <w:rFonts w:ascii="Courier New" w:eastAsia="Courier New" w:hAnsi="Courier New" w:cs="Arial"/>
                <w:sz w:val="21"/>
                <w:szCs w:val="20"/>
                <w:lang w:eastAsia="ru-RU"/>
              </w:rPr>
              <w:t>в</w:t>
            </w:r>
            <w:proofErr w:type="gramEnd"/>
          </w:p>
        </w:tc>
        <w:tc>
          <w:tcPr>
            <w:tcW w:w="52"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2300" w:type="dxa"/>
            <w:tcBorders>
              <w:bottom w:val="single" w:sz="8" w:space="0" w:color="auto"/>
            </w:tcBorders>
            <w:shd w:val="clear" w:color="auto" w:fill="auto"/>
            <w:vAlign w:val="bottom"/>
          </w:tcPr>
          <w:p w:rsidR="00D5636A" w:rsidRPr="00BE1C0C" w:rsidRDefault="00D5636A" w:rsidP="000431F0">
            <w:pPr>
              <w:spacing w:after="0" w:line="266" w:lineRule="exact"/>
              <w:ind w:right="20"/>
              <w:jc w:val="both"/>
              <w:rPr>
                <w:rFonts w:ascii="Times New Roman" w:eastAsia="Times New Roman" w:hAnsi="Times New Roman" w:cs="Arial"/>
                <w:w w:val="99"/>
                <w:sz w:val="24"/>
                <w:szCs w:val="20"/>
                <w:lang w:eastAsia="ru-RU"/>
              </w:rPr>
            </w:pPr>
            <w:r w:rsidRPr="00BE1C0C">
              <w:rPr>
                <w:rFonts w:ascii="Times New Roman" w:eastAsia="Times New Roman" w:hAnsi="Times New Roman" w:cs="Arial"/>
                <w:w w:val="99"/>
                <w:sz w:val="24"/>
                <w:szCs w:val="20"/>
                <w:lang w:eastAsia="ru-RU"/>
              </w:rPr>
              <w:t>-</w:t>
            </w:r>
          </w:p>
        </w:tc>
        <w:tc>
          <w:tcPr>
            <w:tcW w:w="880" w:type="dxa"/>
            <w:gridSpan w:val="2"/>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2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3660" w:type="dxa"/>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ind w:right="380"/>
              <w:jc w:val="both"/>
              <w:rPr>
                <w:rFonts w:ascii="Times New Roman" w:eastAsia="Times New Roman" w:hAnsi="Times New Roman" w:cs="Arial"/>
                <w:w w:val="99"/>
                <w:sz w:val="24"/>
                <w:szCs w:val="20"/>
                <w:lang w:eastAsia="ru-RU"/>
              </w:rPr>
            </w:pPr>
            <w:r w:rsidRPr="00BE1C0C">
              <w:rPr>
                <w:rFonts w:ascii="Times New Roman" w:eastAsia="Times New Roman" w:hAnsi="Times New Roman" w:cs="Arial"/>
                <w:w w:val="99"/>
                <w:sz w:val="24"/>
                <w:szCs w:val="20"/>
                <w:lang w:eastAsia="ru-RU"/>
              </w:rPr>
              <w:t>-</w:t>
            </w:r>
          </w:p>
        </w:tc>
      </w:tr>
    </w:tbl>
    <w:p w:rsidR="00D5636A" w:rsidRPr="00BE1C0C" w:rsidRDefault="00D5636A" w:rsidP="00D5636A">
      <w:pPr>
        <w:spacing w:after="0" w:line="240" w:lineRule="auto"/>
        <w:jc w:val="both"/>
        <w:rPr>
          <w:rFonts w:ascii="Times New Roman" w:eastAsia="Times New Roman" w:hAnsi="Times New Roman" w:cs="Arial"/>
          <w:w w:val="99"/>
          <w:sz w:val="24"/>
          <w:szCs w:val="20"/>
          <w:lang w:eastAsia="ru-RU"/>
        </w:rPr>
        <w:sectPr w:rsidR="00D5636A" w:rsidRPr="00BE1C0C" w:rsidSect="000431F0">
          <w:pgSz w:w="16840" w:h="11906" w:orient="landscape"/>
          <w:pgMar w:top="426" w:right="1138" w:bottom="437" w:left="1020" w:header="0" w:footer="0" w:gutter="0"/>
          <w:cols w:space="0" w:equalWidth="0">
            <w:col w:w="14680"/>
          </w:cols>
          <w:docGrid w:linePitch="360"/>
        </w:sectPr>
      </w:pPr>
    </w:p>
    <w:p w:rsidR="00D5636A" w:rsidRPr="00BE1C0C" w:rsidRDefault="00D5636A" w:rsidP="00D5636A">
      <w:pPr>
        <w:spacing w:after="0" w:line="45" w:lineRule="exact"/>
        <w:jc w:val="both"/>
        <w:rPr>
          <w:rFonts w:ascii="Times New Roman" w:eastAsia="Times New Roman" w:hAnsi="Times New Roman" w:cs="Arial"/>
          <w:sz w:val="20"/>
          <w:szCs w:val="20"/>
          <w:lang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4940"/>
        <w:gridCol w:w="2148"/>
        <w:gridCol w:w="232"/>
        <w:gridCol w:w="440"/>
        <w:gridCol w:w="560"/>
        <w:gridCol w:w="620"/>
        <w:gridCol w:w="1408"/>
        <w:gridCol w:w="3112"/>
        <w:gridCol w:w="540"/>
      </w:tblGrid>
      <w:tr w:rsidR="00D5636A" w:rsidRPr="00BE1C0C" w:rsidTr="000431F0">
        <w:trPr>
          <w:trHeight w:val="296"/>
        </w:trPr>
        <w:tc>
          <w:tcPr>
            <w:tcW w:w="4940" w:type="dxa"/>
            <w:tcBorders>
              <w:top w:val="single" w:sz="8" w:space="0" w:color="auto"/>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Інші доходи від звичайної діяльності</w:t>
            </w:r>
          </w:p>
        </w:tc>
        <w:tc>
          <w:tcPr>
            <w:tcW w:w="2148" w:type="dxa"/>
            <w:tcBorders>
              <w:top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232" w:type="dxa"/>
            <w:tcBorders>
              <w:top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440" w:type="dxa"/>
            <w:tcBorders>
              <w:top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560" w:type="dxa"/>
            <w:tcBorders>
              <w:top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620" w:type="dxa"/>
            <w:tcBorders>
              <w:top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408" w:type="dxa"/>
            <w:tcBorders>
              <w:top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3112" w:type="dxa"/>
            <w:tcBorders>
              <w:top w:val="single" w:sz="8" w:space="0" w:color="auto"/>
              <w:bottom w:val="single" w:sz="8" w:space="0" w:color="auto"/>
            </w:tcBorders>
            <w:shd w:val="clear" w:color="auto" w:fill="auto"/>
            <w:vAlign w:val="bottom"/>
          </w:tcPr>
          <w:p w:rsidR="00D5636A" w:rsidRPr="00BE1C0C" w:rsidRDefault="00D5636A" w:rsidP="000431F0">
            <w:pPr>
              <w:spacing w:after="0" w:line="0" w:lineRule="atLeast"/>
              <w:ind w:right="138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540" w:type="dxa"/>
            <w:tcBorders>
              <w:top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r>
      <w:tr w:rsidR="00D5636A" w:rsidRPr="00BE1C0C" w:rsidTr="000431F0">
        <w:trPr>
          <w:trHeight w:val="266"/>
        </w:trPr>
        <w:tc>
          <w:tcPr>
            <w:tcW w:w="4940" w:type="dxa"/>
            <w:tcBorders>
              <w:left w:val="single" w:sz="8"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Разом</w:t>
            </w:r>
          </w:p>
        </w:tc>
        <w:tc>
          <w:tcPr>
            <w:tcW w:w="2148"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232"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44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560" w:type="dxa"/>
            <w:tcBorders>
              <w:bottom w:val="single" w:sz="8" w:space="0" w:color="auto"/>
            </w:tcBorders>
            <w:shd w:val="clear" w:color="auto" w:fill="auto"/>
            <w:vAlign w:val="bottom"/>
          </w:tcPr>
          <w:p w:rsidR="00D5636A" w:rsidRPr="00BE1C0C" w:rsidRDefault="00D5636A" w:rsidP="000431F0">
            <w:pPr>
              <w:spacing w:after="0" w:line="266"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62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408"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3112" w:type="dxa"/>
            <w:tcBorders>
              <w:bottom w:val="single" w:sz="8" w:space="0" w:color="auto"/>
            </w:tcBorders>
            <w:shd w:val="clear" w:color="auto" w:fill="auto"/>
            <w:vAlign w:val="bottom"/>
          </w:tcPr>
          <w:p w:rsidR="00D5636A" w:rsidRPr="00BE1C0C" w:rsidRDefault="00D5636A" w:rsidP="000431F0">
            <w:pPr>
              <w:spacing w:after="0" w:line="266" w:lineRule="exact"/>
              <w:ind w:right="138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54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bl>
    <w:p w:rsidR="00D5636A" w:rsidRPr="00BE1C0C" w:rsidRDefault="00D5636A" w:rsidP="00D5636A">
      <w:pPr>
        <w:spacing w:after="0" w:line="0" w:lineRule="atLeast"/>
        <w:jc w:val="both"/>
        <w:rPr>
          <w:rFonts w:ascii="Times New Roman" w:eastAsia="Times New Roman" w:hAnsi="Times New Roman" w:cs="Arial"/>
          <w:sz w:val="24"/>
          <w:szCs w:val="20"/>
          <w:lang w:eastAsia="ru-RU"/>
        </w:rPr>
        <w:sectPr w:rsidR="00D5636A" w:rsidRPr="00BE1C0C">
          <w:type w:val="continuous"/>
          <w:pgSz w:w="16840" w:h="11906" w:orient="landscape"/>
          <w:pgMar w:top="1440" w:right="1138" w:bottom="437" w:left="1020" w:header="0" w:footer="0" w:gutter="0"/>
          <w:cols w:space="0" w:equalWidth="0">
            <w:col w:w="14680"/>
          </w:cols>
          <w:docGrid w:linePitch="360"/>
        </w:sectPr>
      </w:pPr>
    </w:p>
    <w:p w:rsidR="00D5636A" w:rsidRPr="00BE1C0C" w:rsidRDefault="00D5636A" w:rsidP="00D5636A">
      <w:pPr>
        <w:spacing w:after="0" w:line="232" w:lineRule="exact"/>
        <w:jc w:val="both"/>
        <w:rPr>
          <w:rFonts w:ascii="Times New Roman" w:eastAsia="Times New Roman" w:hAnsi="Times New Roman" w:cs="Arial"/>
          <w:sz w:val="20"/>
          <w:szCs w:val="20"/>
          <w:lang w:eastAsia="ru-RU"/>
        </w:rPr>
      </w:pPr>
      <w:bookmarkStart w:id="24" w:name="page30"/>
      <w:bookmarkEnd w:id="24"/>
    </w:p>
    <w:tbl>
      <w:tblPr>
        <w:tblW w:w="0" w:type="auto"/>
        <w:tblLayout w:type="fixed"/>
        <w:tblCellMar>
          <w:left w:w="0" w:type="dxa"/>
          <w:right w:w="0" w:type="dxa"/>
        </w:tblCellMar>
        <w:tblLook w:val="0000" w:firstRow="0" w:lastRow="0" w:firstColumn="0" w:lastColumn="0" w:noHBand="0" w:noVBand="0"/>
      </w:tblPr>
      <w:tblGrid>
        <w:gridCol w:w="4678"/>
        <w:gridCol w:w="300"/>
        <w:gridCol w:w="1622"/>
        <w:gridCol w:w="30"/>
        <w:gridCol w:w="33"/>
        <w:gridCol w:w="667"/>
        <w:gridCol w:w="440"/>
        <w:gridCol w:w="27"/>
        <w:gridCol w:w="181"/>
        <w:gridCol w:w="982"/>
        <w:gridCol w:w="940"/>
        <w:gridCol w:w="33"/>
        <w:gridCol w:w="217"/>
        <w:gridCol w:w="30"/>
        <w:gridCol w:w="16"/>
        <w:gridCol w:w="30"/>
        <w:gridCol w:w="30"/>
        <w:gridCol w:w="54"/>
        <w:gridCol w:w="30"/>
        <w:gridCol w:w="3200"/>
        <w:gridCol w:w="540"/>
      </w:tblGrid>
      <w:tr w:rsidR="00D5636A" w:rsidRPr="00BE1C0C" w:rsidTr="00C23530">
        <w:trPr>
          <w:trHeight w:val="525"/>
        </w:trPr>
        <w:tc>
          <w:tcPr>
            <w:tcW w:w="4678" w:type="dxa"/>
            <w:shd w:val="clear" w:color="auto" w:fill="auto"/>
            <w:vAlign w:val="bottom"/>
          </w:tcPr>
          <w:p w:rsidR="00D5636A" w:rsidRPr="0009327E" w:rsidRDefault="00D5636A" w:rsidP="000431F0">
            <w:pPr>
              <w:spacing w:after="0" w:line="0" w:lineRule="atLeast"/>
              <w:jc w:val="both"/>
              <w:rPr>
                <w:rFonts w:ascii="Times New Roman" w:eastAsia="Times New Roman" w:hAnsi="Times New Roman" w:cs="Arial"/>
                <w:b/>
                <w:sz w:val="24"/>
                <w:szCs w:val="20"/>
                <w:lang w:eastAsia="ru-RU"/>
              </w:rPr>
            </w:pPr>
            <w:r w:rsidRPr="0009327E">
              <w:rPr>
                <w:rFonts w:ascii="Times New Roman" w:eastAsia="Times New Roman" w:hAnsi="Times New Roman" w:cs="Arial"/>
                <w:b/>
                <w:sz w:val="24"/>
                <w:szCs w:val="20"/>
                <w:lang w:eastAsia="ru-RU"/>
              </w:rPr>
              <w:t>20. Витрати</w:t>
            </w:r>
            <w:r>
              <w:rPr>
                <w:rFonts w:ascii="Times New Roman" w:eastAsia="Times New Roman" w:hAnsi="Times New Roman" w:cs="Arial"/>
                <w:b/>
                <w:sz w:val="24"/>
                <w:szCs w:val="20"/>
                <w:lang w:eastAsia="ru-RU"/>
              </w:rPr>
              <w:t>.</w:t>
            </w:r>
          </w:p>
        </w:tc>
        <w:tc>
          <w:tcPr>
            <w:tcW w:w="1922" w:type="dxa"/>
            <w:gridSpan w:val="2"/>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3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140" w:type="dxa"/>
            <w:gridSpan w:val="3"/>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27"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163" w:type="dxa"/>
            <w:gridSpan w:val="2"/>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94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250" w:type="dxa"/>
            <w:gridSpan w:val="2"/>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3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46" w:type="dxa"/>
            <w:gridSpan w:val="2"/>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3854" w:type="dxa"/>
            <w:gridSpan w:val="5"/>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r>
      <w:tr w:rsidR="00D5636A" w:rsidRPr="00BE1C0C" w:rsidTr="00C23530">
        <w:trPr>
          <w:trHeight w:val="293"/>
        </w:trPr>
        <w:tc>
          <w:tcPr>
            <w:tcW w:w="4678"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Матеріальні витрати</w:t>
            </w:r>
          </w:p>
        </w:tc>
        <w:tc>
          <w:tcPr>
            <w:tcW w:w="1922" w:type="dxa"/>
            <w:gridSpan w:val="2"/>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3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140" w:type="dxa"/>
            <w:gridSpan w:val="3"/>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27"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163" w:type="dxa"/>
            <w:gridSpan w:val="2"/>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94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250" w:type="dxa"/>
            <w:gridSpan w:val="2"/>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3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46" w:type="dxa"/>
            <w:gridSpan w:val="2"/>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3854" w:type="dxa"/>
            <w:gridSpan w:val="5"/>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r>
      <w:tr w:rsidR="00D5636A" w:rsidRPr="00BE1C0C" w:rsidTr="00C23530">
        <w:trPr>
          <w:trHeight w:val="266"/>
        </w:trPr>
        <w:tc>
          <w:tcPr>
            <w:tcW w:w="4678"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985" w:type="dxa"/>
            <w:gridSpan w:val="4"/>
            <w:tcBorders>
              <w:bottom w:val="single" w:sz="8" w:space="0" w:color="auto"/>
              <w:right w:val="single" w:sz="8" w:space="0" w:color="auto"/>
            </w:tcBorders>
            <w:shd w:val="clear" w:color="auto" w:fill="auto"/>
            <w:vAlign w:val="bottom"/>
          </w:tcPr>
          <w:p w:rsidR="00D5636A" w:rsidRPr="00825DE8" w:rsidRDefault="00C61B51" w:rsidP="000431F0">
            <w:pPr>
              <w:spacing w:after="0" w:line="266" w:lineRule="exact"/>
              <w:ind w:right="780"/>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eastAsia="ru-RU"/>
              </w:rPr>
              <w:t>3</w:t>
            </w:r>
            <w:r>
              <w:rPr>
                <w:rFonts w:ascii="Times New Roman" w:eastAsia="Times New Roman" w:hAnsi="Times New Roman" w:cs="Arial"/>
                <w:sz w:val="24"/>
                <w:szCs w:val="20"/>
                <w:lang w:val="uk-UA" w:eastAsia="ru-RU"/>
              </w:rPr>
              <w:t>1</w:t>
            </w:r>
            <w:r>
              <w:rPr>
                <w:rFonts w:ascii="Times New Roman" w:eastAsia="Times New Roman" w:hAnsi="Times New Roman" w:cs="Arial"/>
                <w:sz w:val="24"/>
                <w:szCs w:val="20"/>
                <w:lang w:eastAsia="ru-RU"/>
              </w:rPr>
              <w:t>.</w:t>
            </w:r>
            <w:r>
              <w:rPr>
                <w:rFonts w:ascii="Times New Roman" w:eastAsia="Times New Roman" w:hAnsi="Times New Roman" w:cs="Arial"/>
                <w:sz w:val="24"/>
                <w:szCs w:val="20"/>
                <w:lang w:val="uk-UA" w:eastAsia="ru-RU"/>
              </w:rPr>
              <w:t>12</w:t>
            </w:r>
            <w:r w:rsidR="00D5636A">
              <w:rPr>
                <w:rFonts w:ascii="Times New Roman" w:eastAsia="Times New Roman" w:hAnsi="Times New Roman" w:cs="Arial"/>
                <w:sz w:val="24"/>
                <w:szCs w:val="20"/>
                <w:lang w:eastAsia="ru-RU"/>
              </w:rPr>
              <w:t>.20</w:t>
            </w:r>
            <w:r w:rsidR="00D5636A">
              <w:rPr>
                <w:rFonts w:ascii="Times New Roman" w:eastAsia="Times New Roman" w:hAnsi="Times New Roman" w:cs="Arial"/>
                <w:sz w:val="24"/>
                <w:szCs w:val="20"/>
                <w:lang w:val="uk-UA" w:eastAsia="ru-RU"/>
              </w:rPr>
              <w:t>19</w:t>
            </w:r>
          </w:p>
        </w:tc>
        <w:tc>
          <w:tcPr>
            <w:tcW w:w="1107" w:type="dxa"/>
            <w:gridSpan w:val="2"/>
            <w:tcBorders>
              <w:bottom w:val="single" w:sz="8" w:space="0" w:color="auto"/>
            </w:tcBorders>
            <w:shd w:val="clear" w:color="auto" w:fill="auto"/>
            <w:vAlign w:val="bottom"/>
          </w:tcPr>
          <w:p w:rsidR="00D5636A" w:rsidRPr="00825DE8" w:rsidRDefault="00C61B51" w:rsidP="000431F0">
            <w:pPr>
              <w:spacing w:after="0" w:line="0" w:lineRule="atLeast"/>
              <w:jc w:val="both"/>
              <w:rPr>
                <w:rFonts w:ascii="Times New Roman" w:eastAsia="Times New Roman" w:hAnsi="Times New Roman" w:cs="Arial"/>
                <w:sz w:val="23"/>
                <w:szCs w:val="20"/>
                <w:lang w:val="uk-UA" w:eastAsia="ru-RU"/>
              </w:rPr>
            </w:pPr>
            <w:r>
              <w:rPr>
                <w:rFonts w:ascii="Times New Roman" w:eastAsia="Times New Roman" w:hAnsi="Times New Roman" w:cs="Arial"/>
                <w:sz w:val="23"/>
                <w:szCs w:val="20"/>
                <w:lang w:val="uk-UA" w:eastAsia="ru-RU"/>
              </w:rPr>
              <w:t xml:space="preserve">   31.12</w:t>
            </w:r>
            <w:r w:rsidR="00D5636A">
              <w:rPr>
                <w:rFonts w:ascii="Times New Roman" w:eastAsia="Times New Roman" w:hAnsi="Times New Roman" w:cs="Arial"/>
                <w:sz w:val="23"/>
                <w:szCs w:val="20"/>
                <w:lang w:val="uk-UA" w:eastAsia="ru-RU"/>
              </w:rPr>
              <w:t>.2020</w:t>
            </w:r>
          </w:p>
        </w:tc>
        <w:tc>
          <w:tcPr>
            <w:tcW w:w="27" w:type="dxa"/>
            <w:tcBorders>
              <w:bottom w:val="single" w:sz="8" w:space="0" w:color="auto"/>
            </w:tcBorders>
            <w:shd w:val="clear" w:color="auto" w:fill="auto"/>
            <w:vAlign w:val="bottom"/>
          </w:tcPr>
          <w:p w:rsidR="00D5636A" w:rsidRPr="00825DE8" w:rsidRDefault="00D5636A" w:rsidP="000431F0">
            <w:pPr>
              <w:spacing w:after="0" w:line="0" w:lineRule="atLeast"/>
              <w:jc w:val="both"/>
              <w:rPr>
                <w:rFonts w:ascii="Times New Roman" w:eastAsia="Times New Roman" w:hAnsi="Times New Roman" w:cs="Arial"/>
                <w:sz w:val="23"/>
                <w:szCs w:val="20"/>
                <w:lang w:val="uk-UA" w:eastAsia="ru-RU"/>
              </w:rPr>
            </w:pPr>
            <w:r>
              <w:rPr>
                <w:rFonts w:ascii="Times New Roman" w:eastAsia="Times New Roman" w:hAnsi="Times New Roman" w:cs="Arial"/>
                <w:sz w:val="23"/>
                <w:szCs w:val="20"/>
                <w:lang w:val="uk-UA" w:eastAsia="ru-RU"/>
              </w:rPr>
              <w:t xml:space="preserve">            </w:t>
            </w:r>
          </w:p>
        </w:tc>
        <w:tc>
          <w:tcPr>
            <w:tcW w:w="2429" w:type="dxa"/>
            <w:gridSpan w:val="8"/>
            <w:tcBorders>
              <w:bottom w:val="single" w:sz="8" w:space="0" w:color="auto"/>
              <w:right w:val="single" w:sz="8" w:space="0" w:color="auto"/>
            </w:tcBorders>
            <w:shd w:val="clear" w:color="auto" w:fill="auto"/>
            <w:vAlign w:val="bottom"/>
          </w:tcPr>
          <w:p w:rsidR="00D5636A" w:rsidRPr="00825DE8" w:rsidRDefault="00D5636A" w:rsidP="000431F0">
            <w:pPr>
              <w:spacing w:after="0" w:line="266" w:lineRule="exact"/>
              <w:ind w:right="1080"/>
              <w:jc w:val="both"/>
              <w:rPr>
                <w:rFonts w:ascii="Times New Roman" w:eastAsia="Times New Roman" w:hAnsi="Times New Roman" w:cs="Arial"/>
                <w:sz w:val="24"/>
                <w:szCs w:val="20"/>
                <w:lang w:val="uk-UA" w:eastAsia="ru-RU"/>
              </w:rPr>
            </w:pPr>
          </w:p>
        </w:tc>
        <w:tc>
          <w:tcPr>
            <w:tcW w:w="3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3824" w:type="dxa"/>
            <w:gridSpan w:val="4"/>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r w:rsidR="00D5636A" w:rsidRPr="00BE1C0C" w:rsidTr="00C23530">
        <w:trPr>
          <w:trHeight w:val="266"/>
        </w:trPr>
        <w:tc>
          <w:tcPr>
            <w:tcW w:w="4678"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 xml:space="preserve">Витрати сировини й </w:t>
            </w:r>
            <w:proofErr w:type="gramStart"/>
            <w:r w:rsidRPr="00BE1C0C">
              <w:rPr>
                <w:rFonts w:ascii="Courier New" w:eastAsia="Courier New" w:hAnsi="Courier New" w:cs="Arial"/>
                <w:sz w:val="21"/>
                <w:szCs w:val="20"/>
                <w:lang w:eastAsia="ru-RU"/>
              </w:rPr>
              <w:t>матер</w:t>
            </w:r>
            <w:proofErr w:type="gramEnd"/>
            <w:r w:rsidRPr="00BE1C0C">
              <w:rPr>
                <w:rFonts w:ascii="Courier New" w:eastAsia="Courier New" w:hAnsi="Courier New" w:cs="Arial"/>
                <w:sz w:val="21"/>
                <w:szCs w:val="20"/>
                <w:lang w:eastAsia="ru-RU"/>
              </w:rPr>
              <w:t>іалів</w:t>
            </w:r>
          </w:p>
        </w:tc>
        <w:tc>
          <w:tcPr>
            <w:tcW w:w="1922" w:type="dxa"/>
            <w:gridSpan w:val="2"/>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3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140" w:type="dxa"/>
            <w:gridSpan w:val="3"/>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27"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163" w:type="dxa"/>
            <w:gridSpan w:val="2"/>
            <w:tcBorders>
              <w:bottom w:val="single" w:sz="8" w:space="0" w:color="auto"/>
            </w:tcBorders>
            <w:shd w:val="clear" w:color="auto" w:fill="auto"/>
            <w:vAlign w:val="bottom"/>
          </w:tcPr>
          <w:p w:rsidR="00D5636A" w:rsidRPr="00BE1C0C" w:rsidRDefault="00D5636A" w:rsidP="000431F0">
            <w:pPr>
              <w:spacing w:after="0" w:line="266" w:lineRule="exact"/>
              <w:ind w:right="2"/>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w:t>
            </w:r>
          </w:p>
        </w:tc>
        <w:tc>
          <w:tcPr>
            <w:tcW w:w="94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33"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293" w:type="dxa"/>
            <w:gridSpan w:val="4"/>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3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3824" w:type="dxa"/>
            <w:gridSpan w:val="4"/>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r w:rsidR="00D5636A" w:rsidRPr="00BE1C0C" w:rsidTr="00C23530">
        <w:trPr>
          <w:trHeight w:val="266"/>
        </w:trPr>
        <w:tc>
          <w:tcPr>
            <w:tcW w:w="4678"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Витрати палива й енергії</w:t>
            </w:r>
          </w:p>
        </w:tc>
        <w:tc>
          <w:tcPr>
            <w:tcW w:w="1985" w:type="dxa"/>
            <w:gridSpan w:val="4"/>
            <w:tcBorders>
              <w:bottom w:val="single" w:sz="8" w:space="0" w:color="auto"/>
              <w:right w:val="single" w:sz="8" w:space="0" w:color="auto"/>
            </w:tcBorders>
            <w:shd w:val="clear" w:color="auto" w:fill="auto"/>
            <w:vAlign w:val="bottom"/>
          </w:tcPr>
          <w:p w:rsidR="00D5636A" w:rsidRPr="00C61B51" w:rsidRDefault="0069503F" w:rsidP="000431F0">
            <w:pPr>
              <w:spacing w:after="0" w:line="266" w:lineRule="exact"/>
              <w:ind w:right="120"/>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 xml:space="preserve">      </w:t>
            </w:r>
            <w:r w:rsidR="00C61B51">
              <w:rPr>
                <w:rFonts w:ascii="Times New Roman" w:eastAsia="Times New Roman" w:hAnsi="Times New Roman" w:cs="Arial"/>
                <w:sz w:val="24"/>
                <w:szCs w:val="20"/>
                <w:lang w:val="uk-UA" w:eastAsia="ru-RU"/>
              </w:rPr>
              <w:t>72</w:t>
            </w:r>
          </w:p>
        </w:tc>
        <w:tc>
          <w:tcPr>
            <w:tcW w:w="1107" w:type="dxa"/>
            <w:gridSpan w:val="2"/>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27" w:type="dxa"/>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2429" w:type="dxa"/>
            <w:gridSpan w:val="8"/>
            <w:tcBorders>
              <w:bottom w:val="single" w:sz="8" w:space="0" w:color="auto"/>
              <w:right w:val="single" w:sz="8" w:space="0" w:color="auto"/>
            </w:tcBorders>
            <w:shd w:val="clear" w:color="auto" w:fill="auto"/>
            <w:vAlign w:val="bottom"/>
          </w:tcPr>
          <w:p w:rsidR="00D5636A" w:rsidRPr="006F4FAB" w:rsidRDefault="00794383" w:rsidP="000431F0">
            <w:pPr>
              <w:spacing w:after="0" w:line="266" w:lineRule="exact"/>
              <w:ind w:right="120"/>
              <w:jc w:val="both"/>
              <w:rPr>
                <w:rFonts w:ascii="Times New Roman" w:eastAsia="Times New Roman" w:hAnsi="Times New Roman" w:cs="Arial"/>
                <w:color w:val="000000" w:themeColor="text1"/>
                <w:sz w:val="24"/>
                <w:szCs w:val="20"/>
                <w:lang w:val="uk-UA" w:eastAsia="ru-RU"/>
              </w:rPr>
            </w:pPr>
            <w:r>
              <w:rPr>
                <w:rFonts w:ascii="Times New Roman" w:eastAsia="Times New Roman" w:hAnsi="Times New Roman" w:cs="Arial"/>
                <w:color w:val="000000" w:themeColor="text1"/>
                <w:sz w:val="24"/>
                <w:szCs w:val="20"/>
                <w:lang w:val="uk-UA" w:eastAsia="ru-RU"/>
              </w:rPr>
              <w:t>52</w:t>
            </w:r>
          </w:p>
        </w:tc>
        <w:tc>
          <w:tcPr>
            <w:tcW w:w="3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3824" w:type="dxa"/>
            <w:gridSpan w:val="4"/>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r w:rsidR="00D5636A" w:rsidRPr="00BE1C0C" w:rsidTr="00C23530">
        <w:trPr>
          <w:trHeight w:val="266"/>
        </w:trPr>
        <w:tc>
          <w:tcPr>
            <w:tcW w:w="4678"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 xml:space="preserve">Витрати будівельних </w:t>
            </w:r>
            <w:proofErr w:type="gramStart"/>
            <w:r w:rsidRPr="00BE1C0C">
              <w:rPr>
                <w:rFonts w:ascii="Courier New" w:eastAsia="Courier New" w:hAnsi="Courier New" w:cs="Arial"/>
                <w:sz w:val="21"/>
                <w:szCs w:val="20"/>
                <w:lang w:eastAsia="ru-RU"/>
              </w:rPr>
              <w:t>матер</w:t>
            </w:r>
            <w:proofErr w:type="gramEnd"/>
            <w:r w:rsidRPr="00BE1C0C">
              <w:rPr>
                <w:rFonts w:ascii="Courier New" w:eastAsia="Courier New" w:hAnsi="Courier New" w:cs="Arial"/>
                <w:sz w:val="21"/>
                <w:szCs w:val="20"/>
                <w:lang w:eastAsia="ru-RU"/>
              </w:rPr>
              <w:t>іалів</w:t>
            </w:r>
          </w:p>
        </w:tc>
        <w:tc>
          <w:tcPr>
            <w:tcW w:w="1922" w:type="dxa"/>
            <w:gridSpan w:val="2"/>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3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140" w:type="dxa"/>
            <w:gridSpan w:val="3"/>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27" w:type="dxa"/>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1163" w:type="dxa"/>
            <w:gridSpan w:val="2"/>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940" w:type="dxa"/>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250" w:type="dxa"/>
            <w:gridSpan w:val="2"/>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46" w:type="dxa"/>
            <w:gridSpan w:val="2"/>
            <w:tcBorders>
              <w:bottom w:val="single" w:sz="8" w:space="0" w:color="auto"/>
              <w:right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30" w:type="dxa"/>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3854" w:type="dxa"/>
            <w:gridSpan w:val="5"/>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r w:rsidR="00D5636A" w:rsidRPr="00BE1C0C" w:rsidTr="00C23530">
        <w:trPr>
          <w:trHeight w:val="266"/>
        </w:trPr>
        <w:tc>
          <w:tcPr>
            <w:tcW w:w="4678"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Витрати запасних частин</w:t>
            </w:r>
          </w:p>
        </w:tc>
        <w:tc>
          <w:tcPr>
            <w:tcW w:w="1922" w:type="dxa"/>
            <w:gridSpan w:val="2"/>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3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140" w:type="dxa"/>
            <w:gridSpan w:val="3"/>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27" w:type="dxa"/>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1163" w:type="dxa"/>
            <w:gridSpan w:val="2"/>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940" w:type="dxa"/>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250" w:type="dxa"/>
            <w:gridSpan w:val="2"/>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46" w:type="dxa"/>
            <w:gridSpan w:val="2"/>
            <w:tcBorders>
              <w:bottom w:val="single" w:sz="8" w:space="0" w:color="auto"/>
              <w:right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30" w:type="dxa"/>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3854" w:type="dxa"/>
            <w:gridSpan w:val="5"/>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r w:rsidR="00D5636A" w:rsidRPr="00BE1C0C" w:rsidTr="00C23530">
        <w:trPr>
          <w:trHeight w:val="266"/>
        </w:trPr>
        <w:tc>
          <w:tcPr>
            <w:tcW w:w="4678"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Інші матеріальні витрати</w:t>
            </w:r>
          </w:p>
        </w:tc>
        <w:tc>
          <w:tcPr>
            <w:tcW w:w="1922" w:type="dxa"/>
            <w:gridSpan w:val="2"/>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30" w:type="dxa"/>
            <w:tcBorders>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1140" w:type="dxa"/>
            <w:gridSpan w:val="3"/>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27" w:type="dxa"/>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1163" w:type="dxa"/>
            <w:gridSpan w:val="2"/>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940" w:type="dxa"/>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250" w:type="dxa"/>
            <w:gridSpan w:val="2"/>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46" w:type="dxa"/>
            <w:gridSpan w:val="2"/>
            <w:tcBorders>
              <w:bottom w:val="single" w:sz="8" w:space="0" w:color="auto"/>
              <w:right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30" w:type="dxa"/>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3854" w:type="dxa"/>
            <w:gridSpan w:val="5"/>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r w:rsidR="00D5636A" w:rsidRPr="00BE1C0C" w:rsidTr="00C23530">
        <w:trPr>
          <w:trHeight w:val="266"/>
        </w:trPr>
        <w:tc>
          <w:tcPr>
            <w:tcW w:w="4678"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proofErr w:type="gramStart"/>
            <w:r w:rsidRPr="00BE1C0C">
              <w:rPr>
                <w:rFonts w:ascii="Courier New" w:eastAsia="Courier New" w:hAnsi="Courier New" w:cs="Arial"/>
                <w:sz w:val="21"/>
                <w:szCs w:val="20"/>
                <w:lang w:eastAsia="ru-RU"/>
              </w:rPr>
              <w:t>Матер</w:t>
            </w:r>
            <w:proofErr w:type="gramEnd"/>
            <w:r w:rsidRPr="00BE1C0C">
              <w:rPr>
                <w:rFonts w:ascii="Courier New" w:eastAsia="Courier New" w:hAnsi="Courier New" w:cs="Arial"/>
                <w:sz w:val="21"/>
                <w:szCs w:val="20"/>
                <w:lang w:eastAsia="ru-RU"/>
              </w:rPr>
              <w:t>іальні витрати разом</w:t>
            </w:r>
          </w:p>
        </w:tc>
        <w:tc>
          <w:tcPr>
            <w:tcW w:w="1985" w:type="dxa"/>
            <w:gridSpan w:val="4"/>
            <w:tcBorders>
              <w:bottom w:val="single" w:sz="8" w:space="0" w:color="auto"/>
              <w:right w:val="single" w:sz="8" w:space="0" w:color="auto"/>
            </w:tcBorders>
            <w:shd w:val="clear" w:color="auto" w:fill="auto"/>
            <w:vAlign w:val="bottom"/>
          </w:tcPr>
          <w:p w:rsidR="00D5636A" w:rsidRPr="00C61B51" w:rsidRDefault="0069503F" w:rsidP="000431F0">
            <w:pPr>
              <w:spacing w:after="0" w:line="266" w:lineRule="exact"/>
              <w:ind w:right="120"/>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 xml:space="preserve">       </w:t>
            </w:r>
            <w:r w:rsidR="00C61B51">
              <w:rPr>
                <w:rFonts w:ascii="Times New Roman" w:eastAsia="Times New Roman" w:hAnsi="Times New Roman" w:cs="Arial"/>
                <w:sz w:val="24"/>
                <w:szCs w:val="20"/>
                <w:lang w:val="uk-UA" w:eastAsia="ru-RU"/>
              </w:rPr>
              <w:t>72</w:t>
            </w:r>
          </w:p>
        </w:tc>
        <w:tc>
          <w:tcPr>
            <w:tcW w:w="1107" w:type="dxa"/>
            <w:gridSpan w:val="2"/>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27" w:type="dxa"/>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2429" w:type="dxa"/>
            <w:gridSpan w:val="8"/>
            <w:tcBorders>
              <w:bottom w:val="single" w:sz="8" w:space="0" w:color="auto"/>
              <w:right w:val="single" w:sz="8" w:space="0" w:color="auto"/>
            </w:tcBorders>
            <w:shd w:val="clear" w:color="auto" w:fill="auto"/>
            <w:vAlign w:val="bottom"/>
          </w:tcPr>
          <w:p w:rsidR="00D5636A" w:rsidRPr="006F4FAB" w:rsidRDefault="00794383" w:rsidP="000431F0">
            <w:pPr>
              <w:spacing w:after="0" w:line="266" w:lineRule="exact"/>
              <w:ind w:right="120"/>
              <w:jc w:val="both"/>
              <w:rPr>
                <w:rFonts w:ascii="Times New Roman" w:eastAsia="Times New Roman" w:hAnsi="Times New Roman" w:cs="Arial"/>
                <w:color w:val="000000" w:themeColor="text1"/>
                <w:sz w:val="24"/>
                <w:szCs w:val="20"/>
                <w:lang w:val="uk-UA" w:eastAsia="ru-RU"/>
              </w:rPr>
            </w:pPr>
            <w:r>
              <w:rPr>
                <w:rFonts w:ascii="Times New Roman" w:eastAsia="Times New Roman" w:hAnsi="Times New Roman" w:cs="Arial"/>
                <w:color w:val="000000" w:themeColor="text1"/>
                <w:sz w:val="24"/>
                <w:szCs w:val="20"/>
                <w:lang w:val="uk-UA" w:eastAsia="ru-RU"/>
              </w:rPr>
              <w:t>52</w:t>
            </w:r>
          </w:p>
        </w:tc>
        <w:tc>
          <w:tcPr>
            <w:tcW w:w="3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3824" w:type="dxa"/>
            <w:gridSpan w:val="4"/>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r w:rsidR="00D5636A" w:rsidRPr="00BE1C0C" w:rsidTr="00C23530">
        <w:trPr>
          <w:trHeight w:val="542"/>
        </w:trPr>
        <w:tc>
          <w:tcPr>
            <w:tcW w:w="4678"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Витрати на персонал</w:t>
            </w:r>
          </w:p>
        </w:tc>
        <w:tc>
          <w:tcPr>
            <w:tcW w:w="1922" w:type="dxa"/>
            <w:gridSpan w:val="2"/>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3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140" w:type="dxa"/>
            <w:gridSpan w:val="3"/>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4"/>
                <w:szCs w:val="20"/>
                <w:lang w:eastAsia="ru-RU"/>
              </w:rPr>
            </w:pPr>
          </w:p>
        </w:tc>
        <w:tc>
          <w:tcPr>
            <w:tcW w:w="27" w:type="dxa"/>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4"/>
                <w:szCs w:val="20"/>
                <w:lang w:eastAsia="ru-RU"/>
              </w:rPr>
            </w:pPr>
          </w:p>
        </w:tc>
        <w:tc>
          <w:tcPr>
            <w:tcW w:w="181" w:type="dxa"/>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4"/>
                <w:szCs w:val="20"/>
                <w:lang w:eastAsia="ru-RU"/>
              </w:rPr>
            </w:pPr>
          </w:p>
        </w:tc>
        <w:tc>
          <w:tcPr>
            <w:tcW w:w="1922" w:type="dxa"/>
            <w:gridSpan w:val="2"/>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4"/>
                <w:szCs w:val="20"/>
                <w:lang w:eastAsia="ru-RU"/>
              </w:rPr>
            </w:pPr>
          </w:p>
        </w:tc>
        <w:tc>
          <w:tcPr>
            <w:tcW w:w="250" w:type="dxa"/>
            <w:gridSpan w:val="2"/>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4"/>
                <w:szCs w:val="20"/>
                <w:lang w:eastAsia="ru-RU"/>
              </w:rPr>
            </w:pPr>
          </w:p>
        </w:tc>
        <w:tc>
          <w:tcPr>
            <w:tcW w:w="30" w:type="dxa"/>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4"/>
                <w:szCs w:val="20"/>
                <w:lang w:eastAsia="ru-RU"/>
              </w:rPr>
            </w:pPr>
          </w:p>
        </w:tc>
        <w:tc>
          <w:tcPr>
            <w:tcW w:w="46" w:type="dxa"/>
            <w:gridSpan w:val="2"/>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4"/>
                <w:szCs w:val="20"/>
                <w:lang w:eastAsia="ru-RU"/>
              </w:rPr>
            </w:pPr>
          </w:p>
        </w:tc>
        <w:tc>
          <w:tcPr>
            <w:tcW w:w="3854" w:type="dxa"/>
            <w:gridSpan w:val="5"/>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r>
      <w:tr w:rsidR="00D5636A" w:rsidRPr="00BE1C0C" w:rsidTr="00C23530">
        <w:trPr>
          <w:trHeight w:val="266"/>
        </w:trPr>
        <w:tc>
          <w:tcPr>
            <w:tcW w:w="4678"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3092" w:type="dxa"/>
            <w:gridSpan w:val="6"/>
            <w:tcBorders>
              <w:bottom w:val="single" w:sz="8" w:space="0" w:color="auto"/>
            </w:tcBorders>
            <w:shd w:val="clear" w:color="auto" w:fill="auto"/>
            <w:vAlign w:val="bottom"/>
          </w:tcPr>
          <w:p w:rsidR="00D5636A" w:rsidRPr="006F4FAB" w:rsidRDefault="00C61B51" w:rsidP="000431F0">
            <w:pPr>
              <w:spacing w:after="0" w:line="266" w:lineRule="exact"/>
              <w:jc w:val="both"/>
              <w:rPr>
                <w:rFonts w:ascii="Times New Roman" w:eastAsia="Times New Roman" w:hAnsi="Times New Roman" w:cs="Arial"/>
                <w:color w:val="000000" w:themeColor="text1"/>
                <w:w w:val="99"/>
                <w:sz w:val="24"/>
                <w:szCs w:val="20"/>
                <w:lang w:eastAsia="ru-RU"/>
              </w:rPr>
            </w:pPr>
            <w:r w:rsidRPr="006F4FAB">
              <w:rPr>
                <w:rFonts w:ascii="Times New Roman" w:eastAsia="Times New Roman" w:hAnsi="Times New Roman" w:cs="Arial"/>
                <w:color w:val="000000" w:themeColor="text1"/>
                <w:w w:val="99"/>
                <w:sz w:val="24"/>
                <w:szCs w:val="20"/>
                <w:lang w:val="uk-UA" w:eastAsia="ru-RU"/>
              </w:rPr>
              <w:t xml:space="preserve"> 31.12.</w:t>
            </w:r>
            <w:r w:rsidR="00D5636A" w:rsidRPr="006F4FAB">
              <w:rPr>
                <w:rFonts w:ascii="Times New Roman" w:eastAsia="Times New Roman" w:hAnsi="Times New Roman" w:cs="Arial"/>
                <w:color w:val="000000" w:themeColor="text1"/>
                <w:w w:val="99"/>
                <w:sz w:val="24"/>
                <w:szCs w:val="20"/>
                <w:lang w:eastAsia="ru-RU"/>
              </w:rPr>
              <w:t>2019 рік</w:t>
            </w:r>
          </w:p>
        </w:tc>
        <w:tc>
          <w:tcPr>
            <w:tcW w:w="27" w:type="dxa"/>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181" w:type="dxa"/>
            <w:tcBorders>
              <w:bottom w:val="single" w:sz="8" w:space="0" w:color="auto"/>
              <w:right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1922" w:type="dxa"/>
            <w:gridSpan w:val="2"/>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val="uk-UA" w:eastAsia="ru-RU"/>
              </w:rPr>
            </w:pPr>
            <w:r w:rsidRPr="006F4FAB">
              <w:rPr>
                <w:rFonts w:ascii="Times New Roman" w:eastAsia="Times New Roman" w:hAnsi="Times New Roman" w:cs="Arial"/>
                <w:color w:val="000000" w:themeColor="text1"/>
                <w:sz w:val="23"/>
                <w:szCs w:val="20"/>
                <w:lang w:val="uk-UA" w:eastAsia="ru-RU"/>
              </w:rPr>
              <w:t xml:space="preserve">         </w:t>
            </w:r>
            <w:r w:rsidR="00C61B51" w:rsidRPr="006F4FAB">
              <w:rPr>
                <w:rFonts w:ascii="Times New Roman" w:eastAsia="Times New Roman" w:hAnsi="Times New Roman" w:cs="Arial"/>
                <w:color w:val="000000" w:themeColor="text1"/>
                <w:sz w:val="23"/>
                <w:szCs w:val="20"/>
                <w:lang w:val="uk-UA" w:eastAsia="ru-RU"/>
              </w:rPr>
              <w:t>31.12</w:t>
            </w:r>
            <w:r w:rsidRPr="006F4FAB">
              <w:rPr>
                <w:rFonts w:ascii="Times New Roman" w:eastAsia="Times New Roman" w:hAnsi="Times New Roman" w:cs="Arial"/>
                <w:color w:val="000000" w:themeColor="text1"/>
                <w:sz w:val="23"/>
                <w:szCs w:val="20"/>
                <w:lang w:val="uk-UA" w:eastAsia="ru-RU"/>
              </w:rPr>
              <w:t>.2020р</w:t>
            </w:r>
          </w:p>
        </w:tc>
        <w:tc>
          <w:tcPr>
            <w:tcW w:w="250" w:type="dxa"/>
            <w:gridSpan w:val="2"/>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30" w:type="dxa"/>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46" w:type="dxa"/>
            <w:gridSpan w:val="2"/>
            <w:tcBorders>
              <w:bottom w:val="single" w:sz="8" w:space="0" w:color="auto"/>
              <w:right w:val="single" w:sz="8" w:space="0" w:color="auto"/>
            </w:tcBorders>
            <w:shd w:val="clear" w:color="auto" w:fill="auto"/>
            <w:vAlign w:val="bottom"/>
          </w:tcPr>
          <w:p w:rsidR="00D5636A" w:rsidRPr="006F4FAB" w:rsidRDefault="00D5636A" w:rsidP="000431F0">
            <w:pPr>
              <w:spacing w:after="0" w:line="266" w:lineRule="exact"/>
              <w:ind w:right="1220"/>
              <w:jc w:val="both"/>
              <w:rPr>
                <w:rFonts w:ascii="Times New Roman" w:eastAsia="Times New Roman" w:hAnsi="Times New Roman" w:cs="Arial"/>
                <w:color w:val="000000" w:themeColor="text1"/>
                <w:w w:val="99"/>
                <w:sz w:val="24"/>
                <w:szCs w:val="20"/>
                <w:lang w:val="uk-UA" w:eastAsia="ru-RU"/>
              </w:rPr>
            </w:pPr>
          </w:p>
        </w:tc>
        <w:tc>
          <w:tcPr>
            <w:tcW w:w="3854" w:type="dxa"/>
            <w:gridSpan w:val="5"/>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r w:rsidR="00D5636A" w:rsidRPr="00BE1C0C" w:rsidTr="00C23530">
        <w:trPr>
          <w:trHeight w:val="266"/>
        </w:trPr>
        <w:tc>
          <w:tcPr>
            <w:tcW w:w="4678"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 xml:space="preserve">Заробітна плата та </w:t>
            </w:r>
            <w:proofErr w:type="gramStart"/>
            <w:r w:rsidRPr="00BE1C0C">
              <w:rPr>
                <w:rFonts w:ascii="Courier New" w:eastAsia="Courier New" w:hAnsi="Courier New" w:cs="Arial"/>
                <w:sz w:val="21"/>
                <w:szCs w:val="20"/>
                <w:lang w:eastAsia="ru-RU"/>
              </w:rPr>
              <w:t>прем</w:t>
            </w:r>
            <w:proofErr w:type="gramEnd"/>
            <w:r w:rsidRPr="00BE1C0C">
              <w:rPr>
                <w:rFonts w:ascii="Courier New" w:eastAsia="Courier New" w:hAnsi="Courier New" w:cs="Arial"/>
                <w:sz w:val="21"/>
                <w:szCs w:val="20"/>
                <w:lang w:eastAsia="ru-RU"/>
              </w:rPr>
              <w:t>ії</w:t>
            </w:r>
          </w:p>
        </w:tc>
        <w:tc>
          <w:tcPr>
            <w:tcW w:w="2652" w:type="dxa"/>
            <w:gridSpan w:val="5"/>
            <w:tcBorders>
              <w:bottom w:val="single" w:sz="8" w:space="0" w:color="auto"/>
            </w:tcBorders>
            <w:shd w:val="clear" w:color="auto" w:fill="auto"/>
            <w:vAlign w:val="bottom"/>
          </w:tcPr>
          <w:p w:rsidR="00D5636A" w:rsidRPr="006F4FAB" w:rsidRDefault="0069503F" w:rsidP="000431F0">
            <w:pPr>
              <w:spacing w:after="0" w:line="266" w:lineRule="exact"/>
              <w:jc w:val="both"/>
              <w:rPr>
                <w:rFonts w:ascii="Times New Roman" w:eastAsia="Times New Roman" w:hAnsi="Times New Roman" w:cs="Arial"/>
                <w:color w:val="000000" w:themeColor="text1"/>
                <w:w w:val="99"/>
                <w:sz w:val="24"/>
                <w:szCs w:val="20"/>
                <w:lang w:val="uk-UA" w:eastAsia="ru-RU"/>
              </w:rPr>
            </w:pPr>
            <w:r w:rsidRPr="006F4FAB">
              <w:rPr>
                <w:rFonts w:ascii="Times New Roman" w:eastAsia="Times New Roman" w:hAnsi="Times New Roman" w:cs="Arial"/>
                <w:color w:val="000000" w:themeColor="text1"/>
                <w:w w:val="99"/>
                <w:sz w:val="24"/>
                <w:szCs w:val="20"/>
                <w:lang w:val="uk-UA" w:eastAsia="ru-RU"/>
              </w:rPr>
              <w:t xml:space="preserve">        </w:t>
            </w:r>
            <w:r w:rsidR="00C61B51" w:rsidRPr="006F4FAB">
              <w:rPr>
                <w:rFonts w:ascii="Times New Roman" w:eastAsia="Times New Roman" w:hAnsi="Times New Roman" w:cs="Arial"/>
                <w:color w:val="000000" w:themeColor="text1"/>
                <w:w w:val="99"/>
                <w:sz w:val="24"/>
                <w:szCs w:val="20"/>
                <w:lang w:val="uk-UA" w:eastAsia="ru-RU"/>
              </w:rPr>
              <w:t>1824</w:t>
            </w:r>
          </w:p>
        </w:tc>
        <w:tc>
          <w:tcPr>
            <w:tcW w:w="440" w:type="dxa"/>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27" w:type="dxa"/>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181" w:type="dxa"/>
            <w:tcBorders>
              <w:bottom w:val="single" w:sz="8" w:space="0" w:color="auto"/>
              <w:right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2248" w:type="dxa"/>
            <w:gridSpan w:val="7"/>
            <w:tcBorders>
              <w:bottom w:val="single" w:sz="8" w:space="0" w:color="auto"/>
              <w:right w:val="single" w:sz="8" w:space="0" w:color="auto"/>
            </w:tcBorders>
            <w:shd w:val="clear" w:color="auto" w:fill="auto"/>
            <w:vAlign w:val="bottom"/>
          </w:tcPr>
          <w:p w:rsidR="00D5636A" w:rsidRPr="006F4FAB" w:rsidRDefault="006F4FAB" w:rsidP="000431F0">
            <w:pPr>
              <w:spacing w:after="0" w:line="266" w:lineRule="exact"/>
              <w:jc w:val="both"/>
              <w:rPr>
                <w:rFonts w:ascii="Times New Roman" w:eastAsia="Times New Roman" w:hAnsi="Times New Roman" w:cs="Arial"/>
                <w:color w:val="000000" w:themeColor="text1"/>
                <w:w w:val="99"/>
                <w:sz w:val="24"/>
                <w:szCs w:val="20"/>
                <w:lang w:val="uk-UA" w:eastAsia="ru-RU"/>
              </w:rPr>
            </w:pPr>
            <w:r w:rsidRPr="006F4FAB">
              <w:rPr>
                <w:rFonts w:ascii="Times New Roman" w:eastAsia="Times New Roman" w:hAnsi="Times New Roman" w:cs="Arial"/>
                <w:color w:val="000000" w:themeColor="text1"/>
                <w:w w:val="99"/>
                <w:sz w:val="24"/>
                <w:szCs w:val="20"/>
                <w:lang w:val="uk-UA" w:eastAsia="ru-RU"/>
              </w:rPr>
              <w:t>1594</w:t>
            </w:r>
          </w:p>
        </w:tc>
        <w:tc>
          <w:tcPr>
            <w:tcW w:w="3854" w:type="dxa"/>
            <w:gridSpan w:val="5"/>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r w:rsidR="00D5636A" w:rsidRPr="00BE1C0C" w:rsidTr="00C23530">
        <w:trPr>
          <w:trHeight w:val="266"/>
        </w:trPr>
        <w:tc>
          <w:tcPr>
            <w:tcW w:w="4678"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Нарахування на фонд заробітної плати</w:t>
            </w:r>
          </w:p>
        </w:tc>
        <w:tc>
          <w:tcPr>
            <w:tcW w:w="2652" w:type="dxa"/>
            <w:gridSpan w:val="5"/>
            <w:tcBorders>
              <w:bottom w:val="single" w:sz="8" w:space="0" w:color="auto"/>
            </w:tcBorders>
            <w:shd w:val="clear" w:color="auto" w:fill="auto"/>
            <w:vAlign w:val="bottom"/>
          </w:tcPr>
          <w:p w:rsidR="00D5636A" w:rsidRPr="006F4FAB" w:rsidRDefault="0069503F" w:rsidP="000431F0">
            <w:pPr>
              <w:spacing w:after="0" w:line="266" w:lineRule="exact"/>
              <w:jc w:val="both"/>
              <w:rPr>
                <w:rFonts w:ascii="Times New Roman" w:eastAsia="Times New Roman" w:hAnsi="Times New Roman" w:cs="Arial"/>
                <w:color w:val="000000" w:themeColor="text1"/>
                <w:w w:val="99"/>
                <w:sz w:val="24"/>
                <w:szCs w:val="20"/>
                <w:lang w:val="uk-UA" w:eastAsia="ru-RU"/>
              </w:rPr>
            </w:pPr>
            <w:r w:rsidRPr="006F4FAB">
              <w:rPr>
                <w:rFonts w:ascii="Times New Roman" w:eastAsia="Times New Roman" w:hAnsi="Times New Roman" w:cs="Arial"/>
                <w:color w:val="000000" w:themeColor="text1"/>
                <w:w w:val="99"/>
                <w:sz w:val="24"/>
                <w:szCs w:val="20"/>
                <w:lang w:val="uk-UA" w:eastAsia="ru-RU"/>
              </w:rPr>
              <w:t xml:space="preserve">        </w:t>
            </w:r>
            <w:r w:rsidR="00C61B51" w:rsidRPr="006F4FAB">
              <w:rPr>
                <w:rFonts w:ascii="Times New Roman" w:eastAsia="Times New Roman" w:hAnsi="Times New Roman" w:cs="Arial"/>
                <w:color w:val="000000" w:themeColor="text1"/>
                <w:w w:val="99"/>
                <w:sz w:val="24"/>
                <w:szCs w:val="20"/>
                <w:lang w:val="uk-UA" w:eastAsia="ru-RU"/>
              </w:rPr>
              <w:t>392</w:t>
            </w:r>
          </w:p>
        </w:tc>
        <w:tc>
          <w:tcPr>
            <w:tcW w:w="440" w:type="dxa"/>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27" w:type="dxa"/>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181" w:type="dxa"/>
            <w:tcBorders>
              <w:bottom w:val="single" w:sz="8" w:space="0" w:color="auto"/>
              <w:right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2248" w:type="dxa"/>
            <w:gridSpan w:val="7"/>
            <w:tcBorders>
              <w:bottom w:val="single" w:sz="8" w:space="0" w:color="auto"/>
              <w:right w:val="single" w:sz="8" w:space="0" w:color="auto"/>
            </w:tcBorders>
            <w:shd w:val="clear" w:color="auto" w:fill="auto"/>
            <w:vAlign w:val="bottom"/>
          </w:tcPr>
          <w:p w:rsidR="00D5636A" w:rsidRPr="006F4FAB" w:rsidRDefault="006F4FAB" w:rsidP="000431F0">
            <w:pPr>
              <w:spacing w:after="0" w:line="266" w:lineRule="exact"/>
              <w:jc w:val="both"/>
              <w:rPr>
                <w:rFonts w:ascii="Times New Roman" w:eastAsia="Times New Roman" w:hAnsi="Times New Roman" w:cs="Arial"/>
                <w:color w:val="000000" w:themeColor="text1"/>
                <w:w w:val="99"/>
                <w:sz w:val="24"/>
                <w:szCs w:val="20"/>
                <w:lang w:val="uk-UA" w:eastAsia="ru-RU"/>
              </w:rPr>
            </w:pPr>
            <w:r w:rsidRPr="006F4FAB">
              <w:rPr>
                <w:rFonts w:ascii="Times New Roman" w:eastAsia="Times New Roman" w:hAnsi="Times New Roman" w:cs="Arial"/>
                <w:color w:val="000000" w:themeColor="text1"/>
                <w:w w:val="99"/>
                <w:sz w:val="24"/>
                <w:szCs w:val="20"/>
                <w:lang w:val="uk-UA" w:eastAsia="ru-RU"/>
              </w:rPr>
              <w:t>346</w:t>
            </w:r>
          </w:p>
        </w:tc>
        <w:tc>
          <w:tcPr>
            <w:tcW w:w="3854" w:type="dxa"/>
            <w:gridSpan w:val="5"/>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r w:rsidR="00D5636A" w:rsidRPr="00BE1C0C" w:rsidTr="00C23530">
        <w:trPr>
          <w:trHeight w:val="266"/>
        </w:trPr>
        <w:tc>
          <w:tcPr>
            <w:tcW w:w="4678"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Витрати на персонал разом</w:t>
            </w:r>
          </w:p>
        </w:tc>
        <w:tc>
          <w:tcPr>
            <w:tcW w:w="2652" w:type="dxa"/>
            <w:gridSpan w:val="5"/>
            <w:tcBorders>
              <w:bottom w:val="single" w:sz="8" w:space="0" w:color="auto"/>
            </w:tcBorders>
            <w:shd w:val="clear" w:color="auto" w:fill="auto"/>
            <w:vAlign w:val="bottom"/>
          </w:tcPr>
          <w:p w:rsidR="00D5636A" w:rsidRPr="006F4FAB" w:rsidRDefault="0069503F" w:rsidP="000431F0">
            <w:pPr>
              <w:spacing w:after="0" w:line="266" w:lineRule="exact"/>
              <w:jc w:val="both"/>
              <w:rPr>
                <w:rFonts w:ascii="Times New Roman" w:eastAsia="Times New Roman" w:hAnsi="Times New Roman" w:cs="Arial"/>
                <w:color w:val="000000" w:themeColor="text1"/>
                <w:w w:val="99"/>
                <w:sz w:val="24"/>
                <w:szCs w:val="20"/>
                <w:lang w:val="uk-UA" w:eastAsia="ru-RU"/>
              </w:rPr>
            </w:pPr>
            <w:r w:rsidRPr="006F4FAB">
              <w:rPr>
                <w:rFonts w:ascii="Times New Roman" w:eastAsia="Times New Roman" w:hAnsi="Times New Roman" w:cs="Arial"/>
                <w:color w:val="000000" w:themeColor="text1"/>
                <w:w w:val="99"/>
                <w:sz w:val="24"/>
                <w:szCs w:val="20"/>
                <w:lang w:val="uk-UA" w:eastAsia="ru-RU"/>
              </w:rPr>
              <w:t xml:space="preserve">        </w:t>
            </w:r>
            <w:r w:rsidR="00C61B51" w:rsidRPr="006F4FAB">
              <w:rPr>
                <w:rFonts w:ascii="Times New Roman" w:eastAsia="Times New Roman" w:hAnsi="Times New Roman" w:cs="Arial"/>
                <w:color w:val="000000" w:themeColor="text1"/>
                <w:w w:val="99"/>
                <w:sz w:val="24"/>
                <w:szCs w:val="20"/>
                <w:lang w:val="uk-UA" w:eastAsia="ru-RU"/>
              </w:rPr>
              <w:t>2216</w:t>
            </w:r>
          </w:p>
        </w:tc>
        <w:tc>
          <w:tcPr>
            <w:tcW w:w="440" w:type="dxa"/>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27" w:type="dxa"/>
            <w:tcBorders>
              <w:bottom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181" w:type="dxa"/>
            <w:tcBorders>
              <w:bottom w:val="single" w:sz="8" w:space="0" w:color="auto"/>
              <w:right w:val="single" w:sz="8" w:space="0" w:color="auto"/>
            </w:tcBorders>
            <w:shd w:val="clear" w:color="auto" w:fill="auto"/>
            <w:vAlign w:val="bottom"/>
          </w:tcPr>
          <w:p w:rsidR="00D5636A" w:rsidRPr="006F4FAB" w:rsidRDefault="00D5636A" w:rsidP="000431F0">
            <w:pPr>
              <w:spacing w:after="0" w:line="0" w:lineRule="atLeast"/>
              <w:jc w:val="both"/>
              <w:rPr>
                <w:rFonts w:ascii="Times New Roman" w:eastAsia="Times New Roman" w:hAnsi="Times New Roman" w:cs="Arial"/>
                <w:color w:val="000000" w:themeColor="text1"/>
                <w:sz w:val="23"/>
                <w:szCs w:val="20"/>
                <w:lang w:eastAsia="ru-RU"/>
              </w:rPr>
            </w:pPr>
          </w:p>
        </w:tc>
        <w:tc>
          <w:tcPr>
            <w:tcW w:w="2248" w:type="dxa"/>
            <w:gridSpan w:val="7"/>
            <w:tcBorders>
              <w:bottom w:val="single" w:sz="8" w:space="0" w:color="auto"/>
              <w:right w:val="single" w:sz="8" w:space="0" w:color="auto"/>
            </w:tcBorders>
            <w:shd w:val="clear" w:color="auto" w:fill="auto"/>
            <w:vAlign w:val="bottom"/>
          </w:tcPr>
          <w:p w:rsidR="00D5636A" w:rsidRPr="006F4FAB" w:rsidRDefault="006F4FAB" w:rsidP="000431F0">
            <w:pPr>
              <w:spacing w:after="0" w:line="266" w:lineRule="exact"/>
              <w:jc w:val="both"/>
              <w:rPr>
                <w:rFonts w:ascii="Times New Roman" w:eastAsia="Times New Roman" w:hAnsi="Times New Roman" w:cs="Arial"/>
                <w:color w:val="000000" w:themeColor="text1"/>
                <w:w w:val="99"/>
                <w:sz w:val="24"/>
                <w:szCs w:val="20"/>
                <w:lang w:val="uk-UA" w:eastAsia="ru-RU"/>
              </w:rPr>
            </w:pPr>
            <w:r w:rsidRPr="006F4FAB">
              <w:rPr>
                <w:rFonts w:ascii="Times New Roman" w:eastAsia="Times New Roman" w:hAnsi="Times New Roman" w:cs="Arial"/>
                <w:color w:val="000000" w:themeColor="text1"/>
                <w:w w:val="99"/>
                <w:sz w:val="24"/>
                <w:szCs w:val="20"/>
                <w:lang w:eastAsia="ru-RU"/>
              </w:rPr>
              <w:t>1940</w:t>
            </w:r>
          </w:p>
        </w:tc>
        <w:tc>
          <w:tcPr>
            <w:tcW w:w="3854" w:type="dxa"/>
            <w:gridSpan w:val="5"/>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r w:rsidR="00D5636A" w:rsidRPr="00BE1C0C" w:rsidTr="00C23530">
        <w:trPr>
          <w:trHeight w:val="542"/>
        </w:trPr>
        <w:tc>
          <w:tcPr>
            <w:tcW w:w="4678"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w w:val="99"/>
                <w:sz w:val="24"/>
                <w:szCs w:val="20"/>
                <w:lang w:eastAsia="ru-RU"/>
              </w:rPr>
            </w:pPr>
            <w:r w:rsidRPr="00BE1C0C">
              <w:rPr>
                <w:rFonts w:ascii="Times New Roman" w:eastAsia="Times New Roman" w:hAnsi="Times New Roman" w:cs="Arial"/>
                <w:w w:val="99"/>
                <w:sz w:val="24"/>
                <w:szCs w:val="20"/>
                <w:lang w:eastAsia="ru-RU"/>
              </w:rPr>
              <w:t xml:space="preserve">Інші операційні та </w:t>
            </w:r>
            <w:proofErr w:type="gramStart"/>
            <w:r w:rsidRPr="00BE1C0C">
              <w:rPr>
                <w:rFonts w:ascii="Times New Roman" w:eastAsia="Times New Roman" w:hAnsi="Times New Roman" w:cs="Arial"/>
                <w:w w:val="99"/>
                <w:sz w:val="24"/>
                <w:szCs w:val="20"/>
                <w:lang w:eastAsia="ru-RU"/>
              </w:rPr>
              <w:t>адм</w:t>
            </w:r>
            <w:proofErr w:type="gramEnd"/>
            <w:r w:rsidRPr="00BE1C0C">
              <w:rPr>
                <w:rFonts w:ascii="Times New Roman" w:eastAsia="Times New Roman" w:hAnsi="Times New Roman" w:cs="Arial"/>
                <w:w w:val="99"/>
                <w:sz w:val="24"/>
                <w:szCs w:val="20"/>
                <w:lang w:eastAsia="ru-RU"/>
              </w:rPr>
              <w:t>іністративні витрати</w:t>
            </w:r>
          </w:p>
        </w:tc>
        <w:tc>
          <w:tcPr>
            <w:tcW w:w="1922" w:type="dxa"/>
            <w:gridSpan w:val="2"/>
            <w:tcBorders>
              <w:bottom w:val="single" w:sz="4"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730" w:type="dxa"/>
            <w:gridSpan w:val="3"/>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44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27"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81"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922" w:type="dxa"/>
            <w:gridSpan w:val="2"/>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250" w:type="dxa"/>
            <w:gridSpan w:val="2"/>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30" w:type="dxa"/>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160" w:type="dxa"/>
            <w:gridSpan w:val="5"/>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3740" w:type="dxa"/>
            <w:gridSpan w:val="2"/>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r>
      <w:tr w:rsidR="00D5636A" w:rsidRPr="00BE1C0C" w:rsidTr="00C23530">
        <w:trPr>
          <w:trHeight w:val="266"/>
        </w:trPr>
        <w:tc>
          <w:tcPr>
            <w:tcW w:w="4678" w:type="dxa"/>
            <w:tcBorders>
              <w:left w:val="single" w:sz="4" w:space="0" w:color="auto"/>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300" w:type="dxa"/>
            <w:tcBorders>
              <w:bottom w:val="single" w:sz="4" w:space="0" w:color="auto"/>
              <w:right w:val="single" w:sz="4" w:space="0" w:color="auto"/>
            </w:tcBorders>
            <w:shd w:val="clear" w:color="auto" w:fill="auto"/>
            <w:vAlign w:val="bottom"/>
          </w:tcPr>
          <w:p w:rsidR="00D5636A" w:rsidRPr="00D9577E" w:rsidRDefault="00D5636A" w:rsidP="000431F0">
            <w:pPr>
              <w:spacing w:after="0" w:line="266" w:lineRule="exact"/>
              <w:jc w:val="both"/>
              <w:rPr>
                <w:rFonts w:ascii="Times New Roman" w:eastAsia="Times New Roman" w:hAnsi="Times New Roman" w:cs="Arial"/>
                <w:w w:val="99"/>
                <w:sz w:val="24"/>
                <w:szCs w:val="20"/>
                <w:lang w:val="uk-UA" w:eastAsia="ru-RU"/>
              </w:rPr>
            </w:pPr>
          </w:p>
        </w:tc>
        <w:tc>
          <w:tcPr>
            <w:tcW w:w="2792" w:type="dxa"/>
            <w:gridSpan w:val="5"/>
            <w:tcBorders>
              <w:left w:val="single" w:sz="4" w:space="0" w:color="auto"/>
              <w:bottom w:val="single" w:sz="4" w:space="0" w:color="auto"/>
            </w:tcBorders>
            <w:shd w:val="clear" w:color="auto" w:fill="auto"/>
            <w:vAlign w:val="bottom"/>
          </w:tcPr>
          <w:p w:rsidR="00D5636A" w:rsidRPr="00D9577E" w:rsidRDefault="0022531E" w:rsidP="00F07385">
            <w:pPr>
              <w:spacing w:after="0" w:line="266" w:lineRule="exact"/>
              <w:jc w:val="center"/>
              <w:rPr>
                <w:rFonts w:ascii="Times New Roman" w:eastAsia="Times New Roman" w:hAnsi="Times New Roman" w:cs="Arial"/>
                <w:w w:val="99"/>
                <w:sz w:val="24"/>
                <w:szCs w:val="20"/>
                <w:lang w:val="uk-UA" w:eastAsia="ru-RU"/>
              </w:rPr>
            </w:pPr>
            <w:r>
              <w:rPr>
                <w:rFonts w:ascii="Times New Roman" w:eastAsia="Times New Roman" w:hAnsi="Times New Roman" w:cs="Arial"/>
                <w:w w:val="99"/>
                <w:sz w:val="24"/>
                <w:szCs w:val="20"/>
                <w:lang w:val="uk-UA" w:eastAsia="ru-RU"/>
              </w:rPr>
              <w:t>31.12</w:t>
            </w:r>
            <w:r w:rsidR="00D5636A">
              <w:rPr>
                <w:rFonts w:ascii="Times New Roman" w:eastAsia="Times New Roman" w:hAnsi="Times New Roman" w:cs="Arial"/>
                <w:w w:val="99"/>
                <w:sz w:val="24"/>
                <w:szCs w:val="20"/>
                <w:lang w:val="uk-UA" w:eastAsia="ru-RU"/>
              </w:rPr>
              <w:t>.2019р.</w:t>
            </w:r>
          </w:p>
        </w:tc>
        <w:tc>
          <w:tcPr>
            <w:tcW w:w="27" w:type="dxa"/>
            <w:tcBorders>
              <w:bottom w:val="single" w:sz="8" w:space="0" w:color="auto"/>
              <w:right w:val="single" w:sz="4" w:space="0" w:color="auto"/>
            </w:tcBorders>
            <w:shd w:val="clear" w:color="auto" w:fill="auto"/>
            <w:vAlign w:val="bottom"/>
          </w:tcPr>
          <w:p w:rsidR="00D5636A" w:rsidRPr="00D9577E" w:rsidRDefault="00D5636A" w:rsidP="00F07385">
            <w:pPr>
              <w:spacing w:after="0" w:line="0" w:lineRule="atLeast"/>
              <w:jc w:val="center"/>
              <w:rPr>
                <w:rFonts w:ascii="Times New Roman" w:eastAsia="Times New Roman" w:hAnsi="Times New Roman" w:cs="Arial"/>
                <w:sz w:val="23"/>
                <w:szCs w:val="20"/>
                <w:lang w:val="uk-UA" w:eastAsia="ru-RU"/>
              </w:rPr>
            </w:pPr>
          </w:p>
        </w:tc>
        <w:tc>
          <w:tcPr>
            <w:tcW w:w="2353" w:type="dxa"/>
            <w:gridSpan w:val="5"/>
            <w:tcBorders>
              <w:left w:val="single" w:sz="4" w:space="0" w:color="auto"/>
              <w:bottom w:val="single" w:sz="8" w:space="0" w:color="auto"/>
              <w:right w:val="single" w:sz="4" w:space="0" w:color="auto"/>
            </w:tcBorders>
            <w:shd w:val="clear" w:color="auto" w:fill="auto"/>
            <w:vAlign w:val="bottom"/>
          </w:tcPr>
          <w:p w:rsidR="00D5636A" w:rsidRPr="00D9577E" w:rsidRDefault="0022531E" w:rsidP="00F07385">
            <w:pPr>
              <w:spacing w:after="0" w:line="266" w:lineRule="exact"/>
              <w:ind w:right="160"/>
              <w:jc w:val="center"/>
              <w:rPr>
                <w:rFonts w:ascii="Times New Roman" w:eastAsia="Times New Roman" w:hAnsi="Times New Roman" w:cs="Arial"/>
                <w:w w:val="99"/>
                <w:sz w:val="24"/>
                <w:szCs w:val="20"/>
                <w:lang w:val="uk-UA" w:eastAsia="ru-RU"/>
              </w:rPr>
            </w:pPr>
            <w:r>
              <w:rPr>
                <w:rFonts w:ascii="Times New Roman" w:eastAsia="Times New Roman" w:hAnsi="Times New Roman" w:cs="Arial"/>
                <w:w w:val="99"/>
                <w:sz w:val="24"/>
                <w:szCs w:val="20"/>
                <w:lang w:val="uk-UA" w:eastAsia="ru-RU"/>
              </w:rPr>
              <w:t>31.12</w:t>
            </w:r>
            <w:r w:rsidR="00D5636A">
              <w:rPr>
                <w:rFonts w:ascii="Times New Roman" w:eastAsia="Times New Roman" w:hAnsi="Times New Roman" w:cs="Arial"/>
                <w:w w:val="99"/>
                <w:sz w:val="24"/>
                <w:szCs w:val="20"/>
                <w:lang w:val="uk-UA" w:eastAsia="ru-RU"/>
              </w:rPr>
              <w:t>.2020р.</w:t>
            </w:r>
          </w:p>
        </w:tc>
        <w:tc>
          <w:tcPr>
            <w:tcW w:w="3930" w:type="dxa"/>
            <w:gridSpan w:val="8"/>
            <w:tcBorders>
              <w:left w:val="single" w:sz="4"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r>
      <w:tr w:rsidR="00D5636A" w:rsidRPr="005B784B" w:rsidTr="00C23530">
        <w:trPr>
          <w:trHeight w:val="266"/>
        </w:trPr>
        <w:tc>
          <w:tcPr>
            <w:tcW w:w="4678" w:type="dxa"/>
            <w:tcBorders>
              <w:left w:val="single" w:sz="4" w:space="0" w:color="auto"/>
              <w:bottom w:val="single" w:sz="8" w:space="0" w:color="auto"/>
            </w:tcBorders>
            <w:shd w:val="clear" w:color="auto" w:fill="auto"/>
            <w:vAlign w:val="bottom"/>
          </w:tcPr>
          <w:p w:rsidR="00D5636A" w:rsidRPr="005B784B" w:rsidRDefault="00D5636A" w:rsidP="005B784B">
            <w:pPr>
              <w:spacing w:after="0" w:line="0" w:lineRule="atLeast"/>
              <w:rPr>
                <w:rFonts w:ascii="Courier New" w:eastAsia="Courier New" w:hAnsi="Courier New" w:cs="Arial"/>
                <w:color w:val="000000" w:themeColor="text1"/>
                <w:sz w:val="21"/>
                <w:szCs w:val="20"/>
                <w:lang w:eastAsia="ru-RU"/>
              </w:rPr>
            </w:pPr>
            <w:r w:rsidRPr="005B784B">
              <w:rPr>
                <w:rFonts w:ascii="Courier New" w:eastAsia="Courier New" w:hAnsi="Courier New" w:cs="Arial"/>
                <w:color w:val="000000" w:themeColor="text1"/>
                <w:sz w:val="21"/>
                <w:szCs w:val="20"/>
                <w:lang w:eastAsia="ru-RU"/>
              </w:rPr>
              <w:t>Оренда та утримання приміщень</w:t>
            </w:r>
          </w:p>
        </w:tc>
        <w:tc>
          <w:tcPr>
            <w:tcW w:w="300" w:type="dxa"/>
            <w:tcBorders>
              <w:top w:val="single" w:sz="4" w:space="0" w:color="auto"/>
              <w:bottom w:val="single" w:sz="8" w:space="0" w:color="auto"/>
              <w:right w:val="single" w:sz="4"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3"/>
                <w:szCs w:val="20"/>
                <w:lang w:eastAsia="ru-RU"/>
              </w:rPr>
            </w:pPr>
          </w:p>
        </w:tc>
        <w:tc>
          <w:tcPr>
            <w:tcW w:w="2792" w:type="dxa"/>
            <w:gridSpan w:val="5"/>
            <w:tcBorders>
              <w:top w:val="single" w:sz="4" w:space="0" w:color="auto"/>
              <w:left w:val="single" w:sz="4" w:space="0" w:color="auto"/>
              <w:bottom w:val="single" w:sz="8" w:space="0" w:color="auto"/>
            </w:tcBorders>
            <w:shd w:val="clear" w:color="auto" w:fill="auto"/>
            <w:vAlign w:val="bottom"/>
          </w:tcPr>
          <w:p w:rsidR="00D5636A" w:rsidRPr="005B784B" w:rsidRDefault="00F07385" w:rsidP="00F07385">
            <w:pPr>
              <w:spacing w:after="0" w:line="0" w:lineRule="atLeast"/>
              <w:rPr>
                <w:rFonts w:ascii="Times New Roman" w:eastAsia="Times New Roman" w:hAnsi="Times New Roman" w:cs="Arial"/>
                <w:color w:val="000000" w:themeColor="text1"/>
                <w:sz w:val="24"/>
                <w:szCs w:val="24"/>
                <w:lang w:val="uk-UA" w:eastAsia="ru-RU"/>
              </w:rPr>
            </w:pPr>
            <w:r>
              <w:rPr>
                <w:rFonts w:ascii="Times New Roman" w:eastAsia="Times New Roman" w:hAnsi="Times New Roman" w:cs="Arial"/>
                <w:color w:val="000000" w:themeColor="text1"/>
                <w:sz w:val="24"/>
                <w:szCs w:val="24"/>
                <w:lang w:val="uk-UA" w:eastAsia="ru-RU"/>
              </w:rPr>
              <w:t xml:space="preserve">                 </w:t>
            </w:r>
            <w:r w:rsidR="0022531E" w:rsidRPr="005B784B">
              <w:rPr>
                <w:rFonts w:ascii="Times New Roman" w:eastAsia="Times New Roman" w:hAnsi="Times New Roman" w:cs="Arial"/>
                <w:color w:val="000000" w:themeColor="text1"/>
                <w:sz w:val="24"/>
                <w:szCs w:val="24"/>
                <w:lang w:val="uk-UA" w:eastAsia="ru-RU"/>
              </w:rPr>
              <w:t>33</w:t>
            </w:r>
          </w:p>
        </w:tc>
        <w:tc>
          <w:tcPr>
            <w:tcW w:w="27" w:type="dxa"/>
            <w:tcBorders>
              <w:bottom w:val="single" w:sz="8" w:space="0" w:color="auto"/>
              <w:right w:val="single" w:sz="4"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3"/>
                <w:szCs w:val="20"/>
                <w:lang w:eastAsia="ru-RU"/>
              </w:rPr>
            </w:pPr>
          </w:p>
        </w:tc>
        <w:tc>
          <w:tcPr>
            <w:tcW w:w="2103" w:type="dxa"/>
            <w:gridSpan w:val="3"/>
            <w:tcBorders>
              <w:left w:val="single" w:sz="4" w:space="0" w:color="auto"/>
              <w:bottom w:val="single" w:sz="8" w:space="0" w:color="auto"/>
            </w:tcBorders>
            <w:shd w:val="clear" w:color="auto" w:fill="auto"/>
            <w:vAlign w:val="bottom"/>
          </w:tcPr>
          <w:p w:rsidR="00D5636A" w:rsidRPr="005B784B" w:rsidRDefault="00D5636A" w:rsidP="00F07385">
            <w:pPr>
              <w:spacing w:after="0" w:line="266" w:lineRule="exact"/>
              <w:jc w:val="center"/>
              <w:rPr>
                <w:rFonts w:ascii="Times New Roman" w:eastAsia="Times New Roman" w:hAnsi="Times New Roman" w:cs="Arial"/>
                <w:color w:val="000000" w:themeColor="text1"/>
                <w:w w:val="99"/>
                <w:sz w:val="24"/>
                <w:szCs w:val="20"/>
                <w:lang w:val="uk-UA" w:eastAsia="ru-RU"/>
              </w:rPr>
            </w:pPr>
          </w:p>
          <w:p w:rsidR="00D5636A" w:rsidRPr="005B784B" w:rsidRDefault="008D5E48" w:rsidP="00F07385">
            <w:pPr>
              <w:spacing w:after="0" w:line="266" w:lineRule="exact"/>
              <w:jc w:val="center"/>
              <w:rPr>
                <w:rFonts w:ascii="Times New Roman" w:eastAsia="Times New Roman" w:hAnsi="Times New Roman" w:cs="Arial"/>
                <w:color w:val="000000" w:themeColor="text1"/>
                <w:w w:val="99"/>
                <w:sz w:val="24"/>
                <w:szCs w:val="20"/>
                <w:lang w:val="uk-UA" w:eastAsia="ru-RU"/>
              </w:rPr>
            </w:pPr>
            <w:r w:rsidRPr="005B784B">
              <w:rPr>
                <w:rFonts w:ascii="Times New Roman" w:eastAsia="Times New Roman" w:hAnsi="Times New Roman" w:cs="Arial"/>
                <w:color w:val="000000" w:themeColor="text1"/>
                <w:w w:val="99"/>
                <w:sz w:val="24"/>
                <w:szCs w:val="20"/>
                <w:lang w:val="uk-UA" w:eastAsia="ru-RU"/>
              </w:rPr>
              <w:t>25</w:t>
            </w:r>
          </w:p>
        </w:tc>
        <w:tc>
          <w:tcPr>
            <w:tcW w:w="250" w:type="dxa"/>
            <w:gridSpan w:val="2"/>
            <w:tcBorders>
              <w:bottom w:val="single" w:sz="8" w:space="0" w:color="auto"/>
              <w:right w:val="single" w:sz="4"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3"/>
                <w:szCs w:val="20"/>
                <w:lang w:val="uk-UA" w:eastAsia="ru-RU"/>
              </w:rPr>
            </w:pPr>
          </w:p>
        </w:tc>
        <w:tc>
          <w:tcPr>
            <w:tcW w:w="160" w:type="dxa"/>
            <w:gridSpan w:val="5"/>
            <w:tcBorders>
              <w:left w:val="single" w:sz="4"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3"/>
                <w:szCs w:val="20"/>
                <w:lang w:eastAsia="ru-RU"/>
              </w:rPr>
            </w:pPr>
          </w:p>
        </w:tc>
        <w:tc>
          <w:tcPr>
            <w:tcW w:w="3230" w:type="dxa"/>
            <w:gridSpan w:val="2"/>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3"/>
                <w:szCs w:val="20"/>
                <w:lang w:eastAsia="ru-RU"/>
              </w:rPr>
            </w:pPr>
          </w:p>
        </w:tc>
        <w:tc>
          <w:tcPr>
            <w:tcW w:w="540" w:type="dxa"/>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3"/>
                <w:szCs w:val="20"/>
                <w:lang w:eastAsia="ru-RU"/>
              </w:rPr>
            </w:pPr>
          </w:p>
        </w:tc>
      </w:tr>
      <w:tr w:rsidR="00D5636A" w:rsidRPr="005B784B" w:rsidTr="00C23530">
        <w:trPr>
          <w:trHeight w:val="188"/>
        </w:trPr>
        <w:tc>
          <w:tcPr>
            <w:tcW w:w="4678" w:type="dxa"/>
            <w:tcBorders>
              <w:left w:val="single" w:sz="4" w:space="0" w:color="auto"/>
            </w:tcBorders>
            <w:shd w:val="clear" w:color="auto" w:fill="auto"/>
            <w:vAlign w:val="bottom"/>
          </w:tcPr>
          <w:p w:rsidR="00D5636A" w:rsidRPr="005B784B" w:rsidRDefault="00D5636A" w:rsidP="005B784B">
            <w:pPr>
              <w:spacing w:after="0" w:line="188" w:lineRule="exact"/>
              <w:rPr>
                <w:rFonts w:ascii="Courier New" w:eastAsia="Courier New" w:hAnsi="Courier New" w:cs="Arial"/>
                <w:color w:val="000000" w:themeColor="text1"/>
                <w:sz w:val="21"/>
                <w:szCs w:val="20"/>
                <w:lang w:eastAsia="ru-RU"/>
              </w:rPr>
            </w:pPr>
            <w:r w:rsidRPr="005B784B">
              <w:rPr>
                <w:rFonts w:ascii="Courier New" w:eastAsia="Courier New" w:hAnsi="Courier New" w:cs="Arial"/>
                <w:color w:val="000000" w:themeColor="text1"/>
                <w:sz w:val="21"/>
                <w:szCs w:val="20"/>
                <w:lang w:eastAsia="ru-RU"/>
              </w:rPr>
              <w:t>Ремонт та обслуговування основних</w:t>
            </w:r>
          </w:p>
        </w:tc>
        <w:tc>
          <w:tcPr>
            <w:tcW w:w="300" w:type="dxa"/>
            <w:tcBorders>
              <w:right w:val="single" w:sz="4" w:space="0" w:color="auto"/>
            </w:tcBorders>
            <w:shd w:val="clear" w:color="auto" w:fill="auto"/>
            <w:vAlign w:val="bottom"/>
          </w:tcPr>
          <w:p w:rsidR="00D5636A" w:rsidRPr="005B784B" w:rsidRDefault="00D5636A" w:rsidP="005B784B">
            <w:pPr>
              <w:spacing w:after="0" w:line="188" w:lineRule="exact"/>
              <w:rPr>
                <w:rFonts w:ascii="Times New Roman" w:eastAsia="Times New Roman" w:hAnsi="Times New Roman" w:cs="Arial"/>
                <w:color w:val="000000" w:themeColor="text1"/>
                <w:sz w:val="21"/>
                <w:szCs w:val="20"/>
                <w:lang w:val="uk-UA" w:eastAsia="ru-RU"/>
              </w:rPr>
            </w:pPr>
          </w:p>
        </w:tc>
        <w:tc>
          <w:tcPr>
            <w:tcW w:w="1622" w:type="dxa"/>
            <w:tcBorders>
              <w:left w:val="single" w:sz="4" w:space="0" w:color="auto"/>
            </w:tcBorders>
            <w:shd w:val="clear" w:color="auto" w:fill="auto"/>
            <w:vAlign w:val="bottom"/>
          </w:tcPr>
          <w:p w:rsidR="00D5636A" w:rsidRPr="005B784B" w:rsidRDefault="00D5636A" w:rsidP="00F07385">
            <w:pPr>
              <w:spacing w:after="0" w:line="188" w:lineRule="exact"/>
              <w:jc w:val="center"/>
              <w:rPr>
                <w:rFonts w:ascii="Times New Roman" w:eastAsia="Times New Roman" w:hAnsi="Times New Roman" w:cs="Arial"/>
                <w:color w:val="000000" w:themeColor="text1"/>
                <w:sz w:val="24"/>
                <w:szCs w:val="24"/>
                <w:lang w:val="uk-UA" w:eastAsia="ru-RU"/>
              </w:rPr>
            </w:pPr>
          </w:p>
        </w:tc>
        <w:tc>
          <w:tcPr>
            <w:tcW w:w="730" w:type="dxa"/>
            <w:gridSpan w:val="3"/>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16"/>
                <w:szCs w:val="20"/>
                <w:lang w:eastAsia="ru-RU"/>
              </w:rPr>
            </w:pPr>
          </w:p>
        </w:tc>
        <w:tc>
          <w:tcPr>
            <w:tcW w:w="440" w:type="dxa"/>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16"/>
                <w:szCs w:val="20"/>
                <w:lang w:eastAsia="ru-RU"/>
              </w:rPr>
            </w:pPr>
          </w:p>
        </w:tc>
        <w:tc>
          <w:tcPr>
            <w:tcW w:w="27" w:type="dxa"/>
            <w:tcBorders>
              <w:right w:val="single" w:sz="4"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16"/>
                <w:szCs w:val="20"/>
                <w:lang w:eastAsia="ru-RU"/>
              </w:rPr>
            </w:pPr>
          </w:p>
        </w:tc>
        <w:tc>
          <w:tcPr>
            <w:tcW w:w="2103" w:type="dxa"/>
            <w:gridSpan w:val="3"/>
            <w:tcBorders>
              <w:left w:val="single" w:sz="4" w:space="0" w:color="auto"/>
            </w:tcBorders>
            <w:shd w:val="clear" w:color="auto" w:fill="auto"/>
            <w:vAlign w:val="bottom"/>
          </w:tcPr>
          <w:p w:rsidR="00D5636A" w:rsidRPr="005B784B" w:rsidRDefault="00D5636A" w:rsidP="00F07385">
            <w:pPr>
              <w:spacing w:after="0" w:line="188" w:lineRule="exact"/>
              <w:jc w:val="center"/>
              <w:rPr>
                <w:rFonts w:ascii="Times New Roman" w:eastAsia="Times New Roman" w:hAnsi="Times New Roman" w:cs="Arial"/>
                <w:color w:val="000000" w:themeColor="text1"/>
                <w:sz w:val="21"/>
                <w:szCs w:val="20"/>
                <w:lang w:eastAsia="ru-RU"/>
              </w:rPr>
            </w:pPr>
            <w:r w:rsidRPr="005B784B">
              <w:rPr>
                <w:rFonts w:ascii="Times New Roman" w:eastAsia="Times New Roman" w:hAnsi="Times New Roman" w:cs="Arial"/>
                <w:color w:val="000000" w:themeColor="text1"/>
                <w:sz w:val="21"/>
                <w:szCs w:val="20"/>
                <w:lang w:eastAsia="ru-RU"/>
              </w:rPr>
              <w:t>-</w:t>
            </w:r>
          </w:p>
        </w:tc>
        <w:tc>
          <w:tcPr>
            <w:tcW w:w="250" w:type="dxa"/>
            <w:gridSpan w:val="2"/>
            <w:tcBorders>
              <w:right w:val="single" w:sz="4"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16"/>
                <w:szCs w:val="20"/>
                <w:lang w:eastAsia="ru-RU"/>
              </w:rPr>
            </w:pPr>
          </w:p>
        </w:tc>
        <w:tc>
          <w:tcPr>
            <w:tcW w:w="160" w:type="dxa"/>
            <w:gridSpan w:val="5"/>
            <w:tcBorders>
              <w:left w:val="single" w:sz="4"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16"/>
                <w:szCs w:val="20"/>
                <w:lang w:eastAsia="ru-RU"/>
              </w:rPr>
            </w:pPr>
          </w:p>
        </w:tc>
        <w:tc>
          <w:tcPr>
            <w:tcW w:w="3230" w:type="dxa"/>
            <w:gridSpan w:val="2"/>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16"/>
                <w:szCs w:val="20"/>
                <w:lang w:eastAsia="ru-RU"/>
              </w:rPr>
            </w:pPr>
          </w:p>
        </w:tc>
        <w:tc>
          <w:tcPr>
            <w:tcW w:w="540" w:type="dxa"/>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16"/>
                <w:szCs w:val="20"/>
                <w:lang w:eastAsia="ru-RU"/>
              </w:rPr>
            </w:pPr>
          </w:p>
        </w:tc>
      </w:tr>
      <w:tr w:rsidR="00D5636A" w:rsidRPr="005B784B" w:rsidTr="00C23530">
        <w:trPr>
          <w:trHeight w:val="278"/>
        </w:trPr>
        <w:tc>
          <w:tcPr>
            <w:tcW w:w="4678" w:type="dxa"/>
            <w:tcBorders>
              <w:left w:val="single" w:sz="4" w:space="0" w:color="auto"/>
              <w:bottom w:val="single" w:sz="8" w:space="0" w:color="auto"/>
            </w:tcBorders>
            <w:shd w:val="clear" w:color="auto" w:fill="auto"/>
            <w:vAlign w:val="bottom"/>
          </w:tcPr>
          <w:p w:rsidR="00D5636A" w:rsidRPr="005B784B" w:rsidRDefault="00D5636A" w:rsidP="005B784B">
            <w:pPr>
              <w:spacing w:after="0" w:line="0" w:lineRule="atLeast"/>
              <w:rPr>
                <w:rFonts w:ascii="Courier New" w:eastAsia="Courier New" w:hAnsi="Courier New" w:cs="Arial"/>
                <w:color w:val="000000" w:themeColor="text1"/>
                <w:sz w:val="21"/>
                <w:szCs w:val="20"/>
                <w:lang w:eastAsia="ru-RU"/>
              </w:rPr>
            </w:pPr>
            <w:r w:rsidRPr="005B784B">
              <w:rPr>
                <w:rFonts w:ascii="Courier New" w:eastAsia="Courier New" w:hAnsi="Courier New" w:cs="Arial"/>
                <w:color w:val="000000" w:themeColor="text1"/>
                <w:sz w:val="21"/>
                <w:szCs w:val="20"/>
                <w:lang w:eastAsia="ru-RU"/>
              </w:rPr>
              <w:t>засобів</w:t>
            </w:r>
          </w:p>
        </w:tc>
        <w:tc>
          <w:tcPr>
            <w:tcW w:w="300" w:type="dxa"/>
            <w:tcBorders>
              <w:bottom w:val="single" w:sz="8" w:space="0" w:color="auto"/>
              <w:right w:val="single" w:sz="4"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4"/>
                <w:szCs w:val="20"/>
                <w:lang w:eastAsia="ru-RU"/>
              </w:rPr>
            </w:pPr>
          </w:p>
        </w:tc>
        <w:tc>
          <w:tcPr>
            <w:tcW w:w="1622" w:type="dxa"/>
            <w:tcBorders>
              <w:left w:val="single" w:sz="4" w:space="0" w:color="auto"/>
              <w:bottom w:val="single" w:sz="8"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4"/>
                <w:szCs w:val="24"/>
                <w:lang w:val="uk-UA" w:eastAsia="ru-RU"/>
              </w:rPr>
            </w:pPr>
          </w:p>
        </w:tc>
        <w:tc>
          <w:tcPr>
            <w:tcW w:w="730" w:type="dxa"/>
            <w:gridSpan w:val="3"/>
            <w:tcBorders>
              <w:bottom w:val="single" w:sz="8"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4"/>
                <w:szCs w:val="20"/>
                <w:lang w:eastAsia="ru-RU"/>
              </w:rPr>
            </w:pPr>
          </w:p>
        </w:tc>
        <w:tc>
          <w:tcPr>
            <w:tcW w:w="440" w:type="dxa"/>
            <w:tcBorders>
              <w:bottom w:val="single" w:sz="8"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4"/>
                <w:szCs w:val="20"/>
                <w:lang w:eastAsia="ru-RU"/>
              </w:rPr>
            </w:pPr>
          </w:p>
        </w:tc>
        <w:tc>
          <w:tcPr>
            <w:tcW w:w="27" w:type="dxa"/>
            <w:tcBorders>
              <w:bottom w:val="single" w:sz="8" w:space="0" w:color="auto"/>
              <w:right w:val="single" w:sz="4"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4"/>
                <w:szCs w:val="20"/>
                <w:lang w:eastAsia="ru-RU"/>
              </w:rPr>
            </w:pPr>
          </w:p>
        </w:tc>
        <w:tc>
          <w:tcPr>
            <w:tcW w:w="1163" w:type="dxa"/>
            <w:gridSpan w:val="2"/>
            <w:tcBorders>
              <w:left w:val="single" w:sz="4" w:space="0" w:color="auto"/>
              <w:bottom w:val="single" w:sz="8"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4"/>
                <w:szCs w:val="20"/>
                <w:lang w:eastAsia="ru-RU"/>
              </w:rPr>
            </w:pPr>
          </w:p>
        </w:tc>
        <w:tc>
          <w:tcPr>
            <w:tcW w:w="940" w:type="dxa"/>
            <w:tcBorders>
              <w:bottom w:val="single" w:sz="8"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4"/>
                <w:szCs w:val="20"/>
                <w:lang w:eastAsia="ru-RU"/>
              </w:rPr>
            </w:pPr>
          </w:p>
        </w:tc>
        <w:tc>
          <w:tcPr>
            <w:tcW w:w="250" w:type="dxa"/>
            <w:gridSpan w:val="2"/>
            <w:tcBorders>
              <w:bottom w:val="single" w:sz="8" w:space="0" w:color="auto"/>
              <w:right w:val="single" w:sz="4"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4"/>
                <w:szCs w:val="20"/>
                <w:lang w:eastAsia="ru-RU"/>
              </w:rPr>
            </w:pPr>
          </w:p>
        </w:tc>
        <w:tc>
          <w:tcPr>
            <w:tcW w:w="160" w:type="dxa"/>
            <w:gridSpan w:val="5"/>
            <w:tcBorders>
              <w:left w:val="single" w:sz="4"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4"/>
                <w:szCs w:val="20"/>
                <w:lang w:eastAsia="ru-RU"/>
              </w:rPr>
            </w:pPr>
          </w:p>
        </w:tc>
        <w:tc>
          <w:tcPr>
            <w:tcW w:w="3230" w:type="dxa"/>
            <w:gridSpan w:val="2"/>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4"/>
                <w:szCs w:val="20"/>
                <w:lang w:eastAsia="ru-RU"/>
              </w:rPr>
            </w:pPr>
          </w:p>
        </w:tc>
        <w:tc>
          <w:tcPr>
            <w:tcW w:w="540" w:type="dxa"/>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4"/>
                <w:szCs w:val="20"/>
                <w:lang w:eastAsia="ru-RU"/>
              </w:rPr>
            </w:pPr>
          </w:p>
        </w:tc>
      </w:tr>
      <w:tr w:rsidR="00D5636A" w:rsidRPr="005B784B" w:rsidTr="00C23530">
        <w:trPr>
          <w:trHeight w:val="249"/>
        </w:trPr>
        <w:tc>
          <w:tcPr>
            <w:tcW w:w="4678" w:type="dxa"/>
            <w:tcBorders>
              <w:left w:val="single" w:sz="4" w:space="0" w:color="auto"/>
            </w:tcBorders>
            <w:shd w:val="clear" w:color="auto" w:fill="auto"/>
            <w:vAlign w:val="bottom"/>
          </w:tcPr>
          <w:p w:rsidR="00D5636A" w:rsidRPr="005B784B" w:rsidRDefault="00D5636A" w:rsidP="005B784B">
            <w:pPr>
              <w:spacing w:after="0" w:line="249" w:lineRule="exact"/>
              <w:rPr>
                <w:rFonts w:ascii="Times New Roman" w:eastAsia="Times New Roman" w:hAnsi="Times New Roman" w:cs="Arial"/>
                <w:color w:val="000000" w:themeColor="text1"/>
                <w:sz w:val="24"/>
                <w:szCs w:val="20"/>
                <w:lang w:eastAsia="ru-RU"/>
              </w:rPr>
            </w:pPr>
            <w:r w:rsidRPr="005B784B">
              <w:rPr>
                <w:rFonts w:ascii="Times New Roman" w:eastAsia="Times New Roman" w:hAnsi="Times New Roman" w:cs="Arial"/>
                <w:color w:val="000000" w:themeColor="text1"/>
                <w:sz w:val="24"/>
                <w:szCs w:val="20"/>
                <w:lang w:eastAsia="ru-RU"/>
              </w:rPr>
              <w:t>Витрати на розрахунково-касове</w:t>
            </w:r>
          </w:p>
        </w:tc>
        <w:tc>
          <w:tcPr>
            <w:tcW w:w="300" w:type="dxa"/>
            <w:tcBorders>
              <w:right w:val="single" w:sz="4" w:space="0" w:color="auto"/>
            </w:tcBorders>
            <w:shd w:val="clear" w:color="auto" w:fill="auto"/>
            <w:vAlign w:val="bottom"/>
          </w:tcPr>
          <w:p w:rsidR="00D5636A" w:rsidRPr="005B784B" w:rsidRDefault="00D5636A" w:rsidP="005B784B">
            <w:pPr>
              <w:spacing w:after="0" w:line="249" w:lineRule="exact"/>
              <w:rPr>
                <w:rFonts w:ascii="Times New Roman" w:eastAsia="Times New Roman" w:hAnsi="Times New Roman" w:cs="Arial"/>
                <w:color w:val="000000" w:themeColor="text1"/>
                <w:w w:val="99"/>
                <w:sz w:val="24"/>
                <w:szCs w:val="20"/>
                <w:lang w:val="uk-UA" w:eastAsia="ru-RU"/>
              </w:rPr>
            </w:pPr>
          </w:p>
        </w:tc>
        <w:tc>
          <w:tcPr>
            <w:tcW w:w="2352" w:type="dxa"/>
            <w:gridSpan w:val="4"/>
            <w:tcBorders>
              <w:left w:val="single" w:sz="4" w:space="0" w:color="auto"/>
            </w:tcBorders>
            <w:shd w:val="clear" w:color="auto" w:fill="auto"/>
            <w:vAlign w:val="bottom"/>
          </w:tcPr>
          <w:p w:rsidR="00D5636A" w:rsidRPr="005B784B" w:rsidRDefault="0022531E" w:rsidP="00F07385">
            <w:pPr>
              <w:spacing w:after="0" w:line="249" w:lineRule="exact"/>
              <w:jc w:val="center"/>
              <w:rPr>
                <w:rFonts w:ascii="Times New Roman" w:eastAsia="Times New Roman" w:hAnsi="Times New Roman" w:cs="Arial"/>
                <w:color w:val="000000" w:themeColor="text1"/>
                <w:w w:val="99"/>
                <w:sz w:val="24"/>
                <w:szCs w:val="24"/>
                <w:lang w:val="uk-UA" w:eastAsia="ru-RU"/>
              </w:rPr>
            </w:pPr>
            <w:r w:rsidRPr="005B784B">
              <w:rPr>
                <w:rFonts w:ascii="Times New Roman" w:eastAsia="Times New Roman" w:hAnsi="Times New Roman" w:cs="Arial"/>
                <w:color w:val="000000" w:themeColor="text1"/>
                <w:w w:val="99"/>
                <w:sz w:val="24"/>
                <w:szCs w:val="24"/>
                <w:lang w:val="uk-UA" w:eastAsia="ru-RU"/>
              </w:rPr>
              <w:t>12</w:t>
            </w:r>
          </w:p>
        </w:tc>
        <w:tc>
          <w:tcPr>
            <w:tcW w:w="440" w:type="dxa"/>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1"/>
                <w:szCs w:val="20"/>
                <w:lang w:eastAsia="ru-RU"/>
              </w:rPr>
            </w:pPr>
          </w:p>
        </w:tc>
        <w:tc>
          <w:tcPr>
            <w:tcW w:w="27" w:type="dxa"/>
            <w:tcBorders>
              <w:right w:val="single" w:sz="4"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1"/>
                <w:szCs w:val="20"/>
                <w:lang w:eastAsia="ru-RU"/>
              </w:rPr>
            </w:pPr>
          </w:p>
        </w:tc>
        <w:tc>
          <w:tcPr>
            <w:tcW w:w="2103" w:type="dxa"/>
            <w:gridSpan w:val="3"/>
            <w:tcBorders>
              <w:left w:val="single" w:sz="4" w:space="0" w:color="auto"/>
            </w:tcBorders>
            <w:shd w:val="clear" w:color="auto" w:fill="auto"/>
            <w:vAlign w:val="bottom"/>
          </w:tcPr>
          <w:p w:rsidR="00D5636A" w:rsidRPr="005B784B" w:rsidRDefault="00D5636A" w:rsidP="00F07385">
            <w:pPr>
              <w:spacing w:after="0" w:line="249" w:lineRule="exact"/>
              <w:jc w:val="center"/>
              <w:rPr>
                <w:rFonts w:ascii="Times New Roman" w:eastAsia="Times New Roman" w:hAnsi="Times New Roman" w:cs="Arial"/>
                <w:color w:val="000000" w:themeColor="text1"/>
                <w:w w:val="99"/>
                <w:sz w:val="24"/>
                <w:szCs w:val="20"/>
                <w:lang w:val="uk-UA" w:eastAsia="ru-RU"/>
              </w:rPr>
            </w:pPr>
            <w:r w:rsidRPr="005B784B">
              <w:rPr>
                <w:rFonts w:ascii="Times New Roman" w:eastAsia="Times New Roman" w:hAnsi="Times New Roman" w:cs="Arial"/>
                <w:color w:val="000000" w:themeColor="text1"/>
                <w:w w:val="99"/>
                <w:sz w:val="24"/>
                <w:szCs w:val="20"/>
                <w:lang w:val="uk-UA" w:eastAsia="ru-RU"/>
              </w:rPr>
              <w:t>7</w:t>
            </w:r>
          </w:p>
        </w:tc>
        <w:tc>
          <w:tcPr>
            <w:tcW w:w="250" w:type="dxa"/>
            <w:gridSpan w:val="2"/>
            <w:tcBorders>
              <w:right w:val="single" w:sz="4"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1"/>
                <w:szCs w:val="20"/>
                <w:lang w:eastAsia="ru-RU"/>
              </w:rPr>
            </w:pPr>
          </w:p>
        </w:tc>
        <w:tc>
          <w:tcPr>
            <w:tcW w:w="160" w:type="dxa"/>
            <w:gridSpan w:val="5"/>
            <w:tcBorders>
              <w:left w:val="single" w:sz="4"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1"/>
                <w:szCs w:val="20"/>
                <w:lang w:eastAsia="ru-RU"/>
              </w:rPr>
            </w:pPr>
          </w:p>
        </w:tc>
        <w:tc>
          <w:tcPr>
            <w:tcW w:w="3230" w:type="dxa"/>
            <w:gridSpan w:val="2"/>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1"/>
                <w:szCs w:val="20"/>
                <w:lang w:eastAsia="ru-RU"/>
              </w:rPr>
            </w:pPr>
          </w:p>
        </w:tc>
        <w:tc>
          <w:tcPr>
            <w:tcW w:w="540" w:type="dxa"/>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1"/>
                <w:szCs w:val="20"/>
                <w:lang w:eastAsia="ru-RU"/>
              </w:rPr>
            </w:pPr>
          </w:p>
        </w:tc>
      </w:tr>
      <w:tr w:rsidR="00D5636A" w:rsidRPr="005B784B" w:rsidTr="00C23530">
        <w:trPr>
          <w:trHeight w:val="293"/>
        </w:trPr>
        <w:tc>
          <w:tcPr>
            <w:tcW w:w="4678" w:type="dxa"/>
            <w:tcBorders>
              <w:left w:val="single" w:sz="4" w:space="0" w:color="auto"/>
              <w:bottom w:val="single" w:sz="8"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4"/>
                <w:szCs w:val="20"/>
                <w:lang w:eastAsia="ru-RU"/>
              </w:rPr>
            </w:pPr>
            <w:r w:rsidRPr="005B784B">
              <w:rPr>
                <w:rFonts w:ascii="Times New Roman" w:eastAsia="Times New Roman" w:hAnsi="Times New Roman" w:cs="Arial"/>
                <w:color w:val="000000" w:themeColor="text1"/>
                <w:sz w:val="24"/>
                <w:szCs w:val="20"/>
                <w:lang w:eastAsia="ru-RU"/>
              </w:rPr>
              <w:t>обслуговування та інші банківські послуги</w:t>
            </w:r>
          </w:p>
        </w:tc>
        <w:tc>
          <w:tcPr>
            <w:tcW w:w="300" w:type="dxa"/>
            <w:tcBorders>
              <w:bottom w:val="single" w:sz="8" w:space="0" w:color="auto"/>
              <w:right w:val="single" w:sz="4"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4"/>
                <w:szCs w:val="20"/>
                <w:lang w:eastAsia="ru-RU"/>
              </w:rPr>
            </w:pPr>
          </w:p>
        </w:tc>
        <w:tc>
          <w:tcPr>
            <w:tcW w:w="1622" w:type="dxa"/>
            <w:tcBorders>
              <w:left w:val="single" w:sz="4" w:space="0" w:color="auto"/>
              <w:bottom w:val="single" w:sz="8"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4"/>
                <w:szCs w:val="24"/>
                <w:lang w:val="uk-UA" w:eastAsia="ru-RU"/>
              </w:rPr>
            </w:pPr>
          </w:p>
        </w:tc>
        <w:tc>
          <w:tcPr>
            <w:tcW w:w="730" w:type="dxa"/>
            <w:gridSpan w:val="3"/>
            <w:tcBorders>
              <w:bottom w:val="single" w:sz="8"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4"/>
                <w:szCs w:val="20"/>
                <w:lang w:eastAsia="ru-RU"/>
              </w:rPr>
            </w:pPr>
          </w:p>
        </w:tc>
        <w:tc>
          <w:tcPr>
            <w:tcW w:w="440" w:type="dxa"/>
            <w:tcBorders>
              <w:bottom w:val="single" w:sz="8"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4"/>
                <w:szCs w:val="20"/>
                <w:lang w:eastAsia="ru-RU"/>
              </w:rPr>
            </w:pPr>
          </w:p>
        </w:tc>
        <w:tc>
          <w:tcPr>
            <w:tcW w:w="27" w:type="dxa"/>
            <w:tcBorders>
              <w:bottom w:val="single" w:sz="8" w:space="0" w:color="auto"/>
              <w:right w:val="single" w:sz="4"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4"/>
                <w:szCs w:val="20"/>
                <w:lang w:eastAsia="ru-RU"/>
              </w:rPr>
            </w:pPr>
          </w:p>
        </w:tc>
        <w:tc>
          <w:tcPr>
            <w:tcW w:w="1163" w:type="dxa"/>
            <w:gridSpan w:val="2"/>
            <w:tcBorders>
              <w:left w:val="single" w:sz="4" w:space="0" w:color="auto"/>
              <w:bottom w:val="single" w:sz="8"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4"/>
                <w:szCs w:val="20"/>
                <w:lang w:eastAsia="ru-RU"/>
              </w:rPr>
            </w:pPr>
          </w:p>
        </w:tc>
        <w:tc>
          <w:tcPr>
            <w:tcW w:w="940" w:type="dxa"/>
            <w:tcBorders>
              <w:bottom w:val="single" w:sz="8"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4"/>
                <w:szCs w:val="20"/>
                <w:lang w:eastAsia="ru-RU"/>
              </w:rPr>
            </w:pPr>
          </w:p>
        </w:tc>
        <w:tc>
          <w:tcPr>
            <w:tcW w:w="250" w:type="dxa"/>
            <w:gridSpan w:val="2"/>
            <w:tcBorders>
              <w:bottom w:val="single" w:sz="8" w:space="0" w:color="auto"/>
              <w:right w:val="single" w:sz="4"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4"/>
                <w:szCs w:val="20"/>
                <w:lang w:eastAsia="ru-RU"/>
              </w:rPr>
            </w:pPr>
          </w:p>
        </w:tc>
        <w:tc>
          <w:tcPr>
            <w:tcW w:w="160" w:type="dxa"/>
            <w:gridSpan w:val="5"/>
            <w:tcBorders>
              <w:left w:val="single" w:sz="4"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4"/>
                <w:szCs w:val="20"/>
                <w:lang w:eastAsia="ru-RU"/>
              </w:rPr>
            </w:pPr>
          </w:p>
        </w:tc>
        <w:tc>
          <w:tcPr>
            <w:tcW w:w="3230" w:type="dxa"/>
            <w:gridSpan w:val="2"/>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4"/>
                <w:szCs w:val="20"/>
                <w:lang w:eastAsia="ru-RU"/>
              </w:rPr>
            </w:pPr>
          </w:p>
        </w:tc>
        <w:tc>
          <w:tcPr>
            <w:tcW w:w="540" w:type="dxa"/>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4"/>
                <w:szCs w:val="20"/>
                <w:lang w:eastAsia="ru-RU"/>
              </w:rPr>
            </w:pPr>
          </w:p>
        </w:tc>
      </w:tr>
      <w:tr w:rsidR="00D5636A" w:rsidRPr="005B784B" w:rsidTr="00C23530">
        <w:trPr>
          <w:trHeight w:val="266"/>
        </w:trPr>
        <w:tc>
          <w:tcPr>
            <w:tcW w:w="4678" w:type="dxa"/>
            <w:tcBorders>
              <w:left w:val="single" w:sz="4" w:space="0" w:color="auto"/>
              <w:bottom w:val="single" w:sz="8" w:space="0" w:color="auto"/>
            </w:tcBorders>
            <w:shd w:val="clear" w:color="auto" w:fill="auto"/>
            <w:vAlign w:val="bottom"/>
          </w:tcPr>
          <w:p w:rsidR="00D5636A" w:rsidRPr="005B784B" w:rsidRDefault="00D5636A" w:rsidP="005B784B">
            <w:pPr>
              <w:spacing w:after="0" w:line="0" w:lineRule="atLeast"/>
              <w:rPr>
                <w:rFonts w:ascii="Courier New" w:eastAsia="Courier New" w:hAnsi="Courier New" w:cs="Arial"/>
                <w:color w:val="000000" w:themeColor="text1"/>
                <w:sz w:val="21"/>
                <w:szCs w:val="20"/>
                <w:lang w:eastAsia="ru-RU"/>
              </w:rPr>
            </w:pPr>
            <w:r w:rsidRPr="005B784B">
              <w:rPr>
                <w:rFonts w:ascii="Courier New" w:eastAsia="Courier New" w:hAnsi="Courier New" w:cs="Arial"/>
                <w:color w:val="000000" w:themeColor="text1"/>
                <w:sz w:val="21"/>
                <w:szCs w:val="20"/>
                <w:lang w:eastAsia="ru-RU"/>
              </w:rPr>
              <w:t>Юридичні та консультаційні послуги</w:t>
            </w:r>
          </w:p>
        </w:tc>
        <w:tc>
          <w:tcPr>
            <w:tcW w:w="300" w:type="dxa"/>
            <w:tcBorders>
              <w:bottom w:val="single" w:sz="8" w:space="0" w:color="auto"/>
              <w:right w:val="single" w:sz="4" w:space="0" w:color="auto"/>
            </w:tcBorders>
            <w:shd w:val="clear" w:color="auto" w:fill="auto"/>
            <w:vAlign w:val="bottom"/>
          </w:tcPr>
          <w:p w:rsidR="00D5636A" w:rsidRPr="005B784B" w:rsidRDefault="00D5636A" w:rsidP="005B784B">
            <w:pPr>
              <w:spacing w:after="0" w:line="266" w:lineRule="exact"/>
              <w:rPr>
                <w:rFonts w:ascii="Times New Roman" w:eastAsia="Times New Roman" w:hAnsi="Times New Roman" w:cs="Arial"/>
                <w:color w:val="000000" w:themeColor="text1"/>
                <w:w w:val="99"/>
                <w:sz w:val="24"/>
                <w:szCs w:val="20"/>
                <w:lang w:val="uk-UA" w:eastAsia="ru-RU"/>
              </w:rPr>
            </w:pPr>
          </w:p>
        </w:tc>
        <w:tc>
          <w:tcPr>
            <w:tcW w:w="2352" w:type="dxa"/>
            <w:gridSpan w:val="4"/>
            <w:tcBorders>
              <w:left w:val="single" w:sz="4" w:space="0" w:color="auto"/>
              <w:bottom w:val="single" w:sz="8" w:space="0" w:color="auto"/>
            </w:tcBorders>
            <w:shd w:val="clear" w:color="auto" w:fill="auto"/>
            <w:vAlign w:val="bottom"/>
          </w:tcPr>
          <w:p w:rsidR="00D5636A" w:rsidRPr="005B784B" w:rsidRDefault="0022531E" w:rsidP="00F07385">
            <w:pPr>
              <w:spacing w:after="0" w:line="266" w:lineRule="exact"/>
              <w:jc w:val="center"/>
              <w:rPr>
                <w:rFonts w:ascii="Times New Roman" w:eastAsia="Times New Roman" w:hAnsi="Times New Roman" w:cs="Arial"/>
                <w:color w:val="000000" w:themeColor="text1"/>
                <w:w w:val="99"/>
                <w:sz w:val="24"/>
                <w:szCs w:val="24"/>
                <w:lang w:val="uk-UA" w:eastAsia="ru-RU"/>
              </w:rPr>
            </w:pPr>
            <w:r w:rsidRPr="005B784B">
              <w:rPr>
                <w:rFonts w:ascii="Times New Roman" w:eastAsia="Times New Roman" w:hAnsi="Times New Roman" w:cs="Arial"/>
                <w:color w:val="000000" w:themeColor="text1"/>
                <w:w w:val="99"/>
                <w:sz w:val="24"/>
                <w:szCs w:val="24"/>
                <w:lang w:val="uk-UA" w:eastAsia="ru-RU"/>
              </w:rPr>
              <w:t>51</w:t>
            </w:r>
          </w:p>
        </w:tc>
        <w:tc>
          <w:tcPr>
            <w:tcW w:w="440" w:type="dxa"/>
            <w:tcBorders>
              <w:bottom w:val="single" w:sz="8"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3"/>
                <w:szCs w:val="20"/>
                <w:lang w:eastAsia="ru-RU"/>
              </w:rPr>
            </w:pPr>
          </w:p>
        </w:tc>
        <w:tc>
          <w:tcPr>
            <w:tcW w:w="27" w:type="dxa"/>
            <w:tcBorders>
              <w:bottom w:val="single" w:sz="8" w:space="0" w:color="auto"/>
              <w:right w:val="single" w:sz="4"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3"/>
                <w:szCs w:val="20"/>
                <w:lang w:eastAsia="ru-RU"/>
              </w:rPr>
            </w:pPr>
          </w:p>
        </w:tc>
        <w:tc>
          <w:tcPr>
            <w:tcW w:w="2103" w:type="dxa"/>
            <w:gridSpan w:val="3"/>
            <w:tcBorders>
              <w:left w:val="single" w:sz="4" w:space="0" w:color="auto"/>
              <w:bottom w:val="single" w:sz="8" w:space="0" w:color="auto"/>
            </w:tcBorders>
            <w:shd w:val="clear" w:color="auto" w:fill="auto"/>
            <w:vAlign w:val="bottom"/>
          </w:tcPr>
          <w:p w:rsidR="00D5636A" w:rsidRPr="005B784B" w:rsidRDefault="00F07385" w:rsidP="00F07385">
            <w:pPr>
              <w:spacing w:after="0" w:line="266" w:lineRule="exact"/>
              <w:ind w:right="600"/>
              <w:jc w:val="center"/>
              <w:rPr>
                <w:rFonts w:ascii="Times New Roman" w:eastAsia="Times New Roman" w:hAnsi="Times New Roman" w:cs="Arial"/>
                <w:color w:val="000000" w:themeColor="text1"/>
                <w:sz w:val="24"/>
                <w:szCs w:val="20"/>
                <w:lang w:val="uk-UA" w:eastAsia="ru-RU"/>
              </w:rPr>
            </w:pPr>
            <w:r>
              <w:rPr>
                <w:rFonts w:ascii="Times New Roman" w:eastAsia="Times New Roman" w:hAnsi="Times New Roman" w:cs="Arial"/>
                <w:color w:val="000000" w:themeColor="text1"/>
                <w:sz w:val="24"/>
                <w:szCs w:val="20"/>
                <w:lang w:val="uk-UA" w:eastAsia="ru-RU"/>
              </w:rPr>
              <w:t xml:space="preserve">         </w:t>
            </w:r>
            <w:r w:rsidR="008D5E48" w:rsidRPr="005B784B">
              <w:rPr>
                <w:rFonts w:ascii="Times New Roman" w:eastAsia="Times New Roman" w:hAnsi="Times New Roman" w:cs="Arial"/>
                <w:color w:val="000000" w:themeColor="text1"/>
                <w:sz w:val="24"/>
                <w:szCs w:val="20"/>
                <w:lang w:val="uk-UA" w:eastAsia="ru-RU"/>
              </w:rPr>
              <w:t>73</w:t>
            </w:r>
          </w:p>
        </w:tc>
        <w:tc>
          <w:tcPr>
            <w:tcW w:w="250" w:type="dxa"/>
            <w:gridSpan w:val="2"/>
            <w:tcBorders>
              <w:bottom w:val="single" w:sz="8" w:space="0" w:color="auto"/>
              <w:right w:val="single" w:sz="4"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3"/>
                <w:szCs w:val="20"/>
                <w:lang w:eastAsia="ru-RU"/>
              </w:rPr>
            </w:pPr>
          </w:p>
        </w:tc>
        <w:tc>
          <w:tcPr>
            <w:tcW w:w="160" w:type="dxa"/>
            <w:gridSpan w:val="5"/>
            <w:tcBorders>
              <w:left w:val="single" w:sz="4"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3"/>
                <w:szCs w:val="20"/>
                <w:lang w:eastAsia="ru-RU"/>
              </w:rPr>
            </w:pPr>
          </w:p>
        </w:tc>
        <w:tc>
          <w:tcPr>
            <w:tcW w:w="3230" w:type="dxa"/>
            <w:gridSpan w:val="2"/>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3"/>
                <w:szCs w:val="20"/>
                <w:lang w:eastAsia="ru-RU"/>
              </w:rPr>
            </w:pPr>
          </w:p>
        </w:tc>
        <w:tc>
          <w:tcPr>
            <w:tcW w:w="540" w:type="dxa"/>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3"/>
                <w:szCs w:val="20"/>
                <w:lang w:eastAsia="ru-RU"/>
              </w:rPr>
            </w:pPr>
          </w:p>
        </w:tc>
      </w:tr>
      <w:tr w:rsidR="00D5636A" w:rsidRPr="005B784B" w:rsidTr="00C23530">
        <w:trPr>
          <w:trHeight w:val="266"/>
        </w:trPr>
        <w:tc>
          <w:tcPr>
            <w:tcW w:w="4678" w:type="dxa"/>
            <w:tcBorders>
              <w:left w:val="single" w:sz="4" w:space="0" w:color="auto"/>
              <w:bottom w:val="single" w:sz="8" w:space="0" w:color="auto"/>
            </w:tcBorders>
            <w:shd w:val="clear" w:color="auto" w:fill="auto"/>
            <w:vAlign w:val="bottom"/>
          </w:tcPr>
          <w:p w:rsidR="00D5636A" w:rsidRPr="005B784B" w:rsidRDefault="00D5636A" w:rsidP="005B784B">
            <w:pPr>
              <w:spacing w:after="0" w:line="0" w:lineRule="atLeast"/>
              <w:rPr>
                <w:rFonts w:ascii="Courier New" w:eastAsia="Courier New" w:hAnsi="Courier New" w:cs="Arial"/>
                <w:color w:val="000000" w:themeColor="text1"/>
                <w:sz w:val="21"/>
                <w:szCs w:val="20"/>
                <w:lang w:eastAsia="ru-RU"/>
              </w:rPr>
            </w:pPr>
            <w:r w:rsidRPr="005B784B">
              <w:rPr>
                <w:rFonts w:ascii="Courier New" w:eastAsia="Courier New" w:hAnsi="Courier New" w:cs="Arial"/>
                <w:color w:val="000000" w:themeColor="text1"/>
                <w:sz w:val="21"/>
                <w:szCs w:val="20"/>
                <w:lang w:eastAsia="ru-RU"/>
              </w:rPr>
              <w:t>Операційні податки</w:t>
            </w:r>
          </w:p>
        </w:tc>
        <w:tc>
          <w:tcPr>
            <w:tcW w:w="300" w:type="dxa"/>
            <w:tcBorders>
              <w:bottom w:val="single" w:sz="8" w:space="0" w:color="auto"/>
              <w:right w:val="single" w:sz="4" w:space="0" w:color="auto"/>
            </w:tcBorders>
            <w:shd w:val="clear" w:color="auto" w:fill="auto"/>
            <w:vAlign w:val="bottom"/>
          </w:tcPr>
          <w:p w:rsidR="00D5636A" w:rsidRPr="005B784B" w:rsidRDefault="00D5636A" w:rsidP="005B784B">
            <w:pPr>
              <w:spacing w:after="0" w:line="266" w:lineRule="exact"/>
              <w:rPr>
                <w:rFonts w:ascii="Times New Roman" w:eastAsia="Times New Roman" w:hAnsi="Times New Roman" w:cs="Arial"/>
                <w:color w:val="000000" w:themeColor="text1"/>
                <w:w w:val="99"/>
                <w:sz w:val="24"/>
                <w:szCs w:val="20"/>
                <w:lang w:val="uk-UA" w:eastAsia="ru-RU"/>
              </w:rPr>
            </w:pPr>
          </w:p>
        </w:tc>
        <w:tc>
          <w:tcPr>
            <w:tcW w:w="2352" w:type="dxa"/>
            <w:gridSpan w:val="4"/>
            <w:tcBorders>
              <w:left w:val="single" w:sz="4" w:space="0" w:color="auto"/>
              <w:bottom w:val="single" w:sz="8" w:space="0" w:color="auto"/>
            </w:tcBorders>
            <w:shd w:val="clear" w:color="auto" w:fill="auto"/>
            <w:vAlign w:val="bottom"/>
          </w:tcPr>
          <w:p w:rsidR="00D5636A" w:rsidRPr="005B784B" w:rsidRDefault="00D5636A" w:rsidP="00F07385">
            <w:pPr>
              <w:spacing w:after="0" w:line="266" w:lineRule="exact"/>
              <w:jc w:val="center"/>
              <w:rPr>
                <w:rFonts w:ascii="Times New Roman" w:eastAsia="Times New Roman" w:hAnsi="Times New Roman" w:cs="Arial"/>
                <w:color w:val="000000" w:themeColor="text1"/>
                <w:w w:val="99"/>
                <w:sz w:val="24"/>
                <w:szCs w:val="24"/>
                <w:lang w:val="uk-UA" w:eastAsia="ru-RU"/>
              </w:rPr>
            </w:pPr>
            <w:r w:rsidRPr="005B784B">
              <w:rPr>
                <w:rFonts w:ascii="Times New Roman" w:eastAsia="Times New Roman" w:hAnsi="Times New Roman" w:cs="Arial"/>
                <w:color w:val="000000" w:themeColor="text1"/>
                <w:w w:val="99"/>
                <w:sz w:val="24"/>
                <w:szCs w:val="24"/>
                <w:lang w:val="uk-UA" w:eastAsia="ru-RU"/>
              </w:rPr>
              <w:t>7</w:t>
            </w:r>
          </w:p>
        </w:tc>
        <w:tc>
          <w:tcPr>
            <w:tcW w:w="440" w:type="dxa"/>
            <w:tcBorders>
              <w:bottom w:val="single" w:sz="8"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3"/>
                <w:szCs w:val="20"/>
                <w:lang w:eastAsia="ru-RU"/>
              </w:rPr>
            </w:pPr>
          </w:p>
        </w:tc>
        <w:tc>
          <w:tcPr>
            <w:tcW w:w="27" w:type="dxa"/>
            <w:tcBorders>
              <w:bottom w:val="single" w:sz="8" w:space="0" w:color="auto"/>
              <w:right w:val="single" w:sz="4"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3"/>
                <w:szCs w:val="20"/>
                <w:lang w:eastAsia="ru-RU"/>
              </w:rPr>
            </w:pPr>
          </w:p>
        </w:tc>
        <w:tc>
          <w:tcPr>
            <w:tcW w:w="2103" w:type="dxa"/>
            <w:gridSpan w:val="3"/>
            <w:tcBorders>
              <w:left w:val="single" w:sz="4" w:space="0" w:color="auto"/>
              <w:bottom w:val="single" w:sz="8" w:space="0" w:color="auto"/>
            </w:tcBorders>
            <w:shd w:val="clear" w:color="auto" w:fill="auto"/>
            <w:vAlign w:val="bottom"/>
          </w:tcPr>
          <w:p w:rsidR="00D5636A" w:rsidRPr="005B784B" w:rsidRDefault="00F07385" w:rsidP="00F07385">
            <w:pPr>
              <w:spacing w:after="0" w:line="266" w:lineRule="exact"/>
              <w:ind w:right="600"/>
              <w:jc w:val="center"/>
              <w:rPr>
                <w:rFonts w:ascii="Times New Roman" w:eastAsia="Times New Roman" w:hAnsi="Times New Roman" w:cs="Arial"/>
                <w:color w:val="000000" w:themeColor="text1"/>
                <w:sz w:val="24"/>
                <w:szCs w:val="20"/>
                <w:lang w:val="uk-UA" w:eastAsia="ru-RU"/>
              </w:rPr>
            </w:pPr>
            <w:r>
              <w:rPr>
                <w:rFonts w:ascii="Times New Roman" w:eastAsia="Times New Roman" w:hAnsi="Times New Roman" w:cs="Arial"/>
                <w:color w:val="000000" w:themeColor="text1"/>
                <w:sz w:val="24"/>
                <w:szCs w:val="20"/>
                <w:lang w:val="uk-UA" w:eastAsia="ru-RU"/>
              </w:rPr>
              <w:t xml:space="preserve">        </w:t>
            </w:r>
            <w:r w:rsidR="008D5E48" w:rsidRPr="005B784B">
              <w:rPr>
                <w:rFonts w:ascii="Times New Roman" w:eastAsia="Times New Roman" w:hAnsi="Times New Roman" w:cs="Arial"/>
                <w:color w:val="000000" w:themeColor="text1"/>
                <w:sz w:val="24"/>
                <w:szCs w:val="20"/>
                <w:lang w:val="uk-UA" w:eastAsia="ru-RU"/>
              </w:rPr>
              <w:t>7</w:t>
            </w:r>
          </w:p>
        </w:tc>
        <w:tc>
          <w:tcPr>
            <w:tcW w:w="250" w:type="dxa"/>
            <w:gridSpan w:val="2"/>
            <w:tcBorders>
              <w:bottom w:val="single" w:sz="8" w:space="0" w:color="auto"/>
              <w:right w:val="single" w:sz="4"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3"/>
                <w:szCs w:val="20"/>
                <w:lang w:eastAsia="ru-RU"/>
              </w:rPr>
            </w:pPr>
          </w:p>
        </w:tc>
        <w:tc>
          <w:tcPr>
            <w:tcW w:w="160" w:type="dxa"/>
            <w:gridSpan w:val="5"/>
            <w:tcBorders>
              <w:left w:val="single" w:sz="4"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3"/>
                <w:szCs w:val="20"/>
                <w:lang w:eastAsia="ru-RU"/>
              </w:rPr>
            </w:pPr>
          </w:p>
        </w:tc>
        <w:tc>
          <w:tcPr>
            <w:tcW w:w="3230" w:type="dxa"/>
            <w:gridSpan w:val="2"/>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3"/>
                <w:szCs w:val="20"/>
                <w:lang w:eastAsia="ru-RU"/>
              </w:rPr>
            </w:pPr>
          </w:p>
        </w:tc>
        <w:tc>
          <w:tcPr>
            <w:tcW w:w="540" w:type="dxa"/>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3"/>
                <w:szCs w:val="20"/>
                <w:lang w:eastAsia="ru-RU"/>
              </w:rPr>
            </w:pPr>
          </w:p>
        </w:tc>
      </w:tr>
      <w:tr w:rsidR="00D5636A" w:rsidRPr="005B784B" w:rsidTr="00C23530">
        <w:trPr>
          <w:trHeight w:val="188"/>
        </w:trPr>
        <w:tc>
          <w:tcPr>
            <w:tcW w:w="4678" w:type="dxa"/>
            <w:tcBorders>
              <w:left w:val="single" w:sz="4" w:space="0" w:color="auto"/>
            </w:tcBorders>
            <w:shd w:val="clear" w:color="auto" w:fill="auto"/>
            <w:vAlign w:val="bottom"/>
          </w:tcPr>
          <w:p w:rsidR="00D5636A" w:rsidRPr="005B784B" w:rsidRDefault="00D5636A" w:rsidP="005B784B">
            <w:pPr>
              <w:spacing w:after="0" w:line="188" w:lineRule="exact"/>
              <w:rPr>
                <w:rFonts w:ascii="Courier New" w:eastAsia="Courier New" w:hAnsi="Courier New" w:cs="Arial"/>
                <w:color w:val="000000" w:themeColor="text1"/>
                <w:sz w:val="21"/>
                <w:szCs w:val="20"/>
                <w:lang w:eastAsia="ru-RU"/>
              </w:rPr>
            </w:pPr>
            <w:r w:rsidRPr="005B784B">
              <w:rPr>
                <w:rFonts w:ascii="Courier New" w:eastAsia="Courier New" w:hAnsi="Courier New" w:cs="Arial"/>
                <w:color w:val="000000" w:themeColor="text1"/>
                <w:sz w:val="21"/>
                <w:szCs w:val="20"/>
                <w:lang w:eastAsia="ru-RU"/>
              </w:rPr>
              <w:t xml:space="preserve">Витрати </w:t>
            </w:r>
            <w:proofErr w:type="gramStart"/>
            <w:r w:rsidRPr="005B784B">
              <w:rPr>
                <w:rFonts w:ascii="Courier New" w:eastAsia="Courier New" w:hAnsi="Courier New" w:cs="Arial"/>
                <w:color w:val="000000" w:themeColor="text1"/>
                <w:sz w:val="21"/>
                <w:szCs w:val="20"/>
                <w:lang w:eastAsia="ru-RU"/>
              </w:rPr>
              <w:t>на</w:t>
            </w:r>
            <w:proofErr w:type="gramEnd"/>
            <w:r w:rsidRPr="005B784B">
              <w:rPr>
                <w:rFonts w:ascii="Courier New" w:eastAsia="Courier New" w:hAnsi="Courier New" w:cs="Arial"/>
                <w:color w:val="000000" w:themeColor="text1"/>
                <w:sz w:val="21"/>
                <w:szCs w:val="20"/>
                <w:lang w:eastAsia="ru-RU"/>
              </w:rPr>
              <w:t xml:space="preserve"> відрядження та відповідні</w:t>
            </w:r>
          </w:p>
        </w:tc>
        <w:tc>
          <w:tcPr>
            <w:tcW w:w="300" w:type="dxa"/>
            <w:tcBorders>
              <w:right w:val="single" w:sz="4" w:space="0" w:color="auto"/>
            </w:tcBorders>
            <w:shd w:val="clear" w:color="auto" w:fill="auto"/>
            <w:vAlign w:val="bottom"/>
          </w:tcPr>
          <w:p w:rsidR="00D5636A" w:rsidRPr="005B784B" w:rsidRDefault="00D5636A" w:rsidP="005B784B">
            <w:pPr>
              <w:spacing w:after="0" w:line="188" w:lineRule="exact"/>
              <w:rPr>
                <w:rFonts w:ascii="Times New Roman" w:eastAsia="Times New Roman" w:hAnsi="Times New Roman" w:cs="Arial"/>
                <w:color w:val="000000" w:themeColor="text1"/>
                <w:sz w:val="21"/>
                <w:szCs w:val="20"/>
                <w:lang w:eastAsia="ru-RU"/>
              </w:rPr>
            </w:pPr>
            <w:r w:rsidRPr="005B784B">
              <w:rPr>
                <w:rFonts w:ascii="Times New Roman" w:eastAsia="Times New Roman" w:hAnsi="Times New Roman" w:cs="Arial"/>
                <w:color w:val="000000" w:themeColor="text1"/>
                <w:sz w:val="21"/>
                <w:szCs w:val="20"/>
                <w:lang w:eastAsia="ru-RU"/>
              </w:rPr>
              <w:t>--</w:t>
            </w:r>
          </w:p>
        </w:tc>
        <w:tc>
          <w:tcPr>
            <w:tcW w:w="1622" w:type="dxa"/>
            <w:tcBorders>
              <w:left w:val="single" w:sz="4" w:space="0" w:color="auto"/>
            </w:tcBorders>
            <w:shd w:val="clear" w:color="auto" w:fill="auto"/>
            <w:vAlign w:val="bottom"/>
          </w:tcPr>
          <w:p w:rsidR="00D5636A" w:rsidRPr="005B784B" w:rsidRDefault="00F07385" w:rsidP="00F07385">
            <w:pPr>
              <w:spacing w:after="0" w:line="188" w:lineRule="exact"/>
              <w:jc w:val="center"/>
              <w:rPr>
                <w:rFonts w:ascii="Times New Roman" w:eastAsia="Times New Roman" w:hAnsi="Times New Roman" w:cs="Arial"/>
                <w:color w:val="000000" w:themeColor="text1"/>
                <w:sz w:val="24"/>
                <w:szCs w:val="24"/>
                <w:lang w:val="uk-UA" w:eastAsia="ru-RU"/>
              </w:rPr>
            </w:pPr>
            <w:r>
              <w:rPr>
                <w:rFonts w:ascii="Times New Roman" w:eastAsia="Times New Roman" w:hAnsi="Times New Roman" w:cs="Arial"/>
                <w:color w:val="000000" w:themeColor="text1"/>
                <w:sz w:val="24"/>
                <w:szCs w:val="24"/>
                <w:lang w:val="uk-UA" w:eastAsia="ru-RU"/>
              </w:rPr>
              <w:t xml:space="preserve">           </w:t>
            </w:r>
            <w:r w:rsidR="0022531E" w:rsidRPr="005B784B">
              <w:rPr>
                <w:rFonts w:ascii="Times New Roman" w:eastAsia="Times New Roman" w:hAnsi="Times New Roman" w:cs="Arial"/>
                <w:color w:val="000000" w:themeColor="text1"/>
                <w:sz w:val="24"/>
                <w:szCs w:val="24"/>
                <w:lang w:val="uk-UA" w:eastAsia="ru-RU"/>
              </w:rPr>
              <w:t>11</w:t>
            </w:r>
          </w:p>
        </w:tc>
        <w:tc>
          <w:tcPr>
            <w:tcW w:w="730" w:type="dxa"/>
            <w:gridSpan w:val="3"/>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16"/>
                <w:szCs w:val="20"/>
                <w:lang w:eastAsia="ru-RU"/>
              </w:rPr>
            </w:pPr>
          </w:p>
        </w:tc>
        <w:tc>
          <w:tcPr>
            <w:tcW w:w="440" w:type="dxa"/>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16"/>
                <w:szCs w:val="20"/>
                <w:lang w:eastAsia="ru-RU"/>
              </w:rPr>
            </w:pPr>
          </w:p>
        </w:tc>
        <w:tc>
          <w:tcPr>
            <w:tcW w:w="27" w:type="dxa"/>
            <w:tcBorders>
              <w:right w:val="single" w:sz="4"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16"/>
                <w:szCs w:val="20"/>
                <w:lang w:eastAsia="ru-RU"/>
              </w:rPr>
            </w:pPr>
          </w:p>
        </w:tc>
        <w:tc>
          <w:tcPr>
            <w:tcW w:w="2103" w:type="dxa"/>
            <w:gridSpan w:val="3"/>
            <w:tcBorders>
              <w:left w:val="single" w:sz="4" w:space="0" w:color="auto"/>
            </w:tcBorders>
            <w:shd w:val="clear" w:color="auto" w:fill="auto"/>
            <w:vAlign w:val="bottom"/>
          </w:tcPr>
          <w:p w:rsidR="00D5636A" w:rsidRPr="005B784B" w:rsidRDefault="00D5636A" w:rsidP="00F07385">
            <w:pPr>
              <w:spacing w:after="0" w:line="188" w:lineRule="exact"/>
              <w:jc w:val="center"/>
              <w:rPr>
                <w:rFonts w:ascii="Times New Roman" w:eastAsia="Times New Roman" w:hAnsi="Times New Roman" w:cs="Arial"/>
                <w:color w:val="000000" w:themeColor="text1"/>
                <w:sz w:val="21"/>
                <w:szCs w:val="20"/>
                <w:lang w:eastAsia="ru-RU"/>
              </w:rPr>
            </w:pPr>
            <w:r w:rsidRPr="005B784B">
              <w:rPr>
                <w:rFonts w:ascii="Times New Roman" w:eastAsia="Times New Roman" w:hAnsi="Times New Roman" w:cs="Arial"/>
                <w:color w:val="000000" w:themeColor="text1"/>
                <w:sz w:val="21"/>
                <w:szCs w:val="20"/>
                <w:lang w:eastAsia="ru-RU"/>
              </w:rPr>
              <w:t>--</w:t>
            </w:r>
          </w:p>
        </w:tc>
        <w:tc>
          <w:tcPr>
            <w:tcW w:w="250" w:type="dxa"/>
            <w:gridSpan w:val="2"/>
            <w:tcBorders>
              <w:right w:val="single" w:sz="4"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16"/>
                <w:szCs w:val="20"/>
                <w:lang w:eastAsia="ru-RU"/>
              </w:rPr>
            </w:pPr>
          </w:p>
        </w:tc>
        <w:tc>
          <w:tcPr>
            <w:tcW w:w="160" w:type="dxa"/>
            <w:gridSpan w:val="5"/>
            <w:tcBorders>
              <w:left w:val="single" w:sz="4"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16"/>
                <w:szCs w:val="20"/>
                <w:lang w:eastAsia="ru-RU"/>
              </w:rPr>
            </w:pPr>
          </w:p>
        </w:tc>
        <w:tc>
          <w:tcPr>
            <w:tcW w:w="3230" w:type="dxa"/>
            <w:gridSpan w:val="2"/>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16"/>
                <w:szCs w:val="20"/>
                <w:lang w:eastAsia="ru-RU"/>
              </w:rPr>
            </w:pPr>
          </w:p>
        </w:tc>
        <w:tc>
          <w:tcPr>
            <w:tcW w:w="540" w:type="dxa"/>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16"/>
                <w:szCs w:val="20"/>
                <w:lang w:eastAsia="ru-RU"/>
              </w:rPr>
            </w:pPr>
          </w:p>
        </w:tc>
      </w:tr>
      <w:tr w:rsidR="00D5636A" w:rsidRPr="005B784B" w:rsidTr="00C23530">
        <w:trPr>
          <w:trHeight w:val="278"/>
        </w:trPr>
        <w:tc>
          <w:tcPr>
            <w:tcW w:w="4678" w:type="dxa"/>
            <w:tcBorders>
              <w:left w:val="single" w:sz="4" w:space="0" w:color="auto"/>
              <w:bottom w:val="single" w:sz="8" w:space="0" w:color="auto"/>
            </w:tcBorders>
            <w:shd w:val="clear" w:color="auto" w:fill="auto"/>
            <w:vAlign w:val="bottom"/>
          </w:tcPr>
          <w:p w:rsidR="00D5636A" w:rsidRPr="005B784B" w:rsidRDefault="00D5636A" w:rsidP="005B784B">
            <w:pPr>
              <w:spacing w:after="0" w:line="0" w:lineRule="atLeast"/>
              <w:rPr>
                <w:rFonts w:ascii="Courier New" w:eastAsia="Courier New" w:hAnsi="Courier New" w:cs="Arial"/>
                <w:color w:val="000000" w:themeColor="text1"/>
                <w:sz w:val="21"/>
                <w:szCs w:val="20"/>
                <w:lang w:eastAsia="ru-RU"/>
              </w:rPr>
            </w:pPr>
            <w:r w:rsidRPr="005B784B">
              <w:rPr>
                <w:rFonts w:ascii="Courier New" w:eastAsia="Courier New" w:hAnsi="Courier New" w:cs="Arial"/>
                <w:color w:val="000000" w:themeColor="text1"/>
                <w:sz w:val="21"/>
                <w:szCs w:val="20"/>
                <w:lang w:eastAsia="ru-RU"/>
              </w:rPr>
              <w:t>витрати</w:t>
            </w:r>
          </w:p>
        </w:tc>
        <w:tc>
          <w:tcPr>
            <w:tcW w:w="300" w:type="dxa"/>
            <w:tcBorders>
              <w:bottom w:val="single" w:sz="8" w:space="0" w:color="auto"/>
              <w:right w:val="single" w:sz="4"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4"/>
                <w:szCs w:val="20"/>
                <w:lang w:eastAsia="ru-RU"/>
              </w:rPr>
            </w:pPr>
          </w:p>
        </w:tc>
        <w:tc>
          <w:tcPr>
            <w:tcW w:w="1622" w:type="dxa"/>
            <w:tcBorders>
              <w:left w:val="single" w:sz="4" w:space="0" w:color="auto"/>
              <w:bottom w:val="single" w:sz="8"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4"/>
                <w:szCs w:val="20"/>
                <w:lang w:eastAsia="ru-RU"/>
              </w:rPr>
            </w:pPr>
          </w:p>
        </w:tc>
        <w:tc>
          <w:tcPr>
            <w:tcW w:w="730" w:type="dxa"/>
            <w:gridSpan w:val="3"/>
            <w:tcBorders>
              <w:bottom w:val="single" w:sz="8"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4"/>
                <w:szCs w:val="20"/>
                <w:lang w:eastAsia="ru-RU"/>
              </w:rPr>
            </w:pPr>
          </w:p>
        </w:tc>
        <w:tc>
          <w:tcPr>
            <w:tcW w:w="440" w:type="dxa"/>
            <w:tcBorders>
              <w:bottom w:val="single" w:sz="8"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4"/>
                <w:szCs w:val="20"/>
                <w:lang w:eastAsia="ru-RU"/>
              </w:rPr>
            </w:pPr>
          </w:p>
        </w:tc>
        <w:tc>
          <w:tcPr>
            <w:tcW w:w="27" w:type="dxa"/>
            <w:tcBorders>
              <w:bottom w:val="single" w:sz="8" w:space="0" w:color="auto"/>
              <w:right w:val="single" w:sz="4"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4"/>
                <w:szCs w:val="20"/>
                <w:lang w:eastAsia="ru-RU"/>
              </w:rPr>
            </w:pPr>
          </w:p>
        </w:tc>
        <w:tc>
          <w:tcPr>
            <w:tcW w:w="1163" w:type="dxa"/>
            <w:gridSpan w:val="2"/>
            <w:tcBorders>
              <w:left w:val="single" w:sz="4" w:space="0" w:color="auto"/>
              <w:bottom w:val="single" w:sz="8" w:space="0" w:color="auto"/>
            </w:tcBorders>
            <w:shd w:val="clear" w:color="auto" w:fill="auto"/>
            <w:vAlign w:val="bottom"/>
          </w:tcPr>
          <w:p w:rsidR="00D5636A" w:rsidRPr="005B784B" w:rsidRDefault="00D5636A" w:rsidP="00F07385">
            <w:pPr>
              <w:spacing w:after="0" w:line="0" w:lineRule="atLeast"/>
              <w:rPr>
                <w:rFonts w:ascii="Times New Roman" w:eastAsia="Times New Roman" w:hAnsi="Times New Roman" w:cs="Arial"/>
                <w:color w:val="000000" w:themeColor="text1"/>
                <w:sz w:val="24"/>
                <w:szCs w:val="20"/>
                <w:lang w:val="uk-UA" w:eastAsia="ru-RU"/>
              </w:rPr>
            </w:pPr>
          </w:p>
        </w:tc>
        <w:tc>
          <w:tcPr>
            <w:tcW w:w="940" w:type="dxa"/>
            <w:tcBorders>
              <w:bottom w:val="single" w:sz="8"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4"/>
                <w:szCs w:val="20"/>
                <w:lang w:eastAsia="ru-RU"/>
              </w:rPr>
            </w:pPr>
          </w:p>
        </w:tc>
        <w:tc>
          <w:tcPr>
            <w:tcW w:w="250" w:type="dxa"/>
            <w:gridSpan w:val="2"/>
            <w:tcBorders>
              <w:bottom w:val="single" w:sz="8" w:space="0" w:color="auto"/>
              <w:right w:val="single" w:sz="4"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4"/>
                <w:szCs w:val="20"/>
                <w:lang w:eastAsia="ru-RU"/>
              </w:rPr>
            </w:pPr>
          </w:p>
        </w:tc>
        <w:tc>
          <w:tcPr>
            <w:tcW w:w="160" w:type="dxa"/>
            <w:gridSpan w:val="5"/>
            <w:tcBorders>
              <w:left w:val="single" w:sz="4"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4"/>
                <w:szCs w:val="20"/>
                <w:lang w:eastAsia="ru-RU"/>
              </w:rPr>
            </w:pPr>
          </w:p>
        </w:tc>
        <w:tc>
          <w:tcPr>
            <w:tcW w:w="3230" w:type="dxa"/>
            <w:gridSpan w:val="2"/>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4"/>
                <w:szCs w:val="20"/>
                <w:lang w:eastAsia="ru-RU"/>
              </w:rPr>
            </w:pPr>
          </w:p>
        </w:tc>
        <w:tc>
          <w:tcPr>
            <w:tcW w:w="540" w:type="dxa"/>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4"/>
                <w:szCs w:val="20"/>
                <w:lang w:eastAsia="ru-RU"/>
              </w:rPr>
            </w:pPr>
          </w:p>
        </w:tc>
      </w:tr>
      <w:tr w:rsidR="00D5636A" w:rsidRPr="005B784B" w:rsidTr="00C23530">
        <w:trPr>
          <w:trHeight w:val="266"/>
        </w:trPr>
        <w:tc>
          <w:tcPr>
            <w:tcW w:w="4678" w:type="dxa"/>
            <w:tcBorders>
              <w:left w:val="single" w:sz="4" w:space="0" w:color="auto"/>
              <w:bottom w:val="single" w:sz="8" w:space="0" w:color="auto"/>
            </w:tcBorders>
            <w:shd w:val="clear" w:color="auto" w:fill="auto"/>
            <w:vAlign w:val="bottom"/>
          </w:tcPr>
          <w:p w:rsidR="00D5636A" w:rsidRPr="005B784B" w:rsidRDefault="00D5636A" w:rsidP="005B784B">
            <w:pPr>
              <w:spacing w:after="0" w:line="0" w:lineRule="atLeast"/>
              <w:rPr>
                <w:rFonts w:ascii="Courier New" w:eastAsia="Courier New" w:hAnsi="Courier New" w:cs="Arial"/>
                <w:color w:val="000000" w:themeColor="text1"/>
                <w:sz w:val="21"/>
                <w:szCs w:val="20"/>
                <w:lang w:eastAsia="ru-RU"/>
              </w:rPr>
            </w:pPr>
            <w:r w:rsidRPr="005B784B">
              <w:rPr>
                <w:rFonts w:ascii="Courier New" w:eastAsia="Courier New" w:hAnsi="Courier New" w:cs="Arial"/>
                <w:color w:val="000000" w:themeColor="text1"/>
                <w:sz w:val="21"/>
                <w:szCs w:val="20"/>
                <w:lang w:eastAsia="ru-RU"/>
              </w:rPr>
              <w:t>Витрати на страхування</w:t>
            </w:r>
          </w:p>
        </w:tc>
        <w:tc>
          <w:tcPr>
            <w:tcW w:w="300" w:type="dxa"/>
            <w:tcBorders>
              <w:bottom w:val="single" w:sz="8" w:space="0" w:color="auto"/>
              <w:right w:val="single" w:sz="4" w:space="0" w:color="auto"/>
            </w:tcBorders>
            <w:shd w:val="clear" w:color="auto" w:fill="auto"/>
            <w:vAlign w:val="bottom"/>
          </w:tcPr>
          <w:p w:rsidR="00D5636A" w:rsidRPr="005B784B" w:rsidRDefault="00D5636A" w:rsidP="005B784B">
            <w:pPr>
              <w:spacing w:after="0" w:line="266" w:lineRule="exact"/>
              <w:rPr>
                <w:rFonts w:ascii="Times New Roman" w:eastAsia="Times New Roman" w:hAnsi="Times New Roman" w:cs="Arial"/>
                <w:color w:val="000000" w:themeColor="text1"/>
                <w:w w:val="99"/>
                <w:sz w:val="24"/>
                <w:szCs w:val="20"/>
                <w:lang w:eastAsia="ru-RU"/>
              </w:rPr>
            </w:pPr>
            <w:r w:rsidRPr="005B784B">
              <w:rPr>
                <w:rFonts w:ascii="Times New Roman" w:eastAsia="Times New Roman" w:hAnsi="Times New Roman" w:cs="Arial"/>
                <w:color w:val="000000" w:themeColor="text1"/>
                <w:w w:val="99"/>
                <w:sz w:val="24"/>
                <w:szCs w:val="20"/>
                <w:lang w:eastAsia="ru-RU"/>
              </w:rPr>
              <w:t>-</w:t>
            </w:r>
          </w:p>
        </w:tc>
        <w:tc>
          <w:tcPr>
            <w:tcW w:w="1622" w:type="dxa"/>
            <w:tcBorders>
              <w:left w:val="single" w:sz="4" w:space="0" w:color="auto"/>
              <w:bottom w:val="single" w:sz="8" w:space="0" w:color="auto"/>
            </w:tcBorders>
            <w:shd w:val="clear" w:color="auto" w:fill="auto"/>
            <w:vAlign w:val="bottom"/>
          </w:tcPr>
          <w:p w:rsidR="00D5636A" w:rsidRPr="005B784B" w:rsidRDefault="00D5636A" w:rsidP="00F07385">
            <w:pPr>
              <w:spacing w:after="0" w:line="266" w:lineRule="exact"/>
              <w:jc w:val="center"/>
              <w:rPr>
                <w:rFonts w:ascii="Times New Roman" w:eastAsia="Times New Roman" w:hAnsi="Times New Roman" w:cs="Arial"/>
                <w:color w:val="000000" w:themeColor="text1"/>
                <w:w w:val="99"/>
                <w:sz w:val="24"/>
                <w:szCs w:val="20"/>
                <w:lang w:val="uk-UA" w:eastAsia="ru-RU"/>
              </w:rPr>
            </w:pPr>
            <w:r w:rsidRPr="005B784B">
              <w:rPr>
                <w:rFonts w:ascii="Times New Roman" w:eastAsia="Times New Roman" w:hAnsi="Times New Roman" w:cs="Arial"/>
                <w:color w:val="000000" w:themeColor="text1"/>
                <w:w w:val="99"/>
                <w:sz w:val="24"/>
                <w:szCs w:val="20"/>
                <w:lang w:val="uk-UA" w:eastAsia="ru-RU"/>
              </w:rPr>
              <w:t>--</w:t>
            </w:r>
          </w:p>
        </w:tc>
        <w:tc>
          <w:tcPr>
            <w:tcW w:w="730" w:type="dxa"/>
            <w:gridSpan w:val="3"/>
            <w:tcBorders>
              <w:bottom w:val="single" w:sz="8"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3"/>
                <w:szCs w:val="20"/>
                <w:lang w:val="uk-UA" w:eastAsia="ru-RU"/>
              </w:rPr>
            </w:pPr>
          </w:p>
        </w:tc>
        <w:tc>
          <w:tcPr>
            <w:tcW w:w="440" w:type="dxa"/>
            <w:tcBorders>
              <w:bottom w:val="single" w:sz="8"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3"/>
                <w:szCs w:val="20"/>
                <w:lang w:eastAsia="ru-RU"/>
              </w:rPr>
            </w:pPr>
          </w:p>
        </w:tc>
        <w:tc>
          <w:tcPr>
            <w:tcW w:w="27" w:type="dxa"/>
            <w:tcBorders>
              <w:bottom w:val="single" w:sz="8" w:space="0" w:color="auto"/>
              <w:right w:val="single" w:sz="4"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3"/>
                <w:szCs w:val="20"/>
                <w:lang w:eastAsia="ru-RU"/>
              </w:rPr>
            </w:pPr>
          </w:p>
        </w:tc>
        <w:tc>
          <w:tcPr>
            <w:tcW w:w="2103" w:type="dxa"/>
            <w:gridSpan w:val="3"/>
            <w:tcBorders>
              <w:left w:val="single" w:sz="4" w:space="0" w:color="auto"/>
              <w:bottom w:val="single" w:sz="8" w:space="0" w:color="auto"/>
            </w:tcBorders>
            <w:shd w:val="clear" w:color="auto" w:fill="auto"/>
            <w:vAlign w:val="bottom"/>
          </w:tcPr>
          <w:p w:rsidR="00D5636A" w:rsidRPr="005B784B" w:rsidRDefault="00D5636A" w:rsidP="00F07385">
            <w:pPr>
              <w:spacing w:after="0" w:line="266" w:lineRule="exact"/>
              <w:jc w:val="center"/>
              <w:rPr>
                <w:rFonts w:ascii="Times New Roman" w:eastAsia="Times New Roman" w:hAnsi="Times New Roman" w:cs="Arial"/>
                <w:color w:val="000000" w:themeColor="text1"/>
                <w:w w:val="99"/>
                <w:sz w:val="24"/>
                <w:szCs w:val="20"/>
                <w:lang w:val="uk-UA" w:eastAsia="ru-RU"/>
              </w:rPr>
            </w:pPr>
            <w:r w:rsidRPr="005B784B">
              <w:rPr>
                <w:rFonts w:ascii="Times New Roman" w:eastAsia="Times New Roman" w:hAnsi="Times New Roman" w:cs="Arial"/>
                <w:color w:val="000000" w:themeColor="text1"/>
                <w:w w:val="99"/>
                <w:sz w:val="24"/>
                <w:szCs w:val="20"/>
                <w:lang w:eastAsia="ru-RU"/>
              </w:rPr>
              <w:t>-</w:t>
            </w:r>
            <w:r w:rsidRPr="005B784B">
              <w:rPr>
                <w:rFonts w:ascii="Times New Roman" w:eastAsia="Times New Roman" w:hAnsi="Times New Roman" w:cs="Arial"/>
                <w:color w:val="000000" w:themeColor="text1"/>
                <w:w w:val="99"/>
                <w:sz w:val="24"/>
                <w:szCs w:val="20"/>
                <w:lang w:val="uk-UA" w:eastAsia="ru-RU"/>
              </w:rPr>
              <w:t xml:space="preserve">         </w:t>
            </w:r>
          </w:p>
        </w:tc>
        <w:tc>
          <w:tcPr>
            <w:tcW w:w="250" w:type="dxa"/>
            <w:gridSpan w:val="2"/>
            <w:tcBorders>
              <w:bottom w:val="single" w:sz="8" w:space="0" w:color="auto"/>
              <w:right w:val="single" w:sz="4"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3"/>
                <w:szCs w:val="20"/>
                <w:lang w:eastAsia="ru-RU"/>
              </w:rPr>
            </w:pPr>
          </w:p>
        </w:tc>
        <w:tc>
          <w:tcPr>
            <w:tcW w:w="160" w:type="dxa"/>
            <w:gridSpan w:val="5"/>
            <w:tcBorders>
              <w:left w:val="single" w:sz="4"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3"/>
                <w:szCs w:val="20"/>
                <w:lang w:eastAsia="ru-RU"/>
              </w:rPr>
            </w:pPr>
          </w:p>
        </w:tc>
        <w:tc>
          <w:tcPr>
            <w:tcW w:w="3230" w:type="dxa"/>
            <w:gridSpan w:val="2"/>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3"/>
                <w:szCs w:val="20"/>
                <w:lang w:eastAsia="ru-RU"/>
              </w:rPr>
            </w:pPr>
          </w:p>
        </w:tc>
        <w:tc>
          <w:tcPr>
            <w:tcW w:w="540" w:type="dxa"/>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3"/>
                <w:szCs w:val="20"/>
                <w:lang w:eastAsia="ru-RU"/>
              </w:rPr>
            </w:pPr>
          </w:p>
        </w:tc>
      </w:tr>
      <w:tr w:rsidR="00D5636A" w:rsidRPr="005B784B" w:rsidTr="00C23530">
        <w:trPr>
          <w:trHeight w:val="263"/>
        </w:trPr>
        <w:tc>
          <w:tcPr>
            <w:tcW w:w="4678" w:type="dxa"/>
            <w:tcBorders>
              <w:left w:val="single" w:sz="4" w:space="0" w:color="auto"/>
              <w:bottom w:val="single" w:sz="4" w:space="0" w:color="auto"/>
            </w:tcBorders>
            <w:shd w:val="clear" w:color="auto" w:fill="auto"/>
            <w:vAlign w:val="bottom"/>
          </w:tcPr>
          <w:p w:rsidR="00D5636A" w:rsidRPr="005B784B" w:rsidRDefault="00D5636A" w:rsidP="005B784B">
            <w:pPr>
              <w:spacing w:after="0" w:line="0" w:lineRule="atLeast"/>
              <w:rPr>
                <w:rFonts w:ascii="Courier New" w:eastAsia="Courier New" w:hAnsi="Courier New" w:cs="Arial"/>
                <w:color w:val="000000" w:themeColor="text1"/>
                <w:sz w:val="21"/>
                <w:szCs w:val="20"/>
                <w:lang w:eastAsia="ru-RU"/>
              </w:rPr>
            </w:pPr>
            <w:r w:rsidRPr="005B784B">
              <w:rPr>
                <w:rFonts w:ascii="Courier New" w:eastAsia="Courier New" w:hAnsi="Courier New" w:cs="Arial"/>
                <w:color w:val="000000" w:themeColor="text1"/>
                <w:sz w:val="21"/>
                <w:szCs w:val="20"/>
                <w:lang w:eastAsia="ru-RU"/>
              </w:rPr>
              <w:t>Благодійна діяльність</w:t>
            </w:r>
          </w:p>
        </w:tc>
        <w:tc>
          <w:tcPr>
            <w:tcW w:w="300" w:type="dxa"/>
            <w:tcBorders>
              <w:bottom w:val="single" w:sz="4" w:space="0" w:color="auto"/>
              <w:right w:val="single" w:sz="4" w:space="0" w:color="auto"/>
            </w:tcBorders>
            <w:shd w:val="clear" w:color="auto" w:fill="auto"/>
            <w:vAlign w:val="bottom"/>
          </w:tcPr>
          <w:p w:rsidR="00D5636A" w:rsidRPr="005B784B" w:rsidRDefault="00D5636A" w:rsidP="005B784B">
            <w:pPr>
              <w:spacing w:after="0" w:line="263" w:lineRule="exact"/>
              <w:rPr>
                <w:rFonts w:ascii="Times New Roman" w:eastAsia="Times New Roman" w:hAnsi="Times New Roman" w:cs="Arial"/>
                <w:color w:val="000000" w:themeColor="text1"/>
                <w:w w:val="99"/>
                <w:sz w:val="24"/>
                <w:szCs w:val="20"/>
                <w:lang w:eastAsia="ru-RU"/>
              </w:rPr>
            </w:pPr>
            <w:r w:rsidRPr="005B784B">
              <w:rPr>
                <w:rFonts w:ascii="Times New Roman" w:eastAsia="Times New Roman" w:hAnsi="Times New Roman" w:cs="Arial"/>
                <w:color w:val="000000" w:themeColor="text1"/>
                <w:w w:val="99"/>
                <w:sz w:val="24"/>
                <w:szCs w:val="20"/>
                <w:lang w:eastAsia="ru-RU"/>
              </w:rPr>
              <w:t>-</w:t>
            </w:r>
          </w:p>
        </w:tc>
        <w:tc>
          <w:tcPr>
            <w:tcW w:w="1622" w:type="dxa"/>
            <w:tcBorders>
              <w:left w:val="single" w:sz="4" w:space="0" w:color="auto"/>
              <w:bottom w:val="single" w:sz="4" w:space="0" w:color="auto"/>
            </w:tcBorders>
            <w:shd w:val="clear" w:color="auto" w:fill="auto"/>
            <w:vAlign w:val="bottom"/>
          </w:tcPr>
          <w:p w:rsidR="00D5636A" w:rsidRPr="005B784B" w:rsidRDefault="00D5636A" w:rsidP="00F07385">
            <w:pPr>
              <w:spacing w:after="0" w:line="263" w:lineRule="exact"/>
              <w:jc w:val="center"/>
              <w:rPr>
                <w:rFonts w:ascii="Times New Roman" w:eastAsia="Times New Roman" w:hAnsi="Times New Roman" w:cs="Arial"/>
                <w:color w:val="000000" w:themeColor="text1"/>
                <w:w w:val="99"/>
                <w:sz w:val="24"/>
                <w:szCs w:val="20"/>
                <w:lang w:val="uk-UA" w:eastAsia="ru-RU"/>
              </w:rPr>
            </w:pPr>
            <w:r w:rsidRPr="005B784B">
              <w:rPr>
                <w:rFonts w:ascii="Times New Roman" w:eastAsia="Times New Roman" w:hAnsi="Times New Roman" w:cs="Arial"/>
                <w:color w:val="000000" w:themeColor="text1"/>
                <w:w w:val="99"/>
                <w:sz w:val="24"/>
                <w:szCs w:val="20"/>
                <w:lang w:val="uk-UA" w:eastAsia="ru-RU"/>
              </w:rPr>
              <w:t>--</w:t>
            </w:r>
          </w:p>
        </w:tc>
        <w:tc>
          <w:tcPr>
            <w:tcW w:w="730" w:type="dxa"/>
            <w:gridSpan w:val="3"/>
            <w:tcBorders>
              <w:bottom w:val="single" w:sz="4"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Cs w:val="20"/>
                <w:lang w:eastAsia="ru-RU"/>
              </w:rPr>
            </w:pPr>
          </w:p>
        </w:tc>
        <w:tc>
          <w:tcPr>
            <w:tcW w:w="440" w:type="dxa"/>
            <w:tcBorders>
              <w:bottom w:val="single" w:sz="4"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Cs w:val="20"/>
                <w:lang w:eastAsia="ru-RU"/>
              </w:rPr>
            </w:pPr>
          </w:p>
        </w:tc>
        <w:tc>
          <w:tcPr>
            <w:tcW w:w="27" w:type="dxa"/>
            <w:tcBorders>
              <w:bottom w:val="single" w:sz="4" w:space="0" w:color="auto"/>
              <w:right w:val="single" w:sz="4"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Cs w:val="20"/>
                <w:lang w:eastAsia="ru-RU"/>
              </w:rPr>
            </w:pPr>
          </w:p>
        </w:tc>
        <w:tc>
          <w:tcPr>
            <w:tcW w:w="2103" w:type="dxa"/>
            <w:gridSpan w:val="3"/>
            <w:tcBorders>
              <w:left w:val="single" w:sz="4" w:space="0" w:color="auto"/>
              <w:bottom w:val="single" w:sz="4" w:space="0" w:color="auto"/>
            </w:tcBorders>
            <w:shd w:val="clear" w:color="auto" w:fill="auto"/>
            <w:vAlign w:val="bottom"/>
          </w:tcPr>
          <w:p w:rsidR="00D5636A" w:rsidRPr="005B784B" w:rsidRDefault="00D5636A" w:rsidP="00F07385">
            <w:pPr>
              <w:spacing w:after="0" w:line="263" w:lineRule="exact"/>
              <w:jc w:val="center"/>
              <w:rPr>
                <w:rFonts w:ascii="Times New Roman" w:eastAsia="Times New Roman" w:hAnsi="Times New Roman" w:cs="Arial"/>
                <w:color w:val="000000" w:themeColor="text1"/>
                <w:w w:val="99"/>
                <w:sz w:val="24"/>
                <w:szCs w:val="20"/>
                <w:lang w:val="uk-UA" w:eastAsia="ru-RU"/>
              </w:rPr>
            </w:pPr>
            <w:r w:rsidRPr="005B784B">
              <w:rPr>
                <w:rFonts w:ascii="Times New Roman" w:eastAsia="Times New Roman" w:hAnsi="Times New Roman" w:cs="Arial"/>
                <w:color w:val="000000" w:themeColor="text1"/>
                <w:w w:val="99"/>
                <w:sz w:val="24"/>
                <w:szCs w:val="20"/>
                <w:lang w:eastAsia="ru-RU"/>
              </w:rPr>
              <w:t>-</w:t>
            </w:r>
            <w:r w:rsidRPr="005B784B">
              <w:rPr>
                <w:rFonts w:ascii="Times New Roman" w:eastAsia="Times New Roman" w:hAnsi="Times New Roman" w:cs="Arial"/>
                <w:color w:val="000000" w:themeColor="text1"/>
                <w:w w:val="99"/>
                <w:sz w:val="24"/>
                <w:szCs w:val="20"/>
                <w:lang w:val="uk-UA" w:eastAsia="ru-RU"/>
              </w:rPr>
              <w:t xml:space="preserve">         ----</w:t>
            </w:r>
          </w:p>
        </w:tc>
        <w:tc>
          <w:tcPr>
            <w:tcW w:w="250" w:type="dxa"/>
            <w:gridSpan w:val="2"/>
            <w:tcBorders>
              <w:bottom w:val="single" w:sz="4" w:space="0" w:color="auto"/>
              <w:right w:val="single" w:sz="4"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Cs w:val="20"/>
                <w:lang w:eastAsia="ru-RU"/>
              </w:rPr>
            </w:pPr>
          </w:p>
        </w:tc>
        <w:tc>
          <w:tcPr>
            <w:tcW w:w="160" w:type="dxa"/>
            <w:gridSpan w:val="5"/>
            <w:tcBorders>
              <w:left w:val="single" w:sz="4"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Cs w:val="20"/>
                <w:lang w:eastAsia="ru-RU"/>
              </w:rPr>
            </w:pPr>
          </w:p>
        </w:tc>
        <w:tc>
          <w:tcPr>
            <w:tcW w:w="3230" w:type="dxa"/>
            <w:gridSpan w:val="2"/>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Cs w:val="20"/>
                <w:lang w:eastAsia="ru-RU"/>
              </w:rPr>
            </w:pPr>
          </w:p>
        </w:tc>
        <w:tc>
          <w:tcPr>
            <w:tcW w:w="540" w:type="dxa"/>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Cs w:val="20"/>
                <w:lang w:eastAsia="ru-RU"/>
              </w:rPr>
            </w:pPr>
          </w:p>
        </w:tc>
      </w:tr>
    </w:tbl>
    <w:p w:rsidR="00D5636A" w:rsidRPr="005B784B" w:rsidRDefault="00D5636A" w:rsidP="005B784B">
      <w:pPr>
        <w:spacing w:after="0" w:line="20" w:lineRule="exact"/>
        <w:rPr>
          <w:rFonts w:ascii="Times New Roman" w:eastAsia="Times New Roman" w:hAnsi="Times New Roman" w:cs="Arial"/>
          <w:color w:val="000000" w:themeColor="text1"/>
          <w:sz w:val="20"/>
          <w:szCs w:val="20"/>
          <w:lang w:eastAsia="ru-RU"/>
        </w:rPr>
      </w:pPr>
      <w:r w:rsidRPr="005B784B">
        <w:rPr>
          <w:rFonts w:ascii="Times New Roman" w:eastAsia="Times New Roman" w:hAnsi="Times New Roman" w:cs="Arial"/>
          <w:noProof/>
          <w:color w:val="000000" w:themeColor="text1"/>
          <w:szCs w:val="20"/>
          <w:lang w:eastAsia="ru-RU"/>
        </w:rPr>
        <w:drawing>
          <wp:anchor distT="0" distB="0" distL="114300" distR="114300" simplePos="0" relativeHeight="251671552" behindDoc="1" locked="0" layoutInCell="1" allowOverlap="1" wp14:anchorId="3B98F6EB" wp14:editId="76456B63">
            <wp:simplePos x="0" y="0"/>
            <wp:positionH relativeFrom="column">
              <wp:posOffset>-1270</wp:posOffset>
            </wp:positionH>
            <wp:positionV relativeFrom="paragraph">
              <wp:posOffset>-2061210</wp:posOffset>
            </wp:positionV>
            <wp:extent cx="6431280" cy="2070100"/>
            <wp:effectExtent l="0" t="0" r="7620" b="635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31280" cy="2070100"/>
                    </a:xfrm>
                    <a:prstGeom prst="rect">
                      <a:avLst/>
                    </a:prstGeom>
                    <a:noFill/>
                  </pic:spPr>
                </pic:pic>
              </a:graphicData>
            </a:graphic>
            <wp14:sizeRelH relativeFrom="page">
              <wp14:pctWidth>0</wp14:pctWidth>
            </wp14:sizeRelH>
            <wp14:sizeRelV relativeFrom="page">
              <wp14:pctHeight>0</wp14:pctHeight>
            </wp14:sizeRelV>
          </wp:anchor>
        </w:drawing>
      </w:r>
    </w:p>
    <w:p w:rsidR="00D5636A" w:rsidRPr="005B784B" w:rsidRDefault="00D5636A" w:rsidP="005B784B">
      <w:pPr>
        <w:spacing w:after="0" w:line="0" w:lineRule="atLeast"/>
        <w:rPr>
          <w:rFonts w:ascii="Times New Roman" w:eastAsia="Times New Roman" w:hAnsi="Times New Roman" w:cs="Arial"/>
          <w:color w:val="000000" w:themeColor="text1"/>
          <w:sz w:val="24"/>
          <w:szCs w:val="20"/>
          <w:lang w:eastAsia="ru-RU"/>
        </w:rPr>
        <w:sectPr w:rsidR="00D5636A" w:rsidRPr="005B784B" w:rsidSect="000431F0">
          <w:pgSz w:w="16840" w:h="11906" w:orient="landscape"/>
          <w:pgMar w:top="284" w:right="1138" w:bottom="437" w:left="1020" w:header="0" w:footer="0" w:gutter="0"/>
          <w:cols w:space="0" w:equalWidth="0">
            <w:col w:w="14680"/>
          </w:cols>
          <w:docGrid w:linePitch="360"/>
        </w:sectPr>
      </w:pPr>
    </w:p>
    <w:p w:rsidR="00D5636A" w:rsidRPr="005B784B" w:rsidRDefault="00D5636A" w:rsidP="005B784B">
      <w:pPr>
        <w:spacing w:after="0" w:line="232" w:lineRule="exact"/>
        <w:rPr>
          <w:rFonts w:ascii="Times New Roman" w:eastAsia="Times New Roman" w:hAnsi="Times New Roman" w:cs="Arial"/>
          <w:color w:val="000000" w:themeColor="text1"/>
          <w:sz w:val="20"/>
          <w:szCs w:val="20"/>
          <w:lang w:eastAsia="ru-RU"/>
        </w:rPr>
      </w:pPr>
      <w:bookmarkStart w:id="25" w:name="page31"/>
      <w:bookmarkEnd w:id="25"/>
    </w:p>
    <w:tbl>
      <w:tblPr>
        <w:tblW w:w="0" w:type="auto"/>
        <w:tblLayout w:type="fixed"/>
        <w:tblCellMar>
          <w:left w:w="0" w:type="dxa"/>
          <w:right w:w="0" w:type="dxa"/>
        </w:tblCellMar>
        <w:tblLook w:val="0000" w:firstRow="0" w:lastRow="0" w:firstColumn="0" w:lastColumn="0" w:noHBand="0" w:noVBand="0"/>
      </w:tblPr>
      <w:tblGrid>
        <w:gridCol w:w="1060"/>
        <w:gridCol w:w="820"/>
        <w:gridCol w:w="440"/>
        <w:gridCol w:w="1200"/>
        <w:gridCol w:w="1420"/>
        <w:gridCol w:w="3100"/>
        <w:gridCol w:w="2100"/>
      </w:tblGrid>
      <w:tr w:rsidR="00D5636A" w:rsidRPr="005B784B" w:rsidTr="000431F0">
        <w:trPr>
          <w:trHeight w:val="30"/>
        </w:trPr>
        <w:tc>
          <w:tcPr>
            <w:tcW w:w="1060" w:type="dxa"/>
            <w:tcBorders>
              <w:bottom w:val="single" w:sz="8"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
                <w:szCs w:val="20"/>
                <w:lang w:eastAsia="ru-RU"/>
              </w:rPr>
            </w:pPr>
          </w:p>
        </w:tc>
        <w:tc>
          <w:tcPr>
            <w:tcW w:w="1260" w:type="dxa"/>
            <w:gridSpan w:val="2"/>
            <w:tcBorders>
              <w:bottom w:val="single" w:sz="8"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
                <w:szCs w:val="20"/>
                <w:lang w:eastAsia="ru-RU"/>
              </w:rPr>
            </w:pPr>
          </w:p>
        </w:tc>
        <w:tc>
          <w:tcPr>
            <w:tcW w:w="2620" w:type="dxa"/>
            <w:gridSpan w:val="2"/>
            <w:tcBorders>
              <w:bottom w:val="single" w:sz="8"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
                <w:szCs w:val="20"/>
                <w:lang w:eastAsia="ru-RU"/>
              </w:rPr>
            </w:pPr>
          </w:p>
        </w:tc>
        <w:tc>
          <w:tcPr>
            <w:tcW w:w="3100" w:type="dxa"/>
            <w:tcBorders>
              <w:bottom w:val="single" w:sz="8"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
                <w:szCs w:val="20"/>
                <w:lang w:eastAsia="ru-RU"/>
              </w:rPr>
            </w:pPr>
          </w:p>
        </w:tc>
        <w:tc>
          <w:tcPr>
            <w:tcW w:w="2100" w:type="dxa"/>
            <w:tcBorders>
              <w:bottom w:val="single" w:sz="8"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
                <w:szCs w:val="20"/>
                <w:lang w:eastAsia="ru-RU"/>
              </w:rPr>
            </w:pPr>
          </w:p>
        </w:tc>
      </w:tr>
      <w:tr w:rsidR="00D5636A" w:rsidRPr="005B784B" w:rsidTr="000431F0">
        <w:trPr>
          <w:trHeight w:val="188"/>
        </w:trPr>
        <w:tc>
          <w:tcPr>
            <w:tcW w:w="1060" w:type="dxa"/>
            <w:tcBorders>
              <w:left w:val="single" w:sz="8" w:space="0" w:color="auto"/>
            </w:tcBorders>
            <w:shd w:val="clear" w:color="auto" w:fill="auto"/>
            <w:vAlign w:val="bottom"/>
          </w:tcPr>
          <w:p w:rsidR="00D5636A" w:rsidRPr="005B784B" w:rsidRDefault="00D5636A" w:rsidP="005B784B">
            <w:pPr>
              <w:spacing w:after="0" w:line="188" w:lineRule="exact"/>
              <w:rPr>
                <w:rFonts w:ascii="Courier New" w:eastAsia="Courier New" w:hAnsi="Courier New" w:cs="Arial"/>
                <w:color w:val="000000" w:themeColor="text1"/>
                <w:sz w:val="21"/>
                <w:szCs w:val="20"/>
                <w:lang w:eastAsia="ru-RU"/>
              </w:rPr>
            </w:pPr>
            <w:r w:rsidRPr="005B784B">
              <w:rPr>
                <w:rFonts w:ascii="Courier New" w:eastAsia="Courier New" w:hAnsi="Courier New" w:cs="Arial"/>
                <w:color w:val="000000" w:themeColor="text1"/>
                <w:sz w:val="21"/>
                <w:szCs w:val="20"/>
                <w:lang w:eastAsia="ru-RU"/>
              </w:rPr>
              <w:t>Витрати</w:t>
            </w:r>
          </w:p>
        </w:tc>
        <w:tc>
          <w:tcPr>
            <w:tcW w:w="1260" w:type="dxa"/>
            <w:gridSpan w:val="2"/>
            <w:shd w:val="clear" w:color="auto" w:fill="auto"/>
            <w:vAlign w:val="bottom"/>
          </w:tcPr>
          <w:p w:rsidR="00D5636A" w:rsidRPr="005B784B" w:rsidRDefault="00D5636A" w:rsidP="005B784B">
            <w:pPr>
              <w:spacing w:after="0" w:line="188" w:lineRule="exact"/>
              <w:rPr>
                <w:rFonts w:ascii="Courier New" w:eastAsia="Courier New" w:hAnsi="Courier New" w:cs="Arial"/>
                <w:color w:val="000000" w:themeColor="text1"/>
                <w:sz w:val="21"/>
                <w:szCs w:val="20"/>
                <w:lang w:eastAsia="ru-RU"/>
              </w:rPr>
            </w:pPr>
            <w:r w:rsidRPr="005B784B">
              <w:rPr>
                <w:rFonts w:ascii="Courier New" w:eastAsia="Courier New" w:hAnsi="Courier New" w:cs="Arial"/>
                <w:color w:val="000000" w:themeColor="text1"/>
                <w:sz w:val="21"/>
                <w:szCs w:val="20"/>
                <w:lang w:eastAsia="ru-RU"/>
              </w:rPr>
              <w:t>на сплату</w:t>
            </w:r>
          </w:p>
        </w:tc>
        <w:tc>
          <w:tcPr>
            <w:tcW w:w="2620" w:type="dxa"/>
            <w:gridSpan w:val="2"/>
            <w:tcBorders>
              <w:right w:val="single" w:sz="8" w:space="0" w:color="auto"/>
            </w:tcBorders>
            <w:shd w:val="clear" w:color="auto" w:fill="auto"/>
            <w:vAlign w:val="bottom"/>
          </w:tcPr>
          <w:p w:rsidR="00D5636A" w:rsidRPr="005B784B" w:rsidRDefault="00D5636A" w:rsidP="005B784B">
            <w:pPr>
              <w:spacing w:after="0" w:line="188" w:lineRule="exact"/>
              <w:rPr>
                <w:rFonts w:ascii="Courier New" w:eastAsia="Courier New" w:hAnsi="Courier New" w:cs="Arial"/>
                <w:color w:val="000000" w:themeColor="text1"/>
                <w:sz w:val="21"/>
                <w:szCs w:val="20"/>
                <w:lang w:eastAsia="ru-RU"/>
              </w:rPr>
            </w:pPr>
            <w:r w:rsidRPr="005B784B">
              <w:rPr>
                <w:rFonts w:ascii="Courier New" w:eastAsia="Courier New" w:hAnsi="Courier New" w:cs="Arial"/>
                <w:color w:val="000000" w:themeColor="text1"/>
                <w:sz w:val="21"/>
                <w:szCs w:val="20"/>
                <w:lang w:eastAsia="ru-RU"/>
              </w:rPr>
              <w:t>членських внесків</w:t>
            </w:r>
          </w:p>
        </w:tc>
        <w:tc>
          <w:tcPr>
            <w:tcW w:w="3100" w:type="dxa"/>
            <w:tcBorders>
              <w:right w:val="single" w:sz="8" w:space="0" w:color="auto"/>
            </w:tcBorders>
            <w:shd w:val="clear" w:color="auto" w:fill="auto"/>
            <w:vAlign w:val="bottom"/>
          </w:tcPr>
          <w:p w:rsidR="00D5636A" w:rsidRPr="005B784B" w:rsidRDefault="0069503F" w:rsidP="00F07385">
            <w:pPr>
              <w:spacing w:after="0" w:line="188" w:lineRule="exact"/>
              <w:jc w:val="center"/>
              <w:rPr>
                <w:rFonts w:ascii="Times New Roman" w:eastAsia="Times New Roman" w:hAnsi="Times New Roman" w:cs="Arial"/>
                <w:color w:val="000000" w:themeColor="text1"/>
                <w:sz w:val="21"/>
                <w:szCs w:val="20"/>
                <w:lang w:val="uk-UA" w:eastAsia="ru-RU"/>
              </w:rPr>
            </w:pPr>
            <w:r w:rsidRPr="005B784B">
              <w:rPr>
                <w:rFonts w:ascii="Times New Roman" w:eastAsia="Times New Roman" w:hAnsi="Times New Roman" w:cs="Arial"/>
                <w:color w:val="000000" w:themeColor="text1"/>
                <w:sz w:val="21"/>
                <w:szCs w:val="20"/>
                <w:lang w:val="uk-UA" w:eastAsia="ru-RU"/>
              </w:rPr>
              <w:t>18</w:t>
            </w:r>
          </w:p>
        </w:tc>
        <w:tc>
          <w:tcPr>
            <w:tcW w:w="2100" w:type="dxa"/>
            <w:tcBorders>
              <w:right w:val="single" w:sz="8" w:space="0" w:color="auto"/>
            </w:tcBorders>
            <w:shd w:val="clear" w:color="auto" w:fill="auto"/>
            <w:vAlign w:val="bottom"/>
          </w:tcPr>
          <w:p w:rsidR="00D5636A" w:rsidRPr="005B784B" w:rsidRDefault="008D5E48" w:rsidP="00F07385">
            <w:pPr>
              <w:spacing w:after="0" w:line="188" w:lineRule="exact"/>
              <w:jc w:val="center"/>
              <w:rPr>
                <w:rFonts w:ascii="Times New Roman" w:eastAsia="Times New Roman" w:hAnsi="Times New Roman" w:cs="Arial"/>
                <w:color w:val="000000" w:themeColor="text1"/>
                <w:sz w:val="21"/>
                <w:szCs w:val="20"/>
                <w:lang w:val="uk-UA" w:eastAsia="ru-RU"/>
              </w:rPr>
            </w:pPr>
            <w:r w:rsidRPr="005B784B">
              <w:rPr>
                <w:rFonts w:ascii="Times New Roman" w:eastAsia="Times New Roman" w:hAnsi="Times New Roman" w:cs="Arial"/>
                <w:color w:val="000000" w:themeColor="text1"/>
                <w:sz w:val="21"/>
                <w:szCs w:val="20"/>
                <w:lang w:val="uk-UA" w:eastAsia="ru-RU"/>
              </w:rPr>
              <w:t>23</w:t>
            </w:r>
          </w:p>
        </w:tc>
      </w:tr>
      <w:tr w:rsidR="00D5636A" w:rsidRPr="005B784B" w:rsidTr="000431F0">
        <w:trPr>
          <w:trHeight w:val="238"/>
        </w:trPr>
        <w:tc>
          <w:tcPr>
            <w:tcW w:w="1880" w:type="dxa"/>
            <w:gridSpan w:val="2"/>
            <w:tcBorders>
              <w:left w:val="single" w:sz="8" w:space="0" w:color="auto"/>
            </w:tcBorders>
            <w:shd w:val="clear" w:color="auto" w:fill="auto"/>
            <w:vAlign w:val="bottom"/>
          </w:tcPr>
          <w:p w:rsidR="00D5636A" w:rsidRPr="005B784B" w:rsidRDefault="00D5636A" w:rsidP="005B784B">
            <w:pPr>
              <w:spacing w:after="0" w:line="0" w:lineRule="atLeast"/>
              <w:rPr>
                <w:rFonts w:ascii="Courier New" w:eastAsia="Courier New" w:hAnsi="Courier New" w:cs="Arial"/>
                <w:color w:val="000000" w:themeColor="text1"/>
                <w:sz w:val="21"/>
                <w:szCs w:val="20"/>
                <w:lang w:eastAsia="ru-RU"/>
              </w:rPr>
            </w:pPr>
            <w:r w:rsidRPr="005B784B">
              <w:rPr>
                <w:rFonts w:ascii="Courier New" w:eastAsia="Courier New" w:hAnsi="Courier New" w:cs="Arial"/>
                <w:color w:val="000000" w:themeColor="text1"/>
                <w:sz w:val="21"/>
                <w:szCs w:val="20"/>
                <w:lang w:eastAsia="ru-RU"/>
              </w:rPr>
              <w:t>до асоціацій</w:t>
            </w:r>
          </w:p>
        </w:tc>
        <w:tc>
          <w:tcPr>
            <w:tcW w:w="440" w:type="dxa"/>
            <w:shd w:val="clear" w:color="auto" w:fill="auto"/>
            <w:vAlign w:val="bottom"/>
          </w:tcPr>
          <w:p w:rsidR="00D5636A" w:rsidRPr="005B784B" w:rsidRDefault="00D5636A" w:rsidP="005B784B">
            <w:pPr>
              <w:spacing w:after="0" w:line="0" w:lineRule="atLeast"/>
              <w:rPr>
                <w:rFonts w:ascii="Courier New" w:eastAsia="Courier New" w:hAnsi="Courier New" w:cs="Arial"/>
                <w:color w:val="000000" w:themeColor="text1"/>
                <w:sz w:val="21"/>
                <w:szCs w:val="20"/>
                <w:lang w:eastAsia="ru-RU"/>
              </w:rPr>
            </w:pPr>
            <w:r w:rsidRPr="005B784B">
              <w:rPr>
                <w:rFonts w:ascii="Courier New" w:eastAsia="Courier New" w:hAnsi="Courier New" w:cs="Arial"/>
                <w:color w:val="000000" w:themeColor="text1"/>
                <w:sz w:val="21"/>
                <w:szCs w:val="20"/>
                <w:lang w:eastAsia="ru-RU"/>
              </w:rPr>
              <w:t>та</w:t>
            </w:r>
          </w:p>
        </w:tc>
        <w:tc>
          <w:tcPr>
            <w:tcW w:w="2620" w:type="dxa"/>
            <w:gridSpan w:val="2"/>
            <w:tcBorders>
              <w:right w:val="single" w:sz="8" w:space="0" w:color="auto"/>
            </w:tcBorders>
            <w:shd w:val="clear" w:color="auto" w:fill="auto"/>
            <w:vAlign w:val="bottom"/>
          </w:tcPr>
          <w:p w:rsidR="00D5636A" w:rsidRPr="005B784B" w:rsidRDefault="00D5636A" w:rsidP="005B784B">
            <w:pPr>
              <w:spacing w:after="0" w:line="0" w:lineRule="atLeast"/>
              <w:rPr>
                <w:rFonts w:ascii="Courier New" w:eastAsia="Courier New" w:hAnsi="Courier New" w:cs="Arial"/>
                <w:color w:val="000000" w:themeColor="text1"/>
                <w:sz w:val="21"/>
                <w:szCs w:val="20"/>
                <w:lang w:eastAsia="ru-RU"/>
              </w:rPr>
            </w:pPr>
            <w:r w:rsidRPr="005B784B">
              <w:rPr>
                <w:rFonts w:ascii="Courier New" w:eastAsia="Courier New" w:hAnsi="Courier New" w:cs="Arial"/>
                <w:color w:val="000000" w:themeColor="text1"/>
                <w:sz w:val="21"/>
                <w:szCs w:val="20"/>
                <w:lang w:eastAsia="ru-RU"/>
              </w:rPr>
              <w:t>об'єднань кредитних</w:t>
            </w:r>
          </w:p>
        </w:tc>
        <w:tc>
          <w:tcPr>
            <w:tcW w:w="3100" w:type="dxa"/>
            <w:tcBorders>
              <w:right w:val="single" w:sz="8"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0"/>
                <w:szCs w:val="20"/>
                <w:lang w:eastAsia="ru-RU"/>
              </w:rPr>
            </w:pPr>
          </w:p>
        </w:tc>
        <w:tc>
          <w:tcPr>
            <w:tcW w:w="2100" w:type="dxa"/>
            <w:tcBorders>
              <w:right w:val="single" w:sz="8"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0"/>
                <w:szCs w:val="20"/>
                <w:lang w:eastAsia="ru-RU"/>
              </w:rPr>
            </w:pPr>
          </w:p>
        </w:tc>
      </w:tr>
      <w:tr w:rsidR="00D5636A" w:rsidRPr="005B784B" w:rsidTr="000431F0">
        <w:trPr>
          <w:trHeight w:val="238"/>
        </w:trPr>
        <w:tc>
          <w:tcPr>
            <w:tcW w:w="3520" w:type="dxa"/>
            <w:gridSpan w:val="4"/>
            <w:tcBorders>
              <w:left w:val="single" w:sz="8" w:space="0" w:color="auto"/>
            </w:tcBorders>
            <w:shd w:val="clear" w:color="auto" w:fill="auto"/>
            <w:vAlign w:val="bottom"/>
          </w:tcPr>
          <w:p w:rsidR="00D5636A" w:rsidRPr="005B784B" w:rsidRDefault="00D5636A" w:rsidP="005B784B">
            <w:pPr>
              <w:spacing w:after="0" w:line="0" w:lineRule="atLeast"/>
              <w:rPr>
                <w:rFonts w:ascii="Courier New" w:eastAsia="Courier New" w:hAnsi="Courier New" w:cs="Arial"/>
                <w:color w:val="000000" w:themeColor="text1"/>
                <w:sz w:val="21"/>
                <w:szCs w:val="20"/>
                <w:lang w:eastAsia="ru-RU"/>
              </w:rPr>
            </w:pPr>
            <w:r w:rsidRPr="005B784B">
              <w:rPr>
                <w:rFonts w:ascii="Courier New" w:eastAsia="Courier New" w:hAnsi="Courier New" w:cs="Arial"/>
                <w:color w:val="000000" w:themeColor="text1"/>
                <w:sz w:val="21"/>
                <w:szCs w:val="20"/>
                <w:lang w:eastAsia="ru-RU"/>
              </w:rPr>
              <w:t xml:space="preserve">спілок та відрахування </w:t>
            </w:r>
            <w:proofErr w:type="gramStart"/>
            <w:r w:rsidRPr="005B784B">
              <w:rPr>
                <w:rFonts w:ascii="Courier New" w:eastAsia="Courier New" w:hAnsi="Courier New" w:cs="Arial"/>
                <w:color w:val="000000" w:themeColor="text1"/>
                <w:sz w:val="21"/>
                <w:szCs w:val="20"/>
                <w:lang w:eastAsia="ru-RU"/>
              </w:rPr>
              <w:t>до</w:t>
            </w:r>
            <w:proofErr w:type="gramEnd"/>
          </w:p>
        </w:tc>
        <w:tc>
          <w:tcPr>
            <w:tcW w:w="1420" w:type="dxa"/>
            <w:tcBorders>
              <w:right w:val="single" w:sz="8" w:space="0" w:color="auto"/>
            </w:tcBorders>
            <w:shd w:val="clear" w:color="auto" w:fill="auto"/>
            <w:vAlign w:val="bottom"/>
          </w:tcPr>
          <w:p w:rsidR="00D5636A" w:rsidRPr="005B784B" w:rsidRDefault="00D5636A" w:rsidP="005B784B">
            <w:pPr>
              <w:spacing w:after="0" w:line="0" w:lineRule="atLeast"/>
              <w:rPr>
                <w:rFonts w:ascii="Courier New" w:eastAsia="Courier New" w:hAnsi="Courier New" w:cs="Arial"/>
                <w:color w:val="000000" w:themeColor="text1"/>
                <w:sz w:val="21"/>
                <w:szCs w:val="20"/>
                <w:lang w:eastAsia="ru-RU"/>
              </w:rPr>
            </w:pPr>
            <w:r w:rsidRPr="005B784B">
              <w:rPr>
                <w:rFonts w:ascii="Courier New" w:eastAsia="Courier New" w:hAnsi="Courier New" w:cs="Arial"/>
                <w:color w:val="000000" w:themeColor="text1"/>
                <w:sz w:val="21"/>
                <w:szCs w:val="20"/>
                <w:lang w:eastAsia="ru-RU"/>
              </w:rPr>
              <w:t>спільних</w:t>
            </w:r>
          </w:p>
        </w:tc>
        <w:tc>
          <w:tcPr>
            <w:tcW w:w="3100" w:type="dxa"/>
            <w:tcBorders>
              <w:right w:val="single" w:sz="8"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0"/>
                <w:szCs w:val="20"/>
                <w:lang w:eastAsia="ru-RU"/>
              </w:rPr>
            </w:pPr>
          </w:p>
        </w:tc>
        <w:tc>
          <w:tcPr>
            <w:tcW w:w="2100" w:type="dxa"/>
            <w:tcBorders>
              <w:right w:val="single" w:sz="8"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0"/>
                <w:szCs w:val="20"/>
                <w:lang w:eastAsia="ru-RU"/>
              </w:rPr>
            </w:pPr>
          </w:p>
        </w:tc>
      </w:tr>
      <w:tr w:rsidR="00D5636A" w:rsidRPr="005B784B" w:rsidTr="000431F0">
        <w:trPr>
          <w:trHeight w:val="238"/>
        </w:trPr>
        <w:tc>
          <w:tcPr>
            <w:tcW w:w="2320" w:type="dxa"/>
            <w:gridSpan w:val="3"/>
            <w:tcBorders>
              <w:left w:val="single" w:sz="8" w:space="0" w:color="auto"/>
            </w:tcBorders>
            <w:shd w:val="clear" w:color="auto" w:fill="auto"/>
            <w:vAlign w:val="bottom"/>
          </w:tcPr>
          <w:p w:rsidR="00D5636A" w:rsidRPr="005B784B" w:rsidRDefault="00D5636A" w:rsidP="005B784B">
            <w:pPr>
              <w:spacing w:after="0" w:line="0" w:lineRule="atLeast"/>
              <w:rPr>
                <w:rFonts w:ascii="Courier New" w:eastAsia="Courier New" w:hAnsi="Courier New" w:cs="Arial"/>
                <w:color w:val="000000" w:themeColor="text1"/>
                <w:sz w:val="21"/>
                <w:szCs w:val="20"/>
                <w:lang w:eastAsia="ru-RU"/>
              </w:rPr>
            </w:pPr>
            <w:r w:rsidRPr="005B784B">
              <w:rPr>
                <w:rFonts w:ascii="Courier New" w:eastAsia="Courier New" w:hAnsi="Courier New" w:cs="Arial"/>
                <w:color w:val="000000" w:themeColor="text1"/>
                <w:sz w:val="21"/>
                <w:szCs w:val="20"/>
                <w:lang w:eastAsia="ru-RU"/>
              </w:rPr>
              <w:t>фінансових фонді</w:t>
            </w:r>
            <w:proofErr w:type="gramStart"/>
            <w:r w:rsidRPr="005B784B">
              <w:rPr>
                <w:rFonts w:ascii="Courier New" w:eastAsia="Courier New" w:hAnsi="Courier New" w:cs="Arial"/>
                <w:color w:val="000000" w:themeColor="text1"/>
                <w:sz w:val="21"/>
                <w:szCs w:val="20"/>
                <w:lang w:eastAsia="ru-RU"/>
              </w:rPr>
              <w:t>в</w:t>
            </w:r>
            <w:proofErr w:type="gramEnd"/>
          </w:p>
        </w:tc>
        <w:tc>
          <w:tcPr>
            <w:tcW w:w="2620" w:type="dxa"/>
            <w:gridSpan w:val="2"/>
            <w:tcBorders>
              <w:right w:val="single" w:sz="8" w:space="0" w:color="auto"/>
            </w:tcBorders>
            <w:shd w:val="clear" w:color="auto" w:fill="auto"/>
            <w:vAlign w:val="bottom"/>
          </w:tcPr>
          <w:p w:rsidR="00D5636A" w:rsidRPr="005B784B" w:rsidRDefault="00D5636A" w:rsidP="005B784B">
            <w:pPr>
              <w:spacing w:after="0" w:line="0" w:lineRule="atLeast"/>
              <w:rPr>
                <w:rFonts w:ascii="Courier New" w:eastAsia="Courier New" w:hAnsi="Courier New" w:cs="Arial"/>
                <w:color w:val="000000" w:themeColor="text1"/>
                <w:sz w:val="21"/>
                <w:szCs w:val="20"/>
                <w:lang w:eastAsia="ru-RU"/>
              </w:rPr>
            </w:pPr>
            <w:proofErr w:type="gramStart"/>
            <w:r w:rsidRPr="005B784B">
              <w:rPr>
                <w:rFonts w:ascii="Courier New" w:eastAsia="Courier New" w:hAnsi="Courier New" w:cs="Arial"/>
                <w:color w:val="000000" w:themeColor="text1"/>
                <w:sz w:val="21"/>
                <w:szCs w:val="20"/>
                <w:lang w:eastAsia="ru-RU"/>
              </w:rPr>
              <w:t>(метою формування</w:t>
            </w:r>
            <w:proofErr w:type="gramEnd"/>
          </w:p>
        </w:tc>
        <w:tc>
          <w:tcPr>
            <w:tcW w:w="3100" w:type="dxa"/>
            <w:tcBorders>
              <w:right w:val="single" w:sz="8"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0"/>
                <w:szCs w:val="20"/>
                <w:lang w:eastAsia="ru-RU"/>
              </w:rPr>
            </w:pPr>
          </w:p>
        </w:tc>
        <w:tc>
          <w:tcPr>
            <w:tcW w:w="2100" w:type="dxa"/>
            <w:tcBorders>
              <w:right w:val="single" w:sz="8"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0"/>
                <w:szCs w:val="20"/>
                <w:lang w:eastAsia="ru-RU"/>
              </w:rPr>
            </w:pPr>
          </w:p>
        </w:tc>
      </w:tr>
      <w:tr w:rsidR="00D5636A" w:rsidRPr="005B784B" w:rsidTr="000431F0">
        <w:trPr>
          <w:trHeight w:val="238"/>
        </w:trPr>
        <w:tc>
          <w:tcPr>
            <w:tcW w:w="1060" w:type="dxa"/>
            <w:tcBorders>
              <w:left w:val="single" w:sz="8" w:space="0" w:color="auto"/>
            </w:tcBorders>
            <w:shd w:val="clear" w:color="auto" w:fill="auto"/>
            <w:vAlign w:val="bottom"/>
          </w:tcPr>
          <w:p w:rsidR="00D5636A" w:rsidRPr="005B784B" w:rsidRDefault="00D5636A" w:rsidP="005B784B">
            <w:pPr>
              <w:spacing w:after="0" w:line="0" w:lineRule="atLeast"/>
              <w:rPr>
                <w:rFonts w:ascii="Courier New" w:eastAsia="Courier New" w:hAnsi="Courier New" w:cs="Arial"/>
                <w:color w:val="000000" w:themeColor="text1"/>
                <w:sz w:val="21"/>
                <w:szCs w:val="20"/>
                <w:lang w:eastAsia="ru-RU"/>
              </w:rPr>
            </w:pPr>
            <w:r w:rsidRPr="005B784B">
              <w:rPr>
                <w:rFonts w:ascii="Courier New" w:eastAsia="Courier New" w:hAnsi="Courier New" w:cs="Arial"/>
                <w:color w:val="000000" w:themeColor="text1"/>
                <w:sz w:val="21"/>
                <w:szCs w:val="20"/>
                <w:lang w:eastAsia="ru-RU"/>
              </w:rPr>
              <w:t>яких  є</w:t>
            </w:r>
          </w:p>
        </w:tc>
        <w:tc>
          <w:tcPr>
            <w:tcW w:w="1260" w:type="dxa"/>
            <w:gridSpan w:val="2"/>
            <w:shd w:val="clear" w:color="auto" w:fill="auto"/>
            <w:vAlign w:val="bottom"/>
          </w:tcPr>
          <w:p w:rsidR="00D5636A" w:rsidRPr="005B784B" w:rsidRDefault="00D5636A" w:rsidP="005B784B">
            <w:pPr>
              <w:spacing w:after="0" w:line="0" w:lineRule="atLeast"/>
              <w:rPr>
                <w:rFonts w:ascii="Courier New" w:eastAsia="Courier New" w:hAnsi="Courier New" w:cs="Arial"/>
                <w:color w:val="000000" w:themeColor="text1"/>
                <w:sz w:val="21"/>
                <w:szCs w:val="20"/>
                <w:lang w:eastAsia="ru-RU"/>
              </w:rPr>
            </w:pPr>
            <w:r w:rsidRPr="005B784B">
              <w:rPr>
                <w:rFonts w:ascii="Courier New" w:eastAsia="Courier New" w:hAnsi="Courier New" w:cs="Arial"/>
                <w:color w:val="000000" w:themeColor="text1"/>
                <w:sz w:val="21"/>
                <w:szCs w:val="20"/>
                <w:lang w:eastAsia="ru-RU"/>
              </w:rPr>
              <w:t>фінансове</w:t>
            </w:r>
          </w:p>
        </w:tc>
        <w:tc>
          <w:tcPr>
            <w:tcW w:w="2620" w:type="dxa"/>
            <w:gridSpan w:val="2"/>
            <w:tcBorders>
              <w:right w:val="single" w:sz="8" w:space="0" w:color="auto"/>
            </w:tcBorders>
            <w:shd w:val="clear" w:color="auto" w:fill="auto"/>
            <w:vAlign w:val="bottom"/>
          </w:tcPr>
          <w:p w:rsidR="00D5636A" w:rsidRPr="005B784B" w:rsidRDefault="00D5636A" w:rsidP="005B784B">
            <w:pPr>
              <w:spacing w:after="0" w:line="0" w:lineRule="atLeast"/>
              <w:rPr>
                <w:rFonts w:ascii="Courier New" w:eastAsia="Courier New" w:hAnsi="Courier New" w:cs="Arial"/>
                <w:color w:val="000000" w:themeColor="text1"/>
                <w:sz w:val="21"/>
                <w:szCs w:val="20"/>
                <w:lang w:eastAsia="ru-RU"/>
              </w:rPr>
            </w:pPr>
            <w:r w:rsidRPr="005B784B">
              <w:rPr>
                <w:rFonts w:ascii="Courier New" w:eastAsia="Courier New" w:hAnsi="Courier New" w:cs="Arial"/>
                <w:color w:val="000000" w:themeColor="text1"/>
                <w:sz w:val="21"/>
                <w:szCs w:val="20"/>
                <w:lang w:eastAsia="ru-RU"/>
              </w:rPr>
              <w:t>оздоровлення</w:t>
            </w:r>
          </w:p>
        </w:tc>
        <w:tc>
          <w:tcPr>
            <w:tcW w:w="3100" w:type="dxa"/>
            <w:tcBorders>
              <w:right w:val="single" w:sz="8"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0"/>
                <w:szCs w:val="20"/>
                <w:lang w:eastAsia="ru-RU"/>
              </w:rPr>
            </w:pPr>
          </w:p>
        </w:tc>
        <w:tc>
          <w:tcPr>
            <w:tcW w:w="2100" w:type="dxa"/>
            <w:tcBorders>
              <w:right w:val="single" w:sz="8"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0"/>
                <w:szCs w:val="20"/>
                <w:lang w:eastAsia="ru-RU"/>
              </w:rPr>
            </w:pPr>
          </w:p>
        </w:tc>
      </w:tr>
      <w:tr w:rsidR="00D5636A" w:rsidRPr="005B784B" w:rsidTr="000431F0">
        <w:trPr>
          <w:trHeight w:val="278"/>
        </w:trPr>
        <w:tc>
          <w:tcPr>
            <w:tcW w:w="2320" w:type="dxa"/>
            <w:gridSpan w:val="3"/>
            <w:tcBorders>
              <w:left w:val="single" w:sz="8" w:space="0" w:color="auto"/>
              <w:bottom w:val="single" w:sz="8" w:space="0" w:color="auto"/>
            </w:tcBorders>
            <w:shd w:val="clear" w:color="auto" w:fill="auto"/>
            <w:vAlign w:val="bottom"/>
          </w:tcPr>
          <w:p w:rsidR="00D5636A" w:rsidRPr="005B784B" w:rsidRDefault="00D5636A" w:rsidP="005B784B">
            <w:pPr>
              <w:spacing w:after="0" w:line="0" w:lineRule="atLeast"/>
              <w:rPr>
                <w:rFonts w:ascii="Courier New" w:eastAsia="Courier New" w:hAnsi="Courier New" w:cs="Arial"/>
                <w:color w:val="000000" w:themeColor="text1"/>
                <w:sz w:val="21"/>
                <w:szCs w:val="20"/>
                <w:lang w:eastAsia="ru-RU"/>
              </w:rPr>
            </w:pPr>
            <w:proofErr w:type="gramStart"/>
            <w:r w:rsidRPr="005B784B">
              <w:rPr>
                <w:rFonts w:ascii="Courier New" w:eastAsia="Courier New" w:hAnsi="Courier New" w:cs="Arial"/>
                <w:color w:val="000000" w:themeColor="text1"/>
                <w:sz w:val="21"/>
                <w:szCs w:val="20"/>
                <w:lang w:eastAsia="ru-RU"/>
              </w:rPr>
              <w:t>кредитних спілок)</w:t>
            </w:r>
            <w:proofErr w:type="gramEnd"/>
          </w:p>
        </w:tc>
        <w:tc>
          <w:tcPr>
            <w:tcW w:w="1200" w:type="dxa"/>
            <w:tcBorders>
              <w:bottom w:val="single" w:sz="8"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4"/>
                <w:szCs w:val="20"/>
                <w:lang w:eastAsia="ru-RU"/>
              </w:rPr>
            </w:pPr>
          </w:p>
        </w:tc>
        <w:tc>
          <w:tcPr>
            <w:tcW w:w="1420" w:type="dxa"/>
            <w:tcBorders>
              <w:bottom w:val="single" w:sz="8" w:space="0" w:color="auto"/>
              <w:right w:val="single" w:sz="8"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4"/>
                <w:szCs w:val="20"/>
                <w:lang w:eastAsia="ru-RU"/>
              </w:rPr>
            </w:pPr>
          </w:p>
        </w:tc>
        <w:tc>
          <w:tcPr>
            <w:tcW w:w="3100" w:type="dxa"/>
            <w:tcBorders>
              <w:bottom w:val="single" w:sz="8" w:space="0" w:color="auto"/>
              <w:right w:val="single" w:sz="8"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4"/>
                <w:szCs w:val="20"/>
                <w:lang w:eastAsia="ru-RU"/>
              </w:rPr>
            </w:pPr>
          </w:p>
        </w:tc>
        <w:tc>
          <w:tcPr>
            <w:tcW w:w="2100" w:type="dxa"/>
            <w:tcBorders>
              <w:bottom w:val="single" w:sz="8" w:space="0" w:color="auto"/>
              <w:right w:val="single" w:sz="8"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4"/>
                <w:szCs w:val="20"/>
                <w:lang w:eastAsia="ru-RU"/>
              </w:rPr>
            </w:pPr>
          </w:p>
        </w:tc>
      </w:tr>
      <w:tr w:rsidR="00D5636A" w:rsidRPr="005B784B" w:rsidTr="000431F0">
        <w:trPr>
          <w:trHeight w:val="266"/>
        </w:trPr>
        <w:tc>
          <w:tcPr>
            <w:tcW w:w="1060" w:type="dxa"/>
            <w:tcBorders>
              <w:left w:val="single" w:sz="8" w:space="0" w:color="auto"/>
              <w:bottom w:val="single" w:sz="8" w:space="0" w:color="auto"/>
            </w:tcBorders>
            <w:shd w:val="clear" w:color="auto" w:fill="auto"/>
            <w:vAlign w:val="bottom"/>
          </w:tcPr>
          <w:p w:rsidR="00D5636A" w:rsidRPr="005B784B" w:rsidRDefault="00D5636A" w:rsidP="005B784B">
            <w:pPr>
              <w:spacing w:after="0" w:line="0" w:lineRule="atLeast"/>
              <w:rPr>
                <w:rFonts w:ascii="Courier New" w:eastAsia="Courier New" w:hAnsi="Courier New" w:cs="Arial"/>
                <w:color w:val="000000" w:themeColor="text1"/>
                <w:sz w:val="21"/>
                <w:szCs w:val="20"/>
                <w:lang w:eastAsia="ru-RU"/>
              </w:rPr>
            </w:pPr>
            <w:r w:rsidRPr="005B784B">
              <w:rPr>
                <w:rFonts w:ascii="Courier New" w:eastAsia="Courier New" w:hAnsi="Courier New" w:cs="Arial"/>
                <w:color w:val="000000" w:themeColor="text1"/>
                <w:sz w:val="21"/>
                <w:szCs w:val="20"/>
                <w:lang w:eastAsia="ru-RU"/>
              </w:rPr>
              <w:t>Пені та</w:t>
            </w:r>
          </w:p>
        </w:tc>
        <w:tc>
          <w:tcPr>
            <w:tcW w:w="2460" w:type="dxa"/>
            <w:gridSpan w:val="3"/>
            <w:tcBorders>
              <w:bottom w:val="single" w:sz="8" w:space="0" w:color="auto"/>
            </w:tcBorders>
            <w:shd w:val="clear" w:color="auto" w:fill="auto"/>
            <w:vAlign w:val="bottom"/>
          </w:tcPr>
          <w:p w:rsidR="00D5636A" w:rsidRPr="005B784B" w:rsidRDefault="00D5636A" w:rsidP="005B784B">
            <w:pPr>
              <w:spacing w:after="0" w:line="0" w:lineRule="atLeast"/>
              <w:rPr>
                <w:rFonts w:ascii="Courier New" w:eastAsia="Courier New" w:hAnsi="Courier New" w:cs="Arial"/>
                <w:color w:val="000000" w:themeColor="text1"/>
                <w:sz w:val="21"/>
                <w:szCs w:val="20"/>
                <w:lang w:eastAsia="ru-RU"/>
              </w:rPr>
            </w:pPr>
            <w:r w:rsidRPr="005B784B">
              <w:rPr>
                <w:rFonts w:ascii="Courier New" w:eastAsia="Courier New" w:hAnsi="Courier New" w:cs="Arial"/>
                <w:color w:val="000000" w:themeColor="text1"/>
                <w:sz w:val="21"/>
                <w:szCs w:val="20"/>
                <w:lang w:eastAsia="ru-RU"/>
              </w:rPr>
              <w:t>штрафи сплачені</w:t>
            </w:r>
          </w:p>
        </w:tc>
        <w:tc>
          <w:tcPr>
            <w:tcW w:w="1420" w:type="dxa"/>
            <w:tcBorders>
              <w:bottom w:val="single" w:sz="8" w:space="0" w:color="auto"/>
              <w:right w:val="single" w:sz="8"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3"/>
                <w:szCs w:val="20"/>
                <w:lang w:eastAsia="ru-RU"/>
              </w:rPr>
            </w:pPr>
          </w:p>
        </w:tc>
        <w:tc>
          <w:tcPr>
            <w:tcW w:w="3100" w:type="dxa"/>
            <w:tcBorders>
              <w:bottom w:val="single" w:sz="8" w:space="0" w:color="auto"/>
              <w:right w:val="single" w:sz="8" w:space="0" w:color="auto"/>
            </w:tcBorders>
            <w:shd w:val="clear" w:color="auto" w:fill="auto"/>
            <w:vAlign w:val="bottom"/>
          </w:tcPr>
          <w:p w:rsidR="00D5636A" w:rsidRPr="005B784B" w:rsidRDefault="00D5636A" w:rsidP="00F07385">
            <w:pPr>
              <w:spacing w:after="0" w:line="266" w:lineRule="exact"/>
              <w:jc w:val="center"/>
              <w:rPr>
                <w:rFonts w:ascii="Times New Roman" w:eastAsia="Times New Roman" w:hAnsi="Times New Roman" w:cs="Arial"/>
                <w:color w:val="000000" w:themeColor="text1"/>
                <w:w w:val="99"/>
                <w:sz w:val="24"/>
                <w:szCs w:val="20"/>
                <w:lang w:eastAsia="ru-RU"/>
              </w:rPr>
            </w:pPr>
            <w:r w:rsidRPr="005B784B">
              <w:rPr>
                <w:rFonts w:ascii="Times New Roman" w:eastAsia="Times New Roman" w:hAnsi="Times New Roman" w:cs="Arial"/>
                <w:color w:val="000000" w:themeColor="text1"/>
                <w:w w:val="99"/>
                <w:sz w:val="24"/>
                <w:szCs w:val="20"/>
                <w:lang w:eastAsia="ru-RU"/>
              </w:rPr>
              <w:t>-</w:t>
            </w:r>
          </w:p>
        </w:tc>
        <w:tc>
          <w:tcPr>
            <w:tcW w:w="2100" w:type="dxa"/>
            <w:tcBorders>
              <w:bottom w:val="single" w:sz="8" w:space="0" w:color="auto"/>
              <w:right w:val="single" w:sz="8" w:space="0" w:color="auto"/>
            </w:tcBorders>
            <w:shd w:val="clear" w:color="auto" w:fill="auto"/>
            <w:vAlign w:val="bottom"/>
          </w:tcPr>
          <w:p w:rsidR="00D5636A" w:rsidRPr="005B784B" w:rsidRDefault="00D5636A" w:rsidP="00F07385">
            <w:pPr>
              <w:spacing w:after="0" w:line="266" w:lineRule="exact"/>
              <w:jc w:val="center"/>
              <w:rPr>
                <w:rFonts w:ascii="Times New Roman" w:eastAsia="Times New Roman" w:hAnsi="Times New Roman" w:cs="Arial"/>
                <w:color w:val="000000" w:themeColor="text1"/>
                <w:w w:val="99"/>
                <w:sz w:val="24"/>
                <w:szCs w:val="20"/>
                <w:lang w:val="uk-UA" w:eastAsia="ru-RU"/>
              </w:rPr>
            </w:pPr>
            <w:r w:rsidRPr="005B784B">
              <w:rPr>
                <w:rFonts w:ascii="Times New Roman" w:eastAsia="Times New Roman" w:hAnsi="Times New Roman" w:cs="Arial"/>
                <w:color w:val="000000" w:themeColor="text1"/>
                <w:w w:val="99"/>
                <w:sz w:val="24"/>
                <w:szCs w:val="20"/>
                <w:lang w:val="uk-UA" w:eastAsia="ru-RU"/>
              </w:rPr>
              <w:t>--</w:t>
            </w:r>
          </w:p>
        </w:tc>
      </w:tr>
      <w:tr w:rsidR="00D5636A" w:rsidRPr="005B784B" w:rsidTr="000431F0">
        <w:trPr>
          <w:trHeight w:val="188"/>
        </w:trPr>
        <w:tc>
          <w:tcPr>
            <w:tcW w:w="4940" w:type="dxa"/>
            <w:gridSpan w:val="5"/>
            <w:tcBorders>
              <w:left w:val="single" w:sz="8" w:space="0" w:color="auto"/>
              <w:right w:val="single" w:sz="8" w:space="0" w:color="auto"/>
            </w:tcBorders>
            <w:shd w:val="clear" w:color="auto" w:fill="auto"/>
            <w:vAlign w:val="bottom"/>
          </w:tcPr>
          <w:p w:rsidR="00D5636A" w:rsidRPr="005B784B" w:rsidRDefault="00D5636A" w:rsidP="005B784B">
            <w:pPr>
              <w:spacing w:after="0" w:line="188" w:lineRule="exact"/>
              <w:rPr>
                <w:rFonts w:ascii="Courier New" w:eastAsia="Courier New" w:hAnsi="Courier New" w:cs="Arial"/>
                <w:color w:val="000000" w:themeColor="text1"/>
                <w:sz w:val="21"/>
                <w:szCs w:val="20"/>
                <w:lang w:eastAsia="ru-RU"/>
              </w:rPr>
            </w:pPr>
            <w:r w:rsidRPr="005B784B">
              <w:rPr>
                <w:rFonts w:ascii="Courier New" w:eastAsia="Courier New" w:hAnsi="Courier New" w:cs="Arial"/>
                <w:color w:val="000000" w:themeColor="text1"/>
                <w:sz w:val="21"/>
                <w:szCs w:val="20"/>
                <w:lang w:eastAsia="ru-RU"/>
              </w:rPr>
              <w:t>Обслуговування орендованих основних</w:t>
            </w:r>
          </w:p>
        </w:tc>
        <w:tc>
          <w:tcPr>
            <w:tcW w:w="3100" w:type="dxa"/>
            <w:tcBorders>
              <w:right w:val="single" w:sz="8" w:space="0" w:color="auto"/>
            </w:tcBorders>
            <w:shd w:val="clear" w:color="auto" w:fill="auto"/>
            <w:vAlign w:val="bottom"/>
          </w:tcPr>
          <w:p w:rsidR="00D5636A" w:rsidRPr="005B784B" w:rsidRDefault="00D5636A" w:rsidP="00F07385">
            <w:pPr>
              <w:spacing w:after="0" w:line="188" w:lineRule="exact"/>
              <w:jc w:val="center"/>
              <w:rPr>
                <w:rFonts w:ascii="Times New Roman" w:eastAsia="Times New Roman" w:hAnsi="Times New Roman" w:cs="Arial"/>
                <w:color w:val="000000" w:themeColor="text1"/>
                <w:sz w:val="21"/>
                <w:szCs w:val="20"/>
                <w:lang w:eastAsia="ru-RU"/>
              </w:rPr>
            </w:pPr>
            <w:r w:rsidRPr="005B784B">
              <w:rPr>
                <w:rFonts w:ascii="Times New Roman" w:eastAsia="Times New Roman" w:hAnsi="Times New Roman" w:cs="Arial"/>
                <w:color w:val="000000" w:themeColor="text1"/>
                <w:sz w:val="21"/>
                <w:szCs w:val="20"/>
                <w:lang w:eastAsia="ru-RU"/>
              </w:rPr>
              <w:t>-</w:t>
            </w:r>
          </w:p>
        </w:tc>
        <w:tc>
          <w:tcPr>
            <w:tcW w:w="2100" w:type="dxa"/>
            <w:tcBorders>
              <w:right w:val="single" w:sz="8" w:space="0" w:color="auto"/>
            </w:tcBorders>
            <w:shd w:val="clear" w:color="auto" w:fill="auto"/>
            <w:vAlign w:val="bottom"/>
          </w:tcPr>
          <w:p w:rsidR="00D5636A" w:rsidRPr="005B784B" w:rsidRDefault="00D5636A" w:rsidP="00F07385">
            <w:pPr>
              <w:spacing w:after="0" w:line="188" w:lineRule="exact"/>
              <w:jc w:val="center"/>
              <w:rPr>
                <w:rFonts w:ascii="Times New Roman" w:eastAsia="Times New Roman" w:hAnsi="Times New Roman" w:cs="Arial"/>
                <w:color w:val="000000" w:themeColor="text1"/>
                <w:sz w:val="21"/>
                <w:szCs w:val="20"/>
                <w:lang w:val="uk-UA" w:eastAsia="ru-RU"/>
              </w:rPr>
            </w:pPr>
            <w:r w:rsidRPr="005B784B">
              <w:rPr>
                <w:rFonts w:ascii="Times New Roman" w:eastAsia="Times New Roman" w:hAnsi="Times New Roman" w:cs="Arial"/>
                <w:color w:val="000000" w:themeColor="text1"/>
                <w:sz w:val="21"/>
                <w:szCs w:val="20"/>
                <w:lang w:val="uk-UA" w:eastAsia="ru-RU"/>
              </w:rPr>
              <w:t>--</w:t>
            </w:r>
          </w:p>
        </w:tc>
      </w:tr>
      <w:tr w:rsidR="00D5636A" w:rsidRPr="005B784B" w:rsidTr="000431F0">
        <w:trPr>
          <w:trHeight w:val="278"/>
        </w:trPr>
        <w:tc>
          <w:tcPr>
            <w:tcW w:w="1060" w:type="dxa"/>
            <w:tcBorders>
              <w:left w:val="single" w:sz="8" w:space="0" w:color="auto"/>
              <w:bottom w:val="single" w:sz="8" w:space="0" w:color="auto"/>
            </w:tcBorders>
            <w:shd w:val="clear" w:color="auto" w:fill="auto"/>
            <w:vAlign w:val="bottom"/>
          </w:tcPr>
          <w:p w:rsidR="00D5636A" w:rsidRPr="005B784B" w:rsidRDefault="00D5636A" w:rsidP="005B784B">
            <w:pPr>
              <w:spacing w:after="0" w:line="0" w:lineRule="atLeast"/>
              <w:rPr>
                <w:rFonts w:ascii="Courier New" w:eastAsia="Courier New" w:hAnsi="Courier New" w:cs="Arial"/>
                <w:color w:val="000000" w:themeColor="text1"/>
                <w:sz w:val="21"/>
                <w:szCs w:val="20"/>
                <w:lang w:eastAsia="ru-RU"/>
              </w:rPr>
            </w:pPr>
            <w:r w:rsidRPr="005B784B">
              <w:rPr>
                <w:rFonts w:ascii="Courier New" w:eastAsia="Courier New" w:hAnsi="Courier New" w:cs="Arial"/>
                <w:color w:val="000000" w:themeColor="text1"/>
                <w:sz w:val="21"/>
                <w:szCs w:val="20"/>
                <w:lang w:eastAsia="ru-RU"/>
              </w:rPr>
              <w:t>засобів</w:t>
            </w:r>
          </w:p>
        </w:tc>
        <w:tc>
          <w:tcPr>
            <w:tcW w:w="820" w:type="dxa"/>
            <w:tcBorders>
              <w:bottom w:val="single" w:sz="8"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4"/>
                <w:szCs w:val="20"/>
                <w:lang w:eastAsia="ru-RU"/>
              </w:rPr>
            </w:pPr>
          </w:p>
        </w:tc>
        <w:tc>
          <w:tcPr>
            <w:tcW w:w="440" w:type="dxa"/>
            <w:tcBorders>
              <w:bottom w:val="single" w:sz="8"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4"/>
                <w:szCs w:val="20"/>
                <w:lang w:eastAsia="ru-RU"/>
              </w:rPr>
            </w:pPr>
          </w:p>
        </w:tc>
        <w:tc>
          <w:tcPr>
            <w:tcW w:w="1200" w:type="dxa"/>
            <w:tcBorders>
              <w:bottom w:val="single" w:sz="8"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4"/>
                <w:szCs w:val="20"/>
                <w:lang w:eastAsia="ru-RU"/>
              </w:rPr>
            </w:pPr>
          </w:p>
        </w:tc>
        <w:tc>
          <w:tcPr>
            <w:tcW w:w="1420" w:type="dxa"/>
            <w:tcBorders>
              <w:bottom w:val="single" w:sz="8" w:space="0" w:color="auto"/>
              <w:right w:val="single" w:sz="8"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4"/>
                <w:szCs w:val="20"/>
                <w:lang w:eastAsia="ru-RU"/>
              </w:rPr>
            </w:pPr>
          </w:p>
        </w:tc>
        <w:tc>
          <w:tcPr>
            <w:tcW w:w="3100" w:type="dxa"/>
            <w:tcBorders>
              <w:bottom w:val="single" w:sz="8" w:space="0" w:color="auto"/>
              <w:right w:val="single" w:sz="8"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4"/>
                <w:szCs w:val="20"/>
                <w:lang w:eastAsia="ru-RU"/>
              </w:rPr>
            </w:pPr>
          </w:p>
        </w:tc>
        <w:tc>
          <w:tcPr>
            <w:tcW w:w="2100" w:type="dxa"/>
            <w:tcBorders>
              <w:bottom w:val="single" w:sz="8" w:space="0" w:color="auto"/>
              <w:right w:val="single" w:sz="8" w:space="0" w:color="auto"/>
            </w:tcBorders>
            <w:shd w:val="clear" w:color="auto" w:fill="auto"/>
            <w:vAlign w:val="bottom"/>
          </w:tcPr>
          <w:p w:rsidR="00D5636A" w:rsidRPr="005B784B" w:rsidRDefault="00D5636A" w:rsidP="00F07385">
            <w:pPr>
              <w:spacing w:after="0" w:line="0" w:lineRule="atLeast"/>
              <w:jc w:val="center"/>
              <w:rPr>
                <w:rFonts w:ascii="Times New Roman" w:eastAsia="Times New Roman" w:hAnsi="Times New Roman" w:cs="Arial"/>
                <w:color w:val="000000" w:themeColor="text1"/>
                <w:sz w:val="24"/>
                <w:szCs w:val="20"/>
                <w:lang w:eastAsia="ru-RU"/>
              </w:rPr>
            </w:pPr>
          </w:p>
        </w:tc>
      </w:tr>
      <w:tr w:rsidR="005B784B" w:rsidRPr="005B784B" w:rsidTr="000431F0">
        <w:trPr>
          <w:trHeight w:val="266"/>
        </w:trPr>
        <w:tc>
          <w:tcPr>
            <w:tcW w:w="1060" w:type="dxa"/>
            <w:tcBorders>
              <w:left w:val="single" w:sz="8" w:space="0" w:color="auto"/>
              <w:bottom w:val="single" w:sz="8" w:space="0" w:color="auto"/>
            </w:tcBorders>
            <w:shd w:val="clear" w:color="auto" w:fill="auto"/>
            <w:vAlign w:val="bottom"/>
          </w:tcPr>
          <w:p w:rsidR="00D5636A" w:rsidRPr="005B784B" w:rsidRDefault="00D5636A" w:rsidP="005B784B">
            <w:pPr>
              <w:spacing w:after="0" w:line="0" w:lineRule="atLeast"/>
              <w:rPr>
                <w:rFonts w:ascii="Courier New" w:eastAsia="Courier New" w:hAnsi="Courier New" w:cs="Arial"/>
                <w:color w:val="000000" w:themeColor="text1"/>
                <w:sz w:val="21"/>
                <w:szCs w:val="20"/>
                <w:lang w:eastAsia="ru-RU"/>
              </w:rPr>
            </w:pPr>
            <w:r w:rsidRPr="005B784B">
              <w:rPr>
                <w:rFonts w:ascii="Courier New" w:eastAsia="Courier New" w:hAnsi="Courier New" w:cs="Arial"/>
                <w:color w:val="000000" w:themeColor="text1"/>
                <w:sz w:val="21"/>
                <w:szCs w:val="20"/>
                <w:lang w:eastAsia="ru-RU"/>
              </w:rPr>
              <w:t>Інше</w:t>
            </w:r>
          </w:p>
        </w:tc>
        <w:tc>
          <w:tcPr>
            <w:tcW w:w="820" w:type="dxa"/>
            <w:tcBorders>
              <w:bottom w:val="single" w:sz="8"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3"/>
                <w:szCs w:val="20"/>
                <w:lang w:eastAsia="ru-RU"/>
              </w:rPr>
            </w:pPr>
          </w:p>
        </w:tc>
        <w:tc>
          <w:tcPr>
            <w:tcW w:w="440" w:type="dxa"/>
            <w:tcBorders>
              <w:bottom w:val="single" w:sz="8"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3"/>
                <w:szCs w:val="20"/>
                <w:lang w:eastAsia="ru-RU"/>
              </w:rPr>
            </w:pPr>
          </w:p>
        </w:tc>
        <w:tc>
          <w:tcPr>
            <w:tcW w:w="1200" w:type="dxa"/>
            <w:tcBorders>
              <w:bottom w:val="single" w:sz="8"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3"/>
                <w:szCs w:val="20"/>
                <w:lang w:eastAsia="ru-RU"/>
              </w:rPr>
            </w:pPr>
          </w:p>
        </w:tc>
        <w:tc>
          <w:tcPr>
            <w:tcW w:w="1420" w:type="dxa"/>
            <w:tcBorders>
              <w:bottom w:val="single" w:sz="8" w:space="0" w:color="auto"/>
              <w:right w:val="single" w:sz="8" w:space="0" w:color="auto"/>
            </w:tcBorders>
            <w:shd w:val="clear" w:color="auto" w:fill="auto"/>
            <w:vAlign w:val="bottom"/>
          </w:tcPr>
          <w:p w:rsidR="00D5636A" w:rsidRPr="005B784B" w:rsidRDefault="00D5636A" w:rsidP="005B784B">
            <w:pPr>
              <w:spacing w:after="0" w:line="0" w:lineRule="atLeast"/>
              <w:rPr>
                <w:rFonts w:ascii="Times New Roman" w:eastAsia="Times New Roman" w:hAnsi="Times New Roman" w:cs="Arial"/>
                <w:color w:val="000000" w:themeColor="text1"/>
                <w:sz w:val="23"/>
                <w:szCs w:val="20"/>
                <w:lang w:eastAsia="ru-RU"/>
              </w:rPr>
            </w:pPr>
          </w:p>
        </w:tc>
        <w:tc>
          <w:tcPr>
            <w:tcW w:w="3100" w:type="dxa"/>
            <w:tcBorders>
              <w:bottom w:val="single" w:sz="8" w:space="0" w:color="auto"/>
              <w:right w:val="single" w:sz="8" w:space="0" w:color="auto"/>
            </w:tcBorders>
            <w:shd w:val="clear" w:color="auto" w:fill="auto"/>
            <w:vAlign w:val="bottom"/>
          </w:tcPr>
          <w:p w:rsidR="00D5636A" w:rsidRPr="00F07385" w:rsidRDefault="0069503F" w:rsidP="00F07385">
            <w:pPr>
              <w:spacing w:after="0" w:line="266" w:lineRule="exact"/>
              <w:jc w:val="center"/>
              <w:rPr>
                <w:rFonts w:ascii="Times New Roman" w:eastAsia="Times New Roman" w:hAnsi="Times New Roman" w:cs="Arial"/>
                <w:color w:val="000000" w:themeColor="text1"/>
                <w:w w:val="99"/>
                <w:sz w:val="24"/>
                <w:szCs w:val="20"/>
                <w:lang w:val="uk-UA" w:eastAsia="ru-RU"/>
              </w:rPr>
            </w:pPr>
            <w:r w:rsidRPr="00F07385">
              <w:rPr>
                <w:rFonts w:ascii="Times New Roman" w:eastAsia="Times New Roman" w:hAnsi="Times New Roman" w:cs="Arial"/>
                <w:color w:val="000000" w:themeColor="text1"/>
                <w:w w:val="99"/>
                <w:sz w:val="24"/>
                <w:szCs w:val="20"/>
                <w:lang w:val="uk-UA" w:eastAsia="ru-RU"/>
              </w:rPr>
              <w:t>73</w:t>
            </w:r>
          </w:p>
        </w:tc>
        <w:tc>
          <w:tcPr>
            <w:tcW w:w="2100" w:type="dxa"/>
            <w:tcBorders>
              <w:bottom w:val="single" w:sz="8" w:space="0" w:color="auto"/>
              <w:right w:val="single" w:sz="8" w:space="0" w:color="auto"/>
            </w:tcBorders>
            <w:shd w:val="clear" w:color="auto" w:fill="auto"/>
            <w:vAlign w:val="bottom"/>
          </w:tcPr>
          <w:p w:rsidR="00D5636A" w:rsidRPr="00F07385" w:rsidRDefault="00D5636A" w:rsidP="00F07385">
            <w:pPr>
              <w:spacing w:after="0" w:line="266" w:lineRule="exact"/>
              <w:jc w:val="center"/>
              <w:rPr>
                <w:rFonts w:ascii="Times New Roman" w:eastAsia="Times New Roman" w:hAnsi="Times New Roman" w:cs="Arial"/>
                <w:color w:val="000000" w:themeColor="text1"/>
                <w:w w:val="99"/>
                <w:sz w:val="24"/>
                <w:szCs w:val="20"/>
                <w:lang w:val="uk-UA" w:eastAsia="ru-RU"/>
              </w:rPr>
            </w:pPr>
            <w:r w:rsidRPr="00F07385">
              <w:rPr>
                <w:rFonts w:ascii="Times New Roman" w:eastAsia="Times New Roman" w:hAnsi="Times New Roman" w:cs="Arial"/>
                <w:color w:val="000000" w:themeColor="text1"/>
                <w:w w:val="99"/>
                <w:sz w:val="24"/>
                <w:szCs w:val="20"/>
                <w:lang w:eastAsia="ru-RU"/>
              </w:rPr>
              <w:t>1</w:t>
            </w:r>
            <w:r w:rsidR="008D5E48" w:rsidRPr="00F07385">
              <w:rPr>
                <w:rFonts w:ascii="Times New Roman" w:eastAsia="Times New Roman" w:hAnsi="Times New Roman" w:cs="Arial"/>
                <w:color w:val="000000" w:themeColor="text1"/>
                <w:w w:val="99"/>
                <w:sz w:val="24"/>
                <w:szCs w:val="20"/>
                <w:lang w:val="uk-UA" w:eastAsia="ru-RU"/>
              </w:rPr>
              <w:t>71</w:t>
            </w:r>
          </w:p>
          <w:p w:rsidR="005B784B" w:rsidRPr="00F07385" w:rsidRDefault="005B784B" w:rsidP="00F07385">
            <w:pPr>
              <w:spacing w:after="0" w:line="266" w:lineRule="exact"/>
              <w:jc w:val="center"/>
              <w:rPr>
                <w:rFonts w:ascii="Times New Roman" w:eastAsia="Times New Roman" w:hAnsi="Times New Roman" w:cs="Arial"/>
                <w:color w:val="000000" w:themeColor="text1"/>
                <w:w w:val="99"/>
                <w:sz w:val="24"/>
                <w:szCs w:val="20"/>
                <w:lang w:val="uk-UA" w:eastAsia="ru-RU"/>
              </w:rPr>
            </w:pPr>
          </w:p>
        </w:tc>
      </w:tr>
      <w:tr w:rsidR="00D5636A" w:rsidRPr="00BE1C0C" w:rsidTr="000431F0">
        <w:trPr>
          <w:trHeight w:val="349"/>
        </w:trPr>
        <w:tc>
          <w:tcPr>
            <w:tcW w:w="4940" w:type="dxa"/>
            <w:gridSpan w:val="5"/>
            <w:tcBorders>
              <w:left w:val="single" w:sz="8" w:space="0" w:color="auto"/>
              <w:right w:val="single" w:sz="8" w:space="0" w:color="auto"/>
            </w:tcBorders>
            <w:shd w:val="clear" w:color="auto" w:fill="auto"/>
            <w:vAlign w:val="bottom"/>
          </w:tcPr>
          <w:p w:rsidR="00D5636A" w:rsidRPr="00BE1C0C" w:rsidRDefault="00D5636A" w:rsidP="005B784B">
            <w:pPr>
              <w:spacing w:after="0" w:line="188" w:lineRule="exact"/>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 xml:space="preserve">Інші </w:t>
            </w:r>
            <w:proofErr w:type="gramStart"/>
            <w:r w:rsidRPr="00BE1C0C">
              <w:rPr>
                <w:rFonts w:ascii="Courier New" w:eastAsia="Courier New" w:hAnsi="Courier New" w:cs="Arial"/>
                <w:sz w:val="21"/>
                <w:szCs w:val="20"/>
                <w:lang w:eastAsia="ru-RU"/>
              </w:rPr>
              <w:t>адм</w:t>
            </w:r>
            <w:proofErr w:type="gramEnd"/>
            <w:r w:rsidRPr="00BE1C0C">
              <w:rPr>
                <w:rFonts w:ascii="Courier New" w:eastAsia="Courier New" w:hAnsi="Courier New" w:cs="Arial"/>
                <w:sz w:val="21"/>
                <w:szCs w:val="20"/>
                <w:lang w:eastAsia="ru-RU"/>
              </w:rPr>
              <w:t>іністративні та операційні</w:t>
            </w:r>
          </w:p>
        </w:tc>
        <w:tc>
          <w:tcPr>
            <w:tcW w:w="3100" w:type="dxa"/>
            <w:tcBorders>
              <w:right w:val="single" w:sz="8" w:space="0" w:color="auto"/>
            </w:tcBorders>
            <w:shd w:val="clear" w:color="auto" w:fill="auto"/>
            <w:vAlign w:val="bottom"/>
          </w:tcPr>
          <w:p w:rsidR="00D5636A" w:rsidRPr="00F07385" w:rsidRDefault="0069503F" w:rsidP="00F07385">
            <w:pPr>
              <w:spacing w:after="0" w:line="188" w:lineRule="exact"/>
              <w:jc w:val="center"/>
              <w:rPr>
                <w:rFonts w:ascii="Times New Roman" w:eastAsia="Times New Roman" w:hAnsi="Times New Roman" w:cs="Arial"/>
                <w:color w:val="000000" w:themeColor="text1"/>
                <w:sz w:val="21"/>
                <w:szCs w:val="20"/>
                <w:lang w:val="uk-UA" w:eastAsia="ru-RU"/>
              </w:rPr>
            </w:pPr>
            <w:r w:rsidRPr="00F07385">
              <w:rPr>
                <w:rFonts w:ascii="Times New Roman" w:eastAsia="Times New Roman" w:hAnsi="Times New Roman" w:cs="Arial"/>
                <w:color w:val="000000" w:themeColor="text1"/>
                <w:sz w:val="21"/>
                <w:szCs w:val="20"/>
                <w:lang w:val="uk-UA" w:eastAsia="ru-RU"/>
              </w:rPr>
              <w:t>205</w:t>
            </w:r>
          </w:p>
        </w:tc>
        <w:tc>
          <w:tcPr>
            <w:tcW w:w="2100" w:type="dxa"/>
            <w:tcBorders>
              <w:right w:val="single" w:sz="8" w:space="0" w:color="auto"/>
            </w:tcBorders>
            <w:shd w:val="clear" w:color="auto" w:fill="auto"/>
            <w:vAlign w:val="bottom"/>
          </w:tcPr>
          <w:p w:rsidR="00D5636A" w:rsidRPr="00F07385" w:rsidRDefault="008D5E48" w:rsidP="00F07385">
            <w:pPr>
              <w:spacing w:after="0" w:line="188" w:lineRule="exact"/>
              <w:jc w:val="center"/>
              <w:rPr>
                <w:rFonts w:ascii="Times New Roman" w:eastAsia="Times New Roman" w:hAnsi="Times New Roman" w:cs="Arial"/>
                <w:color w:val="000000" w:themeColor="text1"/>
                <w:sz w:val="21"/>
                <w:szCs w:val="20"/>
                <w:lang w:val="uk-UA" w:eastAsia="ru-RU"/>
              </w:rPr>
            </w:pPr>
            <w:r w:rsidRPr="00F07385">
              <w:rPr>
                <w:rFonts w:ascii="Times New Roman" w:eastAsia="Times New Roman" w:hAnsi="Times New Roman" w:cs="Arial"/>
                <w:color w:val="000000" w:themeColor="text1"/>
                <w:sz w:val="21"/>
                <w:szCs w:val="20"/>
                <w:lang w:val="uk-UA" w:eastAsia="ru-RU"/>
              </w:rPr>
              <w:t>306</w:t>
            </w:r>
          </w:p>
        </w:tc>
      </w:tr>
      <w:tr w:rsidR="00D5636A" w:rsidRPr="00BE1C0C" w:rsidTr="000431F0">
        <w:trPr>
          <w:trHeight w:val="278"/>
        </w:trPr>
        <w:tc>
          <w:tcPr>
            <w:tcW w:w="1060" w:type="dxa"/>
            <w:tcBorders>
              <w:left w:val="single" w:sz="8" w:space="0" w:color="auto"/>
              <w:bottom w:val="single" w:sz="8" w:space="0" w:color="auto"/>
            </w:tcBorders>
            <w:shd w:val="clear" w:color="auto" w:fill="auto"/>
            <w:vAlign w:val="bottom"/>
          </w:tcPr>
          <w:p w:rsidR="00D5636A" w:rsidRPr="00BE1C0C" w:rsidRDefault="00D5636A" w:rsidP="005B784B">
            <w:pPr>
              <w:spacing w:after="0" w:line="0" w:lineRule="atLeast"/>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витрати</w:t>
            </w:r>
          </w:p>
        </w:tc>
        <w:tc>
          <w:tcPr>
            <w:tcW w:w="820" w:type="dxa"/>
            <w:tcBorders>
              <w:bottom w:val="single" w:sz="8" w:space="0" w:color="auto"/>
            </w:tcBorders>
            <w:shd w:val="clear" w:color="auto" w:fill="auto"/>
            <w:vAlign w:val="bottom"/>
          </w:tcPr>
          <w:p w:rsidR="00D5636A" w:rsidRPr="00BE1C0C" w:rsidRDefault="00D5636A" w:rsidP="005B784B">
            <w:pPr>
              <w:spacing w:after="0" w:line="0" w:lineRule="atLeast"/>
              <w:rPr>
                <w:rFonts w:ascii="Courier New" w:eastAsia="Courier New" w:hAnsi="Courier New" w:cs="Arial"/>
                <w:sz w:val="21"/>
                <w:szCs w:val="20"/>
                <w:lang w:eastAsia="ru-RU"/>
              </w:rPr>
            </w:pPr>
            <w:r w:rsidRPr="00BE1C0C">
              <w:rPr>
                <w:rFonts w:ascii="Courier New" w:eastAsia="Courier New" w:hAnsi="Courier New" w:cs="Arial"/>
                <w:sz w:val="21"/>
                <w:szCs w:val="20"/>
                <w:lang w:eastAsia="ru-RU"/>
              </w:rPr>
              <w:t>разом</w:t>
            </w:r>
          </w:p>
        </w:tc>
        <w:tc>
          <w:tcPr>
            <w:tcW w:w="440" w:type="dxa"/>
            <w:tcBorders>
              <w:bottom w:val="single" w:sz="8" w:space="0" w:color="auto"/>
            </w:tcBorders>
            <w:shd w:val="clear" w:color="auto" w:fill="auto"/>
            <w:vAlign w:val="bottom"/>
          </w:tcPr>
          <w:p w:rsidR="00D5636A" w:rsidRPr="00BE1C0C" w:rsidRDefault="00D5636A" w:rsidP="005B784B">
            <w:pPr>
              <w:spacing w:after="0" w:line="0" w:lineRule="atLeast"/>
              <w:rPr>
                <w:rFonts w:ascii="Times New Roman" w:eastAsia="Times New Roman" w:hAnsi="Times New Roman" w:cs="Arial"/>
                <w:sz w:val="24"/>
                <w:szCs w:val="20"/>
                <w:lang w:eastAsia="ru-RU"/>
              </w:rPr>
            </w:pPr>
          </w:p>
        </w:tc>
        <w:tc>
          <w:tcPr>
            <w:tcW w:w="1200" w:type="dxa"/>
            <w:tcBorders>
              <w:bottom w:val="single" w:sz="8" w:space="0" w:color="auto"/>
            </w:tcBorders>
            <w:shd w:val="clear" w:color="auto" w:fill="auto"/>
            <w:vAlign w:val="bottom"/>
          </w:tcPr>
          <w:p w:rsidR="00D5636A" w:rsidRPr="00BE1C0C" w:rsidRDefault="00D5636A" w:rsidP="005B784B">
            <w:pPr>
              <w:spacing w:after="0" w:line="0" w:lineRule="atLeast"/>
              <w:rPr>
                <w:rFonts w:ascii="Times New Roman" w:eastAsia="Times New Roman" w:hAnsi="Times New Roman" w:cs="Arial"/>
                <w:sz w:val="24"/>
                <w:szCs w:val="20"/>
                <w:lang w:eastAsia="ru-RU"/>
              </w:rPr>
            </w:pPr>
          </w:p>
        </w:tc>
        <w:tc>
          <w:tcPr>
            <w:tcW w:w="1420" w:type="dxa"/>
            <w:tcBorders>
              <w:bottom w:val="single" w:sz="8" w:space="0" w:color="auto"/>
              <w:right w:val="single" w:sz="8" w:space="0" w:color="auto"/>
            </w:tcBorders>
            <w:shd w:val="clear" w:color="auto" w:fill="auto"/>
            <w:vAlign w:val="bottom"/>
          </w:tcPr>
          <w:p w:rsidR="00D5636A" w:rsidRPr="00BE1C0C" w:rsidRDefault="00D5636A" w:rsidP="005B784B">
            <w:pPr>
              <w:spacing w:after="0" w:line="0" w:lineRule="atLeast"/>
              <w:rPr>
                <w:rFonts w:ascii="Times New Roman" w:eastAsia="Times New Roman" w:hAnsi="Times New Roman" w:cs="Arial"/>
                <w:sz w:val="24"/>
                <w:szCs w:val="20"/>
                <w:lang w:eastAsia="ru-RU"/>
              </w:rPr>
            </w:pPr>
          </w:p>
        </w:tc>
        <w:tc>
          <w:tcPr>
            <w:tcW w:w="3100" w:type="dxa"/>
            <w:tcBorders>
              <w:bottom w:val="single" w:sz="8" w:space="0" w:color="auto"/>
              <w:right w:val="single" w:sz="8" w:space="0" w:color="auto"/>
            </w:tcBorders>
            <w:shd w:val="clear" w:color="auto" w:fill="auto"/>
            <w:vAlign w:val="bottom"/>
          </w:tcPr>
          <w:p w:rsidR="00D5636A" w:rsidRPr="00BE1C0C" w:rsidRDefault="00D5636A" w:rsidP="00F07385">
            <w:pPr>
              <w:spacing w:after="0" w:line="0" w:lineRule="atLeast"/>
              <w:jc w:val="center"/>
              <w:rPr>
                <w:rFonts w:ascii="Times New Roman" w:eastAsia="Times New Roman" w:hAnsi="Times New Roman" w:cs="Arial"/>
                <w:sz w:val="24"/>
                <w:szCs w:val="20"/>
                <w:lang w:eastAsia="ru-RU"/>
              </w:rPr>
            </w:pPr>
          </w:p>
        </w:tc>
        <w:tc>
          <w:tcPr>
            <w:tcW w:w="2100" w:type="dxa"/>
            <w:tcBorders>
              <w:bottom w:val="single" w:sz="8" w:space="0" w:color="auto"/>
              <w:right w:val="single" w:sz="8" w:space="0" w:color="auto"/>
            </w:tcBorders>
            <w:shd w:val="clear" w:color="auto" w:fill="auto"/>
            <w:vAlign w:val="bottom"/>
          </w:tcPr>
          <w:p w:rsidR="00D5636A" w:rsidRPr="00BE1C0C" w:rsidRDefault="00D5636A" w:rsidP="00F07385">
            <w:pPr>
              <w:spacing w:after="0" w:line="0" w:lineRule="atLeast"/>
              <w:jc w:val="center"/>
              <w:rPr>
                <w:rFonts w:ascii="Times New Roman" w:eastAsia="Times New Roman" w:hAnsi="Times New Roman" w:cs="Arial"/>
                <w:sz w:val="24"/>
                <w:szCs w:val="20"/>
                <w:lang w:eastAsia="ru-RU"/>
              </w:rPr>
            </w:pPr>
          </w:p>
        </w:tc>
      </w:tr>
    </w:tbl>
    <w:p w:rsidR="00D5636A" w:rsidRPr="00BE1C0C" w:rsidRDefault="00D5636A" w:rsidP="00D5636A">
      <w:pPr>
        <w:spacing w:after="0" w:line="259" w:lineRule="exact"/>
        <w:jc w:val="both"/>
        <w:rPr>
          <w:rFonts w:ascii="Times New Roman" w:eastAsia="Times New Roman" w:hAnsi="Times New Roman" w:cs="Arial"/>
          <w:sz w:val="20"/>
          <w:szCs w:val="20"/>
          <w:lang w:eastAsia="ru-RU"/>
        </w:rPr>
      </w:pPr>
    </w:p>
    <w:p w:rsidR="00D5636A" w:rsidRPr="0009327E" w:rsidRDefault="00D5636A" w:rsidP="00D5636A">
      <w:pPr>
        <w:numPr>
          <w:ilvl w:val="0"/>
          <w:numId w:val="17"/>
        </w:numPr>
        <w:tabs>
          <w:tab w:val="left" w:pos="840"/>
        </w:tabs>
        <w:spacing w:after="0" w:line="0" w:lineRule="atLeast"/>
        <w:ind w:left="840" w:hanging="364"/>
        <w:jc w:val="both"/>
        <w:rPr>
          <w:rFonts w:ascii="Times New Roman" w:eastAsia="Times New Roman" w:hAnsi="Times New Roman" w:cs="Arial"/>
          <w:b/>
          <w:sz w:val="24"/>
          <w:szCs w:val="20"/>
          <w:lang w:eastAsia="ru-RU"/>
        </w:rPr>
      </w:pPr>
      <w:r w:rsidRPr="0009327E">
        <w:rPr>
          <w:rFonts w:ascii="Times New Roman" w:eastAsia="Times New Roman" w:hAnsi="Times New Roman" w:cs="Arial"/>
          <w:b/>
          <w:sz w:val="24"/>
          <w:szCs w:val="20"/>
          <w:lang w:eastAsia="ru-RU"/>
        </w:rPr>
        <w:t>Управління ризиками</w:t>
      </w:r>
      <w:r>
        <w:rPr>
          <w:rFonts w:ascii="Times New Roman" w:eastAsia="Times New Roman" w:hAnsi="Times New Roman" w:cs="Arial"/>
          <w:b/>
          <w:sz w:val="24"/>
          <w:szCs w:val="20"/>
          <w:lang w:eastAsia="ru-RU"/>
        </w:rPr>
        <w:t>.</w:t>
      </w:r>
    </w:p>
    <w:p w:rsidR="00D5636A" w:rsidRPr="00BE1C0C" w:rsidRDefault="00D5636A" w:rsidP="00D5636A">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Відповідно до політики з управління ризиками кредитної спілки, кредитна спілка ідентифікує ризик ліквідності, ринковий ризик та</w:t>
      </w:r>
    </w:p>
    <w:p w:rsidR="00D5636A" w:rsidRPr="00BE1C0C" w:rsidRDefault="00D5636A" w:rsidP="00D5636A">
      <w:pPr>
        <w:spacing w:after="0" w:line="236" w:lineRule="auto"/>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кредитний ризик, як основні можливі ризики діяльності кредитної спілки</w:t>
      </w:r>
    </w:p>
    <w:p w:rsidR="00D5636A" w:rsidRPr="00BE1C0C" w:rsidRDefault="00D5636A" w:rsidP="00D5636A">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b/>
          <w:sz w:val="24"/>
          <w:szCs w:val="20"/>
          <w:lang w:eastAsia="ru-RU"/>
        </w:rPr>
        <w:t xml:space="preserve">Ризик ліквідності </w:t>
      </w:r>
      <w:r w:rsidRPr="00BE1C0C">
        <w:rPr>
          <w:rFonts w:ascii="Times New Roman" w:eastAsia="Times New Roman" w:hAnsi="Times New Roman" w:cs="Arial"/>
          <w:sz w:val="24"/>
          <w:szCs w:val="20"/>
          <w:lang w:eastAsia="ru-RU"/>
        </w:rPr>
        <w:t>стосується наявності достатніх кошті</w:t>
      </w:r>
      <w:proofErr w:type="gramStart"/>
      <w:r w:rsidRPr="00BE1C0C">
        <w:rPr>
          <w:rFonts w:ascii="Times New Roman" w:eastAsia="Times New Roman" w:hAnsi="Times New Roman" w:cs="Arial"/>
          <w:sz w:val="24"/>
          <w:szCs w:val="20"/>
          <w:lang w:eastAsia="ru-RU"/>
        </w:rPr>
        <w:t>в</w:t>
      </w:r>
      <w:proofErr w:type="gramEnd"/>
      <w:r w:rsidRPr="00BE1C0C">
        <w:rPr>
          <w:rFonts w:ascii="Times New Roman" w:eastAsia="Times New Roman" w:hAnsi="Times New Roman" w:cs="Arial"/>
          <w:sz w:val="24"/>
          <w:szCs w:val="20"/>
          <w:lang w:eastAsia="ru-RU"/>
        </w:rPr>
        <w:t xml:space="preserve"> для повернення внесків і погашення інших фінансових зобов’язань,</w:t>
      </w:r>
    </w:p>
    <w:p w:rsidR="00D5636A" w:rsidRPr="00BE1C0C" w:rsidRDefault="00D5636A" w:rsidP="00D5636A">
      <w:pPr>
        <w:spacing w:after="0" w:line="5" w:lineRule="exact"/>
        <w:jc w:val="both"/>
        <w:rPr>
          <w:rFonts w:ascii="Times New Roman" w:eastAsia="Times New Roman" w:hAnsi="Times New Roman" w:cs="Arial"/>
          <w:sz w:val="20"/>
          <w:szCs w:val="20"/>
          <w:lang w:eastAsia="ru-RU"/>
        </w:rPr>
      </w:pPr>
    </w:p>
    <w:p w:rsidR="00D5636A" w:rsidRPr="00BE1C0C" w:rsidRDefault="00D5636A" w:rsidP="00D5636A">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пов’язаних із фінансовими інструментами, при настанні терміну їхнього погашення.</w:t>
      </w:r>
    </w:p>
    <w:p w:rsidR="00D5636A" w:rsidRPr="00BE1C0C" w:rsidRDefault="00D5636A" w:rsidP="00D5636A">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Виникає через неспроможність кредитної спілки запобігти зменшенню обсягі</w:t>
      </w:r>
      <w:proofErr w:type="gramStart"/>
      <w:r w:rsidRPr="00BE1C0C">
        <w:rPr>
          <w:rFonts w:ascii="Times New Roman" w:eastAsia="Times New Roman" w:hAnsi="Times New Roman" w:cs="Arial"/>
          <w:sz w:val="24"/>
          <w:szCs w:val="20"/>
          <w:lang w:eastAsia="ru-RU"/>
        </w:rPr>
        <w:t>в</w:t>
      </w:r>
      <w:proofErr w:type="gramEnd"/>
      <w:r w:rsidRPr="00BE1C0C">
        <w:rPr>
          <w:rFonts w:ascii="Times New Roman" w:eastAsia="Times New Roman" w:hAnsi="Times New Roman" w:cs="Arial"/>
          <w:sz w:val="24"/>
          <w:szCs w:val="20"/>
          <w:lang w:eastAsia="ru-RU"/>
        </w:rPr>
        <w:t xml:space="preserve"> зобов’язань або фінансувати збільшення кредитного портфеля. Визначається обсягом неотриманих доходів у разі вимушеного продажу активів за </w:t>
      </w:r>
      <w:proofErr w:type="gramStart"/>
      <w:r w:rsidRPr="00BE1C0C">
        <w:rPr>
          <w:rFonts w:ascii="Times New Roman" w:eastAsia="Times New Roman" w:hAnsi="Times New Roman" w:cs="Arial"/>
          <w:sz w:val="24"/>
          <w:szCs w:val="20"/>
          <w:lang w:eastAsia="ru-RU"/>
        </w:rPr>
        <w:t>поточною</w:t>
      </w:r>
      <w:proofErr w:type="gramEnd"/>
      <w:r w:rsidRPr="00BE1C0C">
        <w:rPr>
          <w:rFonts w:ascii="Times New Roman" w:eastAsia="Times New Roman" w:hAnsi="Times New Roman" w:cs="Arial"/>
          <w:sz w:val="24"/>
          <w:szCs w:val="20"/>
          <w:lang w:eastAsia="ru-RU"/>
        </w:rPr>
        <w:t xml:space="preserve"> вартістю для покриття розриву ліквідності або розміром надлишкових витрат, які понесені у разі вимушеного залучення пасивів для вирішення проблем, пов’язаних з нестачею ліквідних активів.</w:t>
      </w:r>
    </w:p>
    <w:p w:rsidR="00D5636A" w:rsidRPr="00BE1C0C" w:rsidRDefault="00D5636A" w:rsidP="00D5636A">
      <w:pPr>
        <w:spacing w:after="0" w:line="0" w:lineRule="atLeast"/>
        <w:ind w:right="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Основним органом управління ризиком ліквідності є правління кредитної спілки, до повноважень якого входить прийняття управлінських </w:t>
      </w:r>
      <w:proofErr w:type="gramStart"/>
      <w:r w:rsidRPr="00BE1C0C">
        <w:rPr>
          <w:rFonts w:ascii="Times New Roman" w:eastAsia="Times New Roman" w:hAnsi="Times New Roman" w:cs="Arial"/>
          <w:sz w:val="24"/>
          <w:szCs w:val="20"/>
          <w:lang w:eastAsia="ru-RU"/>
        </w:rPr>
        <w:t>р</w:t>
      </w:r>
      <w:proofErr w:type="gramEnd"/>
      <w:r w:rsidRPr="00BE1C0C">
        <w:rPr>
          <w:rFonts w:ascii="Times New Roman" w:eastAsia="Times New Roman" w:hAnsi="Times New Roman" w:cs="Arial"/>
          <w:sz w:val="24"/>
          <w:szCs w:val="20"/>
          <w:lang w:eastAsia="ru-RU"/>
        </w:rPr>
        <w:t>ішень з управління ліквідністю, розробка пропозицій щодо залучення коштів тощо.</w:t>
      </w:r>
    </w:p>
    <w:p w:rsidR="00D5636A" w:rsidRPr="00BE1C0C" w:rsidRDefault="00D5636A" w:rsidP="00D5636A">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Для управління ризиком ліквідності кредитна спілка використовує наступні методи:</w:t>
      </w:r>
    </w:p>
    <w:p w:rsidR="00D5636A" w:rsidRPr="00BE1C0C" w:rsidRDefault="00D5636A" w:rsidP="00D5636A">
      <w:pPr>
        <w:spacing w:after="0" w:line="0" w:lineRule="atLeast"/>
        <w:ind w:right="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контроль за фінансовими нормативами щодо ліквідності відповідно до вимог Національної комісії з регулювання ринків фінансових послуг;</w:t>
      </w:r>
    </w:p>
    <w:p w:rsidR="00D5636A" w:rsidRPr="00BE1C0C" w:rsidRDefault="00D5636A" w:rsidP="00D5636A">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обмеження щодо залучення короткострокових фінансових зобов’язань або обмеження щодо довгострокового кредитування;</w:t>
      </w:r>
    </w:p>
    <w:p w:rsidR="00D5636A" w:rsidRPr="00BE1C0C" w:rsidRDefault="00D5636A" w:rsidP="00D5636A">
      <w:pPr>
        <w:spacing w:after="0" w:line="238" w:lineRule="auto"/>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впровадження збалансованої процентної політики, яка зорієнтована на довгострокове залучення та короткострокове кредитування.</w:t>
      </w:r>
    </w:p>
    <w:p w:rsidR="00D5636A" w:rsidRPr="00BE1C0C" w:rsidRDefault="00D5636A" w:rsidP="00D5636A">
      <w:pPr>
        <w:spacing w:after="0" w:line="0" w:lineRule="atLeast"/>
        <w:jc w:val="both"/>
        <w:rPr>
          <w:rFonts w:ascii="Times New Roman" w:eastAsia="Times New Roman" w:hAnsi="Times New Roman" w:cs="Arial"/>
          <w:b/>
          <w:sz w:val="24"/>
          <w:szCs w:val="20"/>
          <w:lang w:eastAsia="ru-RU"/>
        </w:rPr>
      </w:pPr>
      <w:r w:rsidRPr="00BE1C0C">
        <w:rPr>
          <w:rFonts w:ascii="Times New Roman" w:eastAsia="Times New Roman" w:hAnsi="Times New Roman" w:cs="Arial"/>
          <w:b/>
          <w:sz w:val="24"/>
          <w:szCs w:val="20"/>
          <w:lang w:eastAsia="ru-RU"/>
        </w:rPr>
        <w:t>Ринковий ризик</w:t>
      </w:r>
    </w:p>
    <w:p w:rsidR="00D5636A" w:rsidRPr="00BE1C0C" w:rsidRDefault="00D5636A" w:rsidP="00D5636A">
      <w:pPr>
        <w:spacing w:after="0" w:line="4" w:lineRule="exact"/>
        <w:jc w:val="both"/>
        <w:rPr>
          <w:rFonts w:ascii="Times New Roman" w:eastAsia="Times New Roman" w:hAnsi="Times New Roman" w:cs="Arial"/>
          <w:sz w:val="20"/>
          <w:szCs w:val="20"/>
          <w:lang w:eastAsia="ru-RU"/>
        </w:rPr>
      </w:pPr>
    </w:p>
    <w:p w:rsidR="00D5636A" w:rsidRPr="00BE1C0C" w:rsidRDefault="00D5636A" w:rsidP="00D5636A">
      <w:pPr>
        <w:spacing w:after="0" w:line="294" w:lineRule="auto"/>
        <w:ind w:right="360"/>
        <w:jc w:val="both"/>
        <w:rPr>
          <w:rFonts w:ascii="Times New Roman" w:eastAsia="Times New Roman" w:hAnsi="Times New Roman" w:cs="Arial"/>
          <w:sz w:val="23"/>
          <w:szCs w:val="20"/>
          <w:lang w:eastAsia="ru-RU"/>
        </w:rPr>
      </w:pPr>
      <w:r w:rsidRPr="00BE1C0C">
        <w:rPr>
          <w:rFonts w:ascii="Times New Roman" w:eastAsia="Times New Roman" w:hAnsi="Times New Roman" w:cs="Arial"/>
          <w:sz w:val="23"/>
          <w:szCs w:val="20"/>
          <w:lang w:eastAsia="ru-RU"/>
        </w:rPr>
        <w:t>Ринковий ризик — ризик того, що справедлива вартість або майбутні грошові потоки від фінансового інструмента коливатимуться внаслідок змін ринкових цін. Ринковий ризик охоплює три типи ризику: валютний ризик, відсотковий ризик та інший ціновий ризик.</w:t>
      </w:r>
    </w:p>
    <w:p w:rsidR="00D5636A" w:rsidRPr="00BE1C0C" w:rsidRDefault="00D5636A" w:rsidP="00D5636A">
      <w:pPr>
        <w:spacing w:after="0" w:line="294" w:lineRule="auto"/>
        <w:ind w:right="360"/>
        <w:jc w:val="both"/>
        <w:rPr>
          <w:rFonts w:ascii="Times New Roman" w:eastAsia="Times New Roman" w:hAnsi="Times New Roman" w:cs="Arial"/>
          <w:sz w:val="23"/>
          <w:szCs w:val="20"/>
          <w:lang w:eastAsia="ru-RU"/>
        </w:rPr>
        <w:sectPr w:rsidR="00D5636A" w:rsidRPr="00BE1C0C" w:rsidSect="000431F0">
          <w:pgSz w:w="16840" w:h="11906" w:orient="landscape"/>
          <w:pgMar w:top="709" w:right="1138" w:bottom="437" w:left="1020" w:header="0" w:footer="0" w:gutter="0"/>
          <w:cols w:space="0" w:equalWidth="0">
            <w:col w:w="14680"/>
          </w:cols>
          <w:docGrid w:linePitch="360"/>
        </w:sectPr>
      </w:pPr>
    </w:p>
    <w:p w:rsidR="00D5636A" w:rsidRPr="00BE1C0C" w:rsidRDefault="00D5636A" w:rsidP="00D5636A">
      <w:pPr>
        <w:spacing w:after="0" w:line="60" w:lineRule="exact"/>
        <w:jc w:val="both"/>
        <w:rPr>
          <w:rFonts w:ascii="Times New Roman" w:eastAsia="Times New Roman" w:hAnsi="Times New Roman" w:cs="Arial"/>
          <w:sz w:val="20"/>
          <w:szCs w:val="20"/>
          <w:lang w:eastAsia="ru-RU"/>
        </w:rPr>
      </w:pPr>
    </w:p>
    <w:p w:rsidR="00D5636A" w:rsidRPr="00BE1C0C" w:rsidRDefault="00D5636A" w:rsidP="00D5636A">
      <w:pPr>
        <w:spacing w:after="0" w:line="0" w:lineRule="atLeast"/>
        <w:jc w:val="both"/>
        <w:rPr>
          <w:rFonts w:ascii="Times New Roman" w:eastAsia="Times New Roman" w:hAnsi="Times New Roman" w:cs="Arial"/>
          <w:sz w:val="24"/>
          <w:szCs w:val="20"/>
          <w:lang w:eastAsia="ru-RU"/>
        </w:rPr>
        <w:sectPr w:rsidR="00D5636A" w:rsidRPr="00BE1C0C">
          <w:type w:val="continuous"/>
          <w:pgSz w:w="16840" w:h="11906" w:orient="landscape"/>
          <w:pgMar w:top="1440" w:right="1138" w:bottom="437" w:left="1020" w:header="0" w:footer="0" w:gutter="0"/>
          <w:cols w:space="0" w:equalWidth="0">
            <w:col w:w="14680"/>
          </w:cols>
          <w:docGrid w:linePitch="360"/>
        </w:sectPr>
      </w:pPr>
    </w:p>
    <w:p w:rsidR="00D5636A" w:rsidRPr="00BE1C0C" w:rsidRDefault="00D5636A" w:rsidP="00D5636A">
      <w:pPr>
        <w:spacing w:after="0" w:line="245" w:lineRule="exact"/>
        <w:jc w:val="both"/>
        <w:rPr>
          <w:rFonts w:ascii="Times New Roman" w:eastAsia="Times New Roman" w:hAnsi="Times New Roman" w:cs="Arial"/>
          <w:sz w:val="20"/>
          <w:szCs w:val="20"/>
          <w:lang w:eastAsia="ru-RU"/>
        </w:rPr>
      </w:pPr>
      <w:bookmarkStart w:id="26" w:name="page32"/>
      <w:bookmarkEnd w:id="26"/>
    </w:p>
    <w:p w:rsidR="00D5636A" w:rsidRPr="00BE1C0C" w:rsidRDefault="00D5636A" w:rsidP="00D5636A">
      <w:pPr>
        <w:spacing w:after="0" w:line="238" w:lineRule="auto"/>
        <w:ind w:right="18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Враховуючи те, що процентні ставки за кредитами та внесками не залежать від коливань відсоткових ставок або валютних курсів, кредитна спілка вважає ринковий ризик несуттєвим. Кредитна спілка нараховує відсотки за фіксованими процентними ставками відповідно до процентної політики, встановленої спостережною радою.</w:t>
      </w:r>
    </w:p>
    <w:p w:rsidR="00D5636A" w:rsidRPr="00BE1C0C" w:rsidRDefault="00D5636A" w:rsidP="00D5636A">
      <w:pPr>
        <w:spacing w:after="0" w:line="2" w:lineRule="exact"/>
        <w:jc w:val="both"/>
        <w:rPr>
          <w:rFonts w:ascii="Times New Roman" w:eastAsia="Times New Roman" w:hAnsi="Times New Roman" w:cs="Arial"/>
          <w:sz w:val="20"/>
          <w:szCs w:val="20"/>
          <w:lang w:eastAsia="ru-RU"/>
        </w:rPr>
      </w:pPr>
    </w:p>
    <w:p w:rsidR="00D5636A" w:rsidRPr="00BE1C0C" w:rsidRDefault="00D5636A" w:rsidP="00D5636A">
      <w:pPr>
        <w:spacing w:after="0" w:line="0" w:lineRule="atLeast"/>
        <w:jc w:val="both"/>
        <w:rPr>
          <w:rFonts w:ascii="Times New Roman" w:eastAsia="Times New Roman" w:hAnsi="Times New Roman" w:cs="Arial"/>
          <w:b/>
          <w:sz w:val="24"/>
          <w:szCs w:val="20"/>
          <w:lang w:eastAsia="ru-RU"/>
        </w:rPr>
      </w:pPr>
      <w:r w:rsidRPr="00BE1C0C">
        <w:rPr>
          <w:rFonts w:ascii="Times New Roman" w:eastAsia="Times New Roman" w:hAnsi="Times New Roman" w:cs="Arial"/>
          <w:b/>
          <w:sz w:val="24"/>
          <w:szCs w:val="20"/>
          <w:lang w:eastAsia="ru-RU"/>
        </w:rPr>
        <w:t>Кредитний ризик</w:t>
      </w:r>
    </w:p>
    <w:p w:rsidR="00D5636A" w:rsidRPr="00BE1C0C" w:rsidRDefault="00D5636A" w:rsidP="00D5636A">
      <w:pPr>
        <w:spacing w:after="0" w:line="5" w:lineRule="exact"/>
        <w:jc w:val="both"/>
        <w:rPr>
          <w:rFonts w:ascii="Times New Roman" w:eastAsia="Times New Roman" w:hAnsi="Times New Roman" w:cs="Arial"/>
          <w:sz w:val="20"/>
          <w:szCs w:val="20"/>
          <w:lang w:eastAsia="ru-RU"/>
        </w:rPr>
      </w:pPr>
    </w:p>
    <w:p w:rsidR="00D5636A" w:rsidRPr="00BE1C0C" w:rsidRDefault="00D5636A" w:rsidP="00D5636A">
      <w:pPr>
        <w:spacing w:after="0" w:line="256" w:lineRule="auto"/>
        <w:ind w:right="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Кредитний ризик – це наявний або потенційний ризик того, що одна сторона контракту про фінансовий інструмент не зможе виконати зобов'язання і це буде причиною виникнення фінансового збитку іншої сторони. Кредитний ризик виникає в результаті кредитних операцій кредитної спілки з членами, внаслідок яких виникають фінансові активи.</w:t>
      </w:r>
    </w:p>
    <w:p w:rsidR="00D5636A" w:rsidRPr="00BE1C0C" w:rsidRDefault="00D5636A" w:rsidP="00D5636A">
      <w:pPr>
        <w:spacing w:after="0" w:line="65" w:lineRule="exact"/>
        <w:jc w:val="both"/>
        <w:rPr>
          <w:rFonts w:ascii="Times New Roman" w:eastAsia="Times New Roman" w:hAnsi="Times New Roman" w:cs="Arial"/>
          <w:sz w:val="20"/>
          <w:szCs w:val="20"/>
          <w:lang w:eastAsia="ru-RU"/>
        </w:rPr>
      </w:pPr>
    </w:p>
    <w:p w:rsidR="00D5636A" w:rsidRPr="00BE1C0C" w:rsidRDefault="00D5636A" w:rsidP="00D5636A">
      <w:pPr>
        <w:spacing w:after="0" w:line="0" w:lineRule="atLeast"/>
        <w:ind w:right="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Управління кредитним ризиком здійснюється шляхом прийняття управлінських </w:t>
      </w:r>
      <w:proofErr w:type="gramStart"/>
      <w:r w:rsidRPr="00BE1C0C">
        <w:rPr>
          <w:rFonts w:ascii="Times New Roman" w:eastAsia="Times New Roman" w:hAnsi="Times New Roman" w:cs="Arial"/>
          <w:sz w:val="24"/>
          <w:szCs w:val="20"/>
          <w:lang w:eastAsia="ru-RU"/>
        </w:rPr>
        <w:t>р</w:t>
      </w:r>
      <w:proofErr w:type="gramEnd"/>
      <w:r w:rsidRPr="00BE1C0C">
        <w:rPr>
          <w:rFonts w:ascii="Times New Roman" w:eastAsia="Times New Roman" w:hAnsi="Times New Roman" w:cs="Arial"/>
          <w:sz w:val="24"/>
          <w:szCs w:val="20"/>
          <w:lang w:eastAsia="ru-RU"/>
        </w:rPr>
        <w:t xml:space="preserve">ішень, спрямованих на досягнення мети одержання максимально можливих доходів при мінімальному ризику збитків на основі проведення кількісного і якісного аналізу кредитного портфеля кредитної спілки. Критерії оцінки фінансового стану позичальника встановлюються Положенням кредитної спілки про фінансові послуги та окремими </w:t>
      </w:r>
      <w:proofErr w:type="gramStart"/>
      <w:r w:rsidRPr="00BE1C0C">
        <w:rPr>
          <w:rFonts w:ascii="Times New Roman" w:eastAsia="Times New Roman" w:hAnsi="Times New Roman" w:cs="Arial"/>
          <w:sz w:val="24"/>
          <w:szCs w:val="20"/>
          <w:lang w:eastAsia="ru-RU"/>
        </w:rPr>
        <w:t>р</w:t>
      </w:r>
      <w:proofErr w:type="gramEnd"/>
      <w:r w:rsidRPr="00BE1C0C">
        <w:rPr>
          <w:rFonts w:ascii="Times New Roman" w:eastAsia="Times New Roman" w:hAnsi="Times New Roman" w:cs="Arial"/>
          <w:sz w:val="24"/>
          <w:szCs w:val="20"/>
          <w:lang w:eastAsia="ru-RU"/>
        </w:rPr>
        <w:t>ішеннями спостережної ради.</w:t>
      </w:r>
    </w:p>
    <w:p w:rsidR="00D5636A" w:rsidRPr="00BE1C0C" w:rsidRDefault="00D5636A" w:rsidP="00D5636A">
      <w:pPr>
        <w:spacing w:after="0" w:line="0" w:lineRule="atLeast"/>
        <w:jc w:val="both"/>
        <w:rPr>
          <w:rFonts w:ascii="Times New Roman" w:eastAsia="Times New Roman" w:hAnsi="Times New Roman" w:cs="Arial"/>
          <w:sz w:val="24"/>
          <w:szCs w:val="20"/>
          <w:lang w:eastAsia="ru-RU"/>
        </w:rPr>
      </w:pPr>
      <w:proofErr w:type="gramStart"/>
      <w:r w:rsidRPr="00BE1C0C">
        <w:rPr>
          <w:rFonts w:ascii="Times New Roman" w:eastAsia="Times New Roman" w:hAnsi="Times New Roman" w:cs="Arial"/>
          <w:sz w:val="24"/>
          <w:szCs w:val="20"/>
          <w:lang w:eastAsia="ru-RU"/>
        </w:rPr>
        <w:t>Ц</w:t>
      </w:r>
      <w:proofErr w:type="gramEnd"/>
      <w:r w:rsidRPr="00BE1C0C">
        <w:rPr>
          <w:rFonts w:ascii="Times New Roman" w:eastAsia="Times New Roman" w:hAnsi="Times New Roman" w:cs="Arial"/>
          <w:sz w:val="24"/>
          <w:szCs w:val="20"/>
          <w:lang w:eastAsia="ru-RU"/>
        </w:rPr>
        <w:t>ілями управління кредитним ризиком є:</w:t>
      </w:r>
    </w:p>
    <w:p w:rsidR="00D5636A" w:rsidRPr="00BE1C0C" w:rsidRDefault="00D5636A" w:rsidP="00D5636A">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 участь у затвердженні та нагляд за всіма кредитними зобов’язаннями позичальників </w:t>
      </w:r>
      <w:proofErr w:type="gramStart"/>
      <w:r w:rsidRPr="00BE1C0C">
        <w:rPr>
          <w:rFonts w:ascii="Times New Roman" w:eastAsia="Times New Roman" w:hAnsi="Times New Roman" w:cs="Arial"/>
          <w:sz w:val="24"/>
          <w:szCs w:val="20"/>
          <w:lang w:eastAsia="ru-RU"/>
        </w:rPr>
        <w:t>в</w:t>
      </w:r>
      <w:proofErr w:type="gramEnd"/>
      <w:r w:rsidRPr="00BE1C0C">
        <w:rPr>
          <w:rFonts w:ascii="Times New Roman" w:eastAsia="Times New Roman" w:hAnsi="Times New Roman" w:cs="Arial"/>
          <w:sz w:val="24"/>
          <w:szCs w:val="20"/>
          <w:lang w:eastAsia="ru-RU"/>
        </w:rPr>
        <w:t>ідповідно до внутрішніх процедур.</w:t>
      </w:r>
    </w:p>
    <w:p w:rsidR="00D5636A" w:rsidRPr="00BE1C0C" w:rsidRDefault="00D5636A" w:rsidP="00D5636A">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забезпечення збалансованої структури загального кредитного портфеля;</w:t>
      </w:r>
    </w:p>
    <w:p w:rsidR="00D5636A" w:rsidRPr="00BE1C0C" w:rsidRDefault="00D5636A" w:rsidP="00D5636A">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забезпечення належного формування резерві</w:t>
      </w:r>
      <w:proofErr w:type="gramStart"/>
      <w:r w:rsidRPr="00BE1C0C">
        <w:rPr>
          <w:rFonts w:ascii="Times New Roman" w:eastAsia="Times New Roman" w:hAnsi="Times New Roman" w:cs="Arial"/>
          <w:sz w:val="24"/>
          <w:szCs w:val="20"/>
          <w:lang w:eastAsia="ru-RU"/>
        </w:rPr>
        <w:t>в</w:t>
      </w:r>
      <w:proofErr w:type="gramEnd"/>
      <w:r w:rsidRPr="00BE1C0C">
        <w:rPr>
          <w:rFonts w:ascii="Times New Roman" w:eastAsia="Times New Roman" w:hAnsi="Times New Roman" w:cs="Arial"/>
          <w:sz w:val="24"/>
          <w:szCs w:val="20"/>
          <w:lang w:eastAsia="ru-RU"/>
        </w:rPr>
        <w:t xml:space="preserve"> у відповідності з прийнятими ризиками.</w:t>
      </w:r>
    </w:p>
    <w:p w:rsidR="00D5636A" w:rsidRPr="00BE1C0C" w:rsidRDefault="00D5636A" w:rsidP="00D5636A">
      <w:pPr>
        <w:spacing w:after="0" w:line="256" w:lineRule="auto"/>
        <w:ind w:right="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Кредитний ризик мінімізується за рахунок формування резервів, лімітування кредитних операцій, формування ефективної процентної політики, постійного кількісного та якісного аналізу кредитного портфеля, диверсифікації кредитного портфеля, </w:t>
      </w:r>
      <w:proofErr w:type="gramStart"/>
      <w:r w:rsidRPr="00BE1C0C">
        <w:rPr>
          <w:rFonts w:ascii="Times New Roman" w:eastAsia="Times New Roman" w:hAnsi="Times New Roman" w:cs="Arial"/>
          <w:sz w:val="24"/>
          <w:szCs w:val="20"/>
          <w:lang w:eastAsia="ru-RU"/>
        </w:rPr>
        <w:t>п</w:t>
      </w:r>
      <w:proofErr w:type="gramEnd"/>
      <w:r w:rsidRPr="00BE1C0C">
        <w:rPr>
          <w:rFonts w:ascii="Times New Roman" w:eastAsia="Times New Roman" w:hAnsi="Times New Roman" w:cs="Arial"/>
          <w:sz w:val="24"/>
          <w:szCs w:val="20"/>
          <w:lang w:eastAsia="ru-RU"/>
        </w:rPr>
        <w:t>ідтримки на достатньому рівні власного капіталу.</w:t>
      </w:r>
    </w:p>
    <w:p w:rsidR="00D5636A" w:rsidRPr="00BE1C0C" w:rsidRDefault="00D5636A" w:rsidP="00D5636A">
      <w:pPr>
        <w:spacing w:after="0" w:line="65" w:lineRule="exact"/>
        <w:jc w:val="both"/>
        <w:rPr>
          <w:rFonts w:ascii="Times New Roman" w:eastAsia="Times New Roman" w:hAnsi="Times New Roman" w:cs="Arial"/>
          <w:sz w:val="20"/>
          <w:szCs w:val="20"/>
          <w:lang w:eastAsia="ru-RU"/>
        </w:rPr>
      </w:pPr>
    </w:p>
    <w:p w:rsidR="00D5636A" w:rsidRPr="00BE1C0C" w:rsidRDefault="00D5636A" w:rsidP="00D5636A">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Методами управління кредитним ризиком</w:t>
      </w:r>
      <w:proofErr w:type="gramStart"/>
      <w:r w:rsidRPr="00BE1C0C">
        <w:rPr>
          <w:rFonts w:ascii="Times New Roman" w:eastAsia="Times New Roman" w:hAnsi="Times New Roman" w:cs="Arial"/>
          <w:sz w:val="24"/>
          <w:szCs w:val="20"/>
          <w:lang w:eastAsia="ru-RU"/>
        </w:rPr>
        <w:t xml:space="preserve"> є:</w:t>
      </w:r>
      <w:proofErr w:type="gramEnd"/>
    </w:p>
    <w:p w:rsidR="00D5636A" w:rsidRPr="00BE1C0C" w:rsidRDefault="00D5636A" w:rsidP="00D5636A">
      <w:pPr>
        <w:spacing w:after="0" w:line="120" w:lineRule="exact"/>
        <w:jc w:val="both"/>
        <w:rPr>
          <w:rFonts w:ascii="Times New Roman" w:eastAsia="Times New Roman" w:hAnsi="Times New Roman" w:cs="Arial"/>
          <w:sz w:val="20"/>
          <w:szCs w:val="20"/>
          <w:lang w:eastAsia="ru-RU"/>
        </w:rPr>
      </w:pPr>
    </w:p>
    <w:p w:rsidR="00D5636A" w:rsidRPr="00BE1C0C" w:rsidRDefault="00D5636A" w:rsidP="00D5636A">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вивчення та оцінка кредитоспроможності позичальника;</w:t>
      </w:r>
    </w:p>
    <w:p w:rsidR="00D5636A" w:rsidRPr="00BE1C0C" w:rsidRDefault="00D5636A" w:rsidP="00D5636A">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забезпечення кредиті</w:t>
      </w:r>
      <w:proofErr w:type="gramStart"/>
      <w:r w:rsidRPr="00BE1C0C">
        <w:rPr>
          <w:rFonts w:ascii="Times New Roman" w:eastAsia="Times New Roman" w:hAnsi="Times New Roman" w:cs="Arial"/>
          <w:sz w:val="24"/>
          <w:szCs w:val="20"/>
          <w:lang w:eastAsia="ru-RU"/>
        </w:rPr>
        <w:t>в</w:t>
      </w:r>
      <w:proofErr w:type="gramEnd"/>
      <w:r w:rsidRPr="00BE1C0C">
        <w:rPr>
          <w:rFonts w:ascii="Times New Roman" w:eastAsia="Times New Roman" w:hAnsi="Times New Roman" w:cs="Arial"/>
          <w:sz w:val="24"/>
          <w:szCs w:val="20"/>
          <w:lang w:eastAsia="ru-RU"/>
        </w:rPr>
        <w:t>;</w:t>
      </w:r>
    </w:p>
    <w:p w:rsidR="00D5636A" w:rsidRPr="00BE1C0C" w:rsidRDefault="00D5636A" w:rsidP="00D5636A">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спостереження за дебіторською заборгованістю (моніторинг);</w:t>
      </w:r>
    </w:p>
    <w:p w:rsidR="00D5636A" w:rsidRPr="00BE1C0C" w:rsidRDefault="00D5636A" w:rsidP="00D5636A">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диверсифікація та/або концентрація кредитного портфеля;</w:t>
      </w:r>
    </w:p>
    <w:p w:rsidR="00D5636A" w:rsidRPr="00BE1C0C" w:rsidRDefault="00D5636A" w:rsidP="00D5636A">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створення резерві</w:t>
      </w:r>
      <w:proofErr w:type="gramStart"/>
      <w:r w:rsidRPr="00BE1C0C">
        <w:rPr>
          <w:rFonts w:ascii="Times New Roman" w:eastAsia="Times New Roman" w:hAnsi="Times New Roman" w:cs="Arial"/>
          <w:sz w:val="24"/>
          <w:szCs w:val="20"/>
          <w:lang w:eastAsia="ru-RU"/>
        </w:rPr>
        <w:t>в</w:t>
      </w:r>
      <w:proofErr w:type="gramEnd"/>
      <w:r w:rsidRPr="00BE1C0C">
        <w:rPr>
          <w:rFonts w:ascii="Times New Roman" w:eastAsia="Times New Roman" w:hAnsi="Times New Roman" w:cs="Arial"/>
          <w:sz w:val="24"/>
          <w:szCs w:val="20"/>
          <w:lang w:eastAsia="ru-RU"/>
        </w:rPr>
        <w:t>.</w:t>
      </w:r>
    </w:p>
    <w:p w:rsidR="00D5636A" w:rsidRPr="00BE1C0C" w:rsidRDefault="00D5636A" w:rsidP="00D5636A">
      <w:pPr>
        <w:spacing w:after="0" w:line="272" w:lineRule="auto"/>
        <w:ind w:right="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Дані методи взаємозалежні, часто випливають один з одного та доповнюють один одного, тому для найбільш ефективних результатів кредитна спілка практикує їх комплексне застосування.</w:t>
      </w:r>
    </w:p>
    <w:p w:rsidR="00D5636A" w:rsidRPr="00BE1C0C" w:rsidRDefault="00D5636A" w:rsidP="00D5636A">
      <w:pPr>
        <w:spacing w:after="0" w:line="46" w:lineRule="exact"/>
        <w:jc w:val="both"/>
        <w:rPr>
          <w:rFonts w:ascii="Times New Roman" w:eastAsia="Times New Roman" w:hAnsi="Times New Roman" w:cs="Arial"/>
          <w:sz w:val="20"/>
          <w:szCs w:val="20"/>
          <w:lang w:eastAsia="ru-RU"/>
        </w:rPr>
      </w:pPr>
    </w:p>
    <w:p w:rsidR="00D5636A" w:rsidRPr="00BE1C0C" w:rsidRDefault="00D5636A" w:rsidP="00D5636A">
      <w:pPr>
        <w:spacing w:after="0" w:line="272" w:lineRule="auto"/>
        <w:ind w:right="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Для оцінки та аналізу фактичного </w:t>
      </w:r>
      <w:proofErr w:type="gramStart"/>
      <w:r w:rsidRPr="00BE1C0C">
        <w:rPr>
          <w:rFonts w:ascii="Times New Roman" w:eastAsia="Times New Roman" w:hAnsi="Times New Roman" w:cs="Arial"/>
          <w:sz w:val="24"/>
          <w:szCs w:val="20"/>
          <w:lang w:eastAsia="ru-RU"/>
        </w:rPr>
        <w:t>р</w:t>
      </w:r>
      <w:proofErr w:type="gramEnd"/>
      <w:r w:rsidRPr="00BE1C0C">
        <w:rPr>
          <w:rFonts w:ascii="Times New Roman" w:eastAsia="Times New Roman" w:hAnsi="Times New Roman" w:cs="Arial"/>
          <w:sz w:val="24"/>
          <w:szCs w:val="20"/>
          <w:lang w:eastAsia="ru-RU"/>
        </w:rPr>
        <w:t>івня кредитного ризику використовуються обов’язкові вимоги до виміру кредитного ризику, встановлені відповідними Розпорядженнями регулятора, зокрема, Розпорядження №7.</w:t>
      </w:r>
    </w:p>
    <w:p w:rsidR="00D5636A" w:rsidRPr="00BE1C0C" w:rsidRDefault="00D5636A" w:rsidP="00D5636A">
      <w:pPr>
        <w:spacing w:after="0" w:line="46" w:lineRule="exact"/>
        <w:jc w:val="both"/>
        <w:rPr>
          <w:rFonts w:ascii="Times New Roman" w:eastAsia="Times New Roman" w:hAnsi="Times New Roman" w:cs="Arial"/>
          <w:sz w:val="20"/>
          <w:szCs w:val="20"/>
          <w:lang w:eastAsia="ru-RU"/>
        </w:rPr>
      </w:pPr>
    </w:p>
    <w:p w:rsidR="00D5636A" w:rsidRPr="00BE1C0C" w:rsidRDefault="00D5636A" w:rsidP="00D5636A">
      <w:pPr>
        <w:spacing w:after="0" w:line="267" w:lineRule="auto"/>
        <w:ind w:right="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Кредитна спілка здійснює контроль за виконанням вимог Нацкомфінпослуг до кредитних спілок, визначених Розпорядженням №7, поопераційно, щоденно та щомісячно.</w:t>
      </w:r>
    </w:p>
    <w:p w:rsidR="00D5636A" w:rsidRPr="00BE1C0C" w:rsidRDefault="00D5636A" w:rsidP="00D5636A">
      <w:pPr>
        <w:spacing w:after="0" w:line="267" w:lineRule="auto"/>
        <w:ind w:right="20"/>
        <w:jc w:val="both"/>
        <w:rPr>
          <w:rFonts w:ascii="Times New Roman" w:eastAsia="Times New Roman" w:hAnsi="Times New Roman" w:cs="Arial"/>
          <w:sz w:val="24"/>
          <w:szCs w:val="20"/>
          <w:lang w:eastAsia="ru-RU"/>
        </w:rPr>
        <w:sectPr w:rsidR="00D5636A" w:rsidRPr="00BE1C0C">
          <w:pgSz w:w="16840" w:h="11906" w:orient="landscape"/>
          <w:pgMar w:top="1440" w:right="1138" w:bottom="437" w:left="1140" w:header="0" w:footer="0" w:gutter="0"/>
          <w:cols w:space="0" w:equalWidth="0">
            <w:col w:w="14560"/>
          </w:cols>
          <w:docGrid w:linePitch="360"/>
        </w:sectPr>
      </w:pPr>
    </w:p>
    <w:p w:rsidR="00D5636A" w:rsidRPr="00BE1C0C" w:rsidRDefault="00D5636A" w:rsidP="00D5636A">
      <w:pPr>
        <w:spacing w:after="0" w:line="2" w:lineRule="exact"/>
        <w:jc w:val="both"/>
        <w:rPr>
          <w:rFonts w:ascii="Times New Roman" w:eastAsia="Times New Roman" w:hAnsi="Times New Roman" w:cs="Arial"/>
          <w:sz w:val="20"/>
          <w:szCs w:val="20"/>
          <w:lang w:eastAsia="ru-RU"/>
        </w:rPr>
      </w:pPr>
    </w:p>
    <w:p w:rsidR="00D5636A" w:rsidRPr="00BE1C0C" w:rsidRDefault="00D5636A" w:rsidP="00D5636A">
      <w:pPr>
        <w:spacing w:after="0" w:line="0" w:lineRule="atLeast"/>
        <w:jc w:val="both"/>
        <w:rPr>
          <w:rFonts w:ascii="Times New Roman" w:eastAsia="Times New Roman" w:hAnsi="Times New Roman" w:cs="Arial"/>
          <w:sz w:val="24"/>
          <w:szCs w:val="20"/>
          <w:lang w:eastAsia="ru-RU"/>
        </w:rPr>
        <w:sectPr w:rsidR="00D5636A" w:rsidRPr="00BE1C0C">
          <w:type w:val="continuous"/>
          <w:pgSz w:w="16840" w:h="11906" w:orient="landscape"/>
          <w:pgMar w:top="1440" w:right="1138" w:bottom="437" w:left="1140" w:header="0" w:footer="0" w:gutter="0"/>
          <w:cols w:space="0" w:equalWidth="0">
            <w:col w:w="14560"/>
          </w:cols>
          <w:docGrid w:linePitch="360"/>
        </w:sectPr>
      </w:pPr>
    </w:p>
    <w:p w:rsidR="00D5636A" w:rsidRPr="00BE1C0C" w:rsidRDefault="00D5636A" w:rsidP="00D5636A">
      <w:pPr>
        <w:spacing w:after="0" w:line="245" w:lineRule="exact"/>
        <w:jc w:val="both"/>
        <w:rPr>
          <w:rFonts w:ascii="Times New Roman" w:eastAsia="Times New Roman" w:hAnsi="Times New Roman" w:cs="Arial"/>
          <w:sz w:val="20"/>
          <w:szCs w:val="20"/>
          <w:lang w:eastAsia="ru-RU"/>
        </w:rPr>
      </w:pPr>
      <w:bookmarkStart w:id="27" w:name="page33"/>
      <w:bookmarkEnd w:id="27"/>
    </w:p>
    <w:p w:rsidR="00D5636A" w:rsidRPr="00BE1C0C" w:rsidRDefault="00D5636A" w:rsidP="00D5636A">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У процесі управління кредитним ризиком беруть участь наступні структурні </w:t>
      </w:r>
      <w:proofErr w:type="gramStart"/>
      <w:r w:rsidRPr="00BE1C0C">
        <w:rPr>
          <w:rFonts w:ascii="Times New Roman" w:eastAsia="Times New Roman" w:hAnsi="Times New Roman" w:cs="Arial"/>
          <w:sz w:val="24"/>
          <w:szCs w:val="20"/>
          <w:lang w:eastAsia="ru-RU"/>
        </w:rPr>
        <w:t>п</w:t>
      </w:r>
      <w:proofErr w:type="gramEnd"/>
      <w:r w:rsidRPr="00BE1C0C">
        <w:rPr>
          <w:rFonts w:ascii="Times New Roman" w:eastAsia="Times New Roman" w:hAnsi="Times New Roman" w:cs="Arial"/>
          <w:sz w:val="24"/>
          <w:szCs w:val="20"/>
          <w:lang w:eastAsia="ru-RU"/>
        </w:rPr>
        <w:t>ідрозділи кредитної спілки:</w:t>
      </w:r>
    </w:p>
    <w:p w:rsidR="00D5636A" w:rsidRPr="00BE1C0C" w:rsidRDefault="00D5636A" w:rsidP="00D5636A">
      <w:pPr>
        <w:spacing w:after="0" w:line="120" w:lineRule="exact"/>
        <w:jc w:val="both"/>
        <w:rPr>
          <w:rFonts w:ascii="Times New Roman" w:eastAsia="Times New Roman" w:hAnsi="Times New Roman" w:cs="Arial"/>
          <w:sz w:val="20"/>
          <w:szCs w:val="20"/>
          <w:lang w:eastAsia="ru-RU"/>
        </w:rPr>
      </w:pPr>
    </w:p>
    <w:p w:rsidR="00D5636A" w:rsidRPr="00BE1C0C" w:rsidRDefault="00D5636A" w:rsidP="00D5636A">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lastRenderedPageBreak/>
        <w:t>правління кредитної спілки,</w:t>
      </w:r>
    </w:p>
    <w:p w:rsidR="00D5636A" w:rsidRPr="00BE1C0C" w:rsidRDefault="00D5636A" w:rsidP="00D5636A">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кредитний комітет.</w:t>
      </w:r>
    </w:p>
    <w:p w:rsidR="00D5636A" w:rsidRPr="00BE1C0C" w:rsidRDefault="00D5636A" w:rsidP="00D5636A">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Загальне управління кредитним ризиком покладене на кредитний комітет кредитної спілки.</w:t>
      </w:r>
    </w:p>
    <w:p w:rsidR="00D5636A" w:rsidRPr="00BE1C0C" w:rsidRDefault="00D5636A" w:rsidP="00D5636A">
      <w:pPr>
        <w:spacing w:after="0" w:line="120" w:lineRule="exact"/>
        <w:jc w:val="both"/>
        <w:rPr>
          <w:rFonts w:ascii="Times New Roman" w:eastAsia="Times New Roman" w:hAnsi="Times New Roman" w:cs="Arial"/>
          <w:sz w:val="20"/>
          <w:szCs w:val="20"/>
          <w:lang w:eastAsia="ru-RU"/>
        </w:rPr>
      </w:pPr>
    </w:p>
    <w:p w:rsidR="00D5636A" w:rsidRPr="00BE1C0C" w:rsidRDefault="00D5636A" w:rsidP="00D5636A">
      <w:pPr>
        <w:spacing w:after="0" w:line="272" w:lineRule="auto"/>
        <w:ind w:right="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До основних функцій кредитного комітету належить аналіз структури кредитного портфеля та необхідного розміру резерву покриття втрат від неповернених позичок, прийняття </w:t>
      </w:r>
      <w:proofErr w:type="gramStart"/>
      <w:r w:rsidRPr="00BE1C0C">
        <w:rPr>
          <w:rFonts w:ascii="Times New Roman" w:eastAsia="Times New Roman" w:hAnsi="Times New Roman" w:cs="Arial"/>
          <w:sz w:val="24"/>
          <w:szCs w:val="20"/>
          <w:lang w:eastAsia="ru-RU"/>
        </w:rPr>
        <w:t>р</w:t>
      </w:r>
      <w:proofErr w:type="gramEnd"/>
      <w:r w:rsidRPr="00BE1C0C">
        <w:rPr>
          <w:rFonts w:ascii="Times New Roman" w:eastAsia="Times New Roman" w:hAnsi="Times New Roman" w:cs="Arial"/>
          <w:sz w:val="24"/>
          <w:szCs w:val="20"/>
          <w:lang w:eastAsia="ru-RU"/>
        </w:rPr>
        <w:t>ішень щодо заходів із повернення простроченої та безнадійної заборгованості.</w:t>
      </w:r>
    </w:p>
    <w:p w:rsidR="00D5636A" w:rsidRPr="00BE1C0C" w:rsidRDefault="00D5636A" w:rsidP="00D5636A">
      <w:pPr>
        <w:spacing w:after="0" w:line="46" w:lineRule="exact"/>
        <w:jc w:val="both"/>
        <w:rPr>
          <w:rFonts w:ascii="Times New Roman" w:eastAsia="Times New Roman" w:hAnsi="Times New Roman" w:cs="Arial"/>
          <w:sz w:val="20"/>
          <w:szCs w:val="20"/>
          <w:lang w:eastAsia="ru-RU"/>
        </w:rPr>
      </w:pPr>
    </w:p>
    <w:p w:rsidR="00D5636A" w:rsidRPr="00BE1C0C" w:rsidRDefault="00D5636A" w:rsidP="00D5636A">
      <w:pPr>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Поточне управління кредитним ризиком здійснюється правлінням кредитної спілки.</w:t>
      </w:r>
    </w:p>
    <w:p w:rsidR="00D5636A" w:rsidRPr="00BE1C0C" w:rsidRDefault="00D5636A" w:rsidP="00D5636A">
      <w:pPr>
        <w:spacing w:after="0" w:line="120" w:lineRule="exact"/>
        <w:jc w:val="both"/>
        <w:rPr>
          <w:rFonts w:ascii="Times New Roman" w:eastAsia="Times New Roman" w:hAnsi="Times New Roman" w:cs="Arial"/>
          <w:sz w:val="20"/>
          <w:szCs w:val="20"/>
          <w:lang w:eastAsia="ru-RU"/>
        </w:rPr>
      </w:pPr>
    </w:p>
    <w:p w:rsidR="00D5636A" w:rsidRPr="00BE1C0C" w:rsidRDefault="00D5636A" w:rsidP="00D5636A">
      <w:pPr>
        <w:spacing w:after="0" w:line="250" w:lineRule="auto"/>
        <w:ind w:right="20"/>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 xml:space="preserve">Основними завданнями поточного управління є забезпечення кредитної діяльності, економічно </w:t>
      </w:r>
      <w:proofErr w:type="gramStart"/>
      <w:r w:rsidRPr="00BE1C0C">
        <w:rPr>
          <w:rFonts w:ascii="Times New Roman" w:eastAsia="Times New Roman" w:hAnsi="Times New Roman" w:cs="Arial"/>
          <w:sz w:val="24"/>
          <w:szCs w:val="20"/>
          <w:lang w:eastAsia="ru-RU"/>
        </w:rPr>
        <w:t>доц</w:t>
      </w:r>
      <w:proofErr w:type="gramEnd"/>
      <w:r w:rsidRPr="00BE1C0C">
        <w:rPr>
          <w:rFonts w:ascii="Times New Roman" w:eastAsia="Times New Roman" w:hAnsi="Times New Roman" w:cs="Arial"/>
          <w:sz w:val="24"/>
          <w:szCs w:val="20"/>
          <w:lang w:eastAsia="ru-RU"/>
        </w:rPr>
        <w:t xml:space="preserve">ільне і оптимальне розміщення наявних ресурсів, контроль за кредитною діяльністю відокремлених підрозділів кредитної спілки, оцінка кредитного ризику та розрахунок резерву покриття втрат від неповернених позичок. Правління визначає вартість заставного майна, бере участь </w:t>
      </w:r>
      <w:proofErr w:type="gramStart"/>
      <w:r w:rsidRPr="00BE1C0C">
        <w:rPr>
          <w:rFonts w:ascii="Times New Roman" w:eastAsia="Times New Roman" w:hAnsi="Times New Roman" w:cs="Arial"/>
          <w:sz w:val="24"/>
          <w:szCs w:val="20"/>
          <w:lang w:eastAsia="ru-RU"/>
        </w:rPr>
        <w:t>у зд</w:t>
      </w:r>
      <w:proofErr w:type="gramEnd"/>
      <w:r w:rsidRPr="00BE1C0C">
        <w:rPr>
          <w:rFonts w:ascii="Times New Roman" w:eastAsia="Times New Roman" w:hAnsi="Times New Roman" w:cs="Arial"/>
          <w:sz w:val="24"/>
          <w:szCs w:val="20"/>
          <w:lang w:eastAsia="ru-RU"/>
        </w:rPr>
        <w:t>ійсненні перевірок за станом заставленого майна, організує продаж заставленого майна.</w:t>
      </w:r>
    </w:p>
    <w:p w:rsidR="00D5636A" w:rsidRPr="00BE1C0C" w:rsidRDefault="00D5636A" w:rsidP="00D5636A">
      <w:pPr>
        <w:spacing w:after="0" w:line="74" w:lineRule="exact"/>
        <w:jc w:val="both"/>
        <w:rPr>
          <w:rFonts w:ascii="Times New Roman" w:eastAsia="Times New Roman" w:hAnsi="Times New Roman" w:cs="Arial"/>
          <w:sz w:val="20"/>
          <w:szCs w:val="20"/>
          <w:lang w:eastAsia="ru-RU"/>
        </w:rPr>
      </w:pPr>
    </w:p>
    <w:p w:rsidR="00D5636A" w:rsidRPr="00F12C67" w:rsidRDefault="00D5636A" w:rsidP="00D5636A">
      <w:pPr>
        <w:spacing w:after="0" w:line="0" w:lineRule="atLeas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І</w:t>
      </w:r>
      <w:r w:rsidRPr="00BE1C0C">
        <w:rPr>
          <w:rFonts w:ascii="Times New Roman" w:eastAsia="Times New Roman" w:hAnsi="Times New Roman" w:cs="Arial"/>
          <w:sz w:val="24"/>
          <w:szCs w:val="20"/>
          <w:lang w:eastAsia="ru-RU"/>
        </w:rPr>
        <w:t xml:space="preserve">нформації </w:t>
      </w:r>
      <w:r>
        <w:rPr>
          <w:rFonts w:ascii="Times New Roman" w:eastAsia="Times New Roman" w:hAnsi="Times New Roman" w:cs="Arial"/>
          <w:sz w:val="24"/>
          <w:szCs w:val="20"/>
          <w:lang w:val="uk-UA" w:eastAsia="ru-RU"/>
        </w:rPr>
        <w:t xml:space="preserve">дотримання  фінансових </w:t>
      </w:r>
      <w:r w:rsidRPr="00BE1C0C">
        <w:rPr>
          <w:rFonts w:ascii="Times New Roman" w:eastAsia="Times New Roman" w:hAnsi="Times New Roman" w:cs="Arial"/>
          <w:sz w:val="24"/>
          <w:szCs w:val="20"/>
          <w:lang w:eastAsia="ru-RU"/>
        </w:rPr>
        <w:t xml:space="preserve"> нормативів </w:t>
      </w:r>
      <w:r>
        <w:rPr>
          <w:rFonts w:ascii="Times New Roman" w:eastAsia="Times New Roman" w:hAnsi="Times New Roman" w:cs="Arial"/>
          <w:sz w:val="24"/>
          <w:szCs w:val="20"/>
          <w:lang w:val="uk-UA" w:eastAsia="ru-RU"/>
        </w:rPr>
        <w:t xml:space="preserve"> та обмежень щодо ризиків за операціями з фінансовими </w:t>
      </w:r>
      <w:r>
        <w:rPr>
          <w:rFonts w:ascii="Times New Roman" w:eastAsia="Times New Roman" w:hAnsi="Times New Roman" w:cs="Arial"/>
          <w:sz w:val="24"/>
          <w:szCs w:val="20"/>
          <w:lang w:eastAsia="ru-RU"/>
        </w:rPr>
        <w:t xml:space="preserve"> актив</w:t>
      </w:r>
      <w:r>
        <w:rPr>
          <w:rFonts w:ascii="Times New Roman" w:eastAsia="Times New Roman" w:hAnsi="Times New Roman" w:cs="Arial"/>
          <w:sz w:val="24"/>
          <w:szCs w:val="20"/>
          <w:lang w:val="uk-UA" w:eastAsia="ru-RU"/>
        </w:rPr>
        <w:t xml:space="preserve">ами </w:t>
      </w:r>
      <w:r w:rsidRPr="00BE1C0C">
        <w:rPr>
          <w:rFonts w:ascii="Times New Roman" w:eastAsia="Times New Roman" w:hAnsi="Times New Roman" w:cs="Arial"/>
          <w:sz w:val="24"/>
          <w:szCs w:val="20"/>
          <w:lang w:eastAsia="ru-RU"/>
        </w:rPr>
        <w:t xml:space="preserve"> наведено у наступних таблицях.</w:t>
      </w:r>
      <w:r w:rsidR="0069503F">
        <w:rPr>
          <w:rFonts w:ascii="Times New Roman" w:eastAsia="Times New Roman" w:hAnsi="Times New Roman" w:cs="Arial"/>
          <w:sz w:val="24"/>
          <w:szCs w:val="20"/>
          <w:lang w:val="uk-UA" w:eastAsia="ru-RU"/>
        </w:rPr>
        <w:t xml:space="preserve"> Станом на 31.12</w:t>
      </w:r>
      <w:r>
        <w:rPr>
          <w:rFonts w:ascii="Times New Roman" w:eastAsia="Times New Roman" w:hAnsi="Times New Roman" w:cs="Arial"/>
          <w:sz w:val="24"/>
          <w:szCs w:val="20"/>
          <w:lang w:val="uk-UA" w:eastAsia="ru-RU"/>
        </w:rPr>
        <w:t>.2020р.</w:t>
      </w:r>
    </w:p>
    <w:p w:rsidR="00D5636A" w:rsidRPr="00BE1C0C" w:rsidRDefault="00D5636A" w:rsidP="00D5636A">
      <w:pPr>
        <w:spacing w:after="0" w:line="276" w:lineRule="exact"/>
        <w:jc w:val="both"/>
        <w:rPr>
          <w:rFonts w:ascii="Times New Roman" w:eastAsia="Times New Roman" w:hAnsi="Times New Roman" w:cs="Arial"/>
          <w:sz w:val="20"/>
          <w:szCs w:val="20"/>
          <w:lang w:eastAsia="ru-RU"/>
        </w:rPr>
      </w:pPr>
    </w:p>
    <w:tbl>
      <w:tblPr>
        <w:tblW w:w="0" w:type="auto"/>
        <w:tblLayout w:type="fixed"/>
        <w:tblCellMar>
          <w:left w:w="0" w:type="dxa"/>
          <w:right w:w="0" w:type="dxa"/>
        </w:tblCellMar>
        <w:tblLook w:val="0000" w:firstRow="0" w:lastRow="0" w:firstColumn="0" w:lastColumn="0" w:noHBand="0" w:noVBand="0"/>
      </w:tblPr>
      <w:tblGrid>
        <w:gridCol w:w="5880"/>
        <w:gridCol w:w="2700"/>
        <w:gridCol w:w="2900"/>
      </w:tblGrid>
      <w:tr w:rsidR="00D5636A" w:rsidRPr="00BE1C0C" w:rsidTr="000431F0">
        <w:trPr>
          <w:trHeight w:val="293"/>
        </w:trPr>
        <w:tc>
          <w:tcPr>
            <w:tcW w:w="5880" w:type="dxa"/>
            <w:tcBorders>
              <w:bottom w:val="single" w:sz="8" w:space="0" w:color="auto"/>
            </w:tcBorders>
            <w:shd w:val="clear" w:color="auto" w:fill="auto"/>
            <w:vAlign w:val="bottom"/>
          </w:tcPr>
          <w:p w:rsidR="00D5636A" w:rsidRPr="00F12C67" w:rsidRDefault="00D5636A" w:rsidP="000431F0">
            <w:pPr>
              <w:spacing w:after="0" w:line="0" w:lineRule="atLeas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1.Норматив достатності капіталу</w:t>
            </w:r>
          </w:p>
        </w:tc>
        <w:tc>
          <w:tcPr>
            <w:tcW w:w="27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c>
          <w:tcPr>
            <w:tcW w:w="2900" w:type="dxa"/>
            <w:tcBorders>
              <w:bottom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4"/>
                <w:szCs w:val="20"/>
                <w:lang w:eastAsia="ru-RU"/>
              </w:rPr>
            </w:pPr>
          </w:p>
        </w:tc>
      </w:tr>
      <w:tr w:rsidR="00D5636A" w:rsidRPr="00BE1C0C" w:rsidTr="000431F0">
        <w:trPr>
          <w:trHeight w:val="266"/>
        </w:trPr>
        <w:tc>
          <w:tcPr>
            <w:tcW w:w="588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2700" w:type="dxa"/>
            <w:tcBorders>
              <w:bottom w:val="single" w:sz="8" w:space="0" w:color="auto"/>
              <w:right w:val="single" w:sz="8" w:space="0" w:color="auto"/>
            </w:tcBorders>
            <w:shd w:val="clear" w:color="auto" w:fill="auto"/>
            <w:vAlign w:val="bottom"/>
          </w:tcPr>
          <w:p w:rsidR="00D5636A" w:rsidRPr="00BE1C0C" w:rsidRDefault="00D5636A" w:rsidP="000431F0">
            <w:pPr>
              <w:spacing w:after="0" w:line="266" w:lineRule="exac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Нормативне значення</w:t>
            </w:r>
          </w:p>
        </w:tc>
        <w:tc>
          <w:tcPr>
            <w:tcW w:w="2900" w:type="dxa"/>
            <w:tcBorders>
              <w:bottom w:val="single" w:sz="8" w:space="0" w:color="auto"/>
              <w:right w:val="single" w:sz="8" w:space="0" w:color="auto"/>
            </w:tcBorders>
            <w:shd w:val="clear" w:color="auto" w:fill="auto"/>
            <w:vAlign w:val="bottom"/>
          </w:tcPr>
          <w:p w:rsidR="00D5636A" w:rsidRPr="00F12C67" w:rsidRDefault="00D5636A" w:rsidP="000431F0">
            <w:pPr>
              <w:spacing w:after="0" w:line="266" w:lineRule="exact"/>
              <w:jc w:val="both"/>
              <w:rPr>
                <w:rFonts w:ascii="Times New Roman" w:eastAsia="Times New Roman" w:hAnsi="Times New Roman" w:cs="Arial"/>
                <w:w w:val="99"/>
                <w:sz w:val="24"/>
                <w:szCs w:val="20"/>
                <w:lang w:val="uk-UA" w:eastAsia="ru-RU"/>
              </w:rPr>
            </w:pPr>
            <w:r>
              <w:rPr>
                <w:rFonts w:ascii="Times New Roman" w:eastAsia="Times New Roman" w:hAnsi="Times New Roman" w:cs="Arial"/>
                <w:w w:val="99"/>
                <w:sz w:val="24"/>
                <w:szCs w:val="20"/>
                <w:lang w:val="uk-UA" w:eastAsia="ru-RU"/>
              </w:rPr>
              <w:t xml:space="preserve">      Фактичне значення</w:t>
            </w:r>
          </w:p>
        </w:tc>
      </w:tr>
      <w:tr w:rsidR="00D5636A" w:rsidRPr="00BE1C0C" w:rsidTr="000431F0">
        <w:trPr>
          <w:trHeight w:val="249"/>
        </w:trPr>
        <w:tc>
          <w:tcPr>
            <w:tcW w:w="5880" w:type="dxa"/>
            <w:tcBorders>
              <w:left w:val="single" w:sz="8" w:space="0" w:color="auto"/>
              <w:right w:val="single" w:sz="8" w:space="0" w:color="auto"/>
            </w:tcBorders>
            <w:shd w:val="clear" w:color="auto" w:fill="auto"/>
            <w:vAlign w:val="bottom"/>
          </w:tcPr>
          <w:p w:rsidR="00D5636A" w:rsidRPr="00F12C67" w:rsidRDefault="00D5636A" w:rsidP="000431F0">
            <w:pPr>
              <w:spacing w:after="0" w:line="249" w:lineRule="exac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1.1.Норматив фінансової стійкості  К1</w:t>
            </w:r>
          </w:p>
        </w:tc>
        <w:tc>
          <w:tcPr>
            <w:tcW w:w="2700" w:type="dxa"/>
            <w:tcBorders>
              <w:right w:val="single" w:sz="8" w:space="0" w:color="auto"/>
            </w:tcBorders>
            <w:shd w:val="clear" w:color="auto" w:fill="auto"/>
            <w:vAlign w:val="bottom"/>
          </w:tcPr>
          <w:p w:rsidR="00D5636A" w:rsidRPr="00927798" w:rsidRDefault="00D5636A" w:rsidP="000431F0">
            <w:pPr>
              <w:spacing w:after="0" w:line="249" w:lineRule="exact"/>
              <w:jc w:val="center"/>
              <w:rPr>
                <w:rFonts w:ascii="Times New Roman" w:eastAsia="Times New Roman" w:hAnsi="Times New Roman" w:cs="Arial"/>
                <w:sz w:val="24"/>
                <w:szCs w:val="20"/>
                <w:lang w:val="uk-UA" w:eastAsia="ru-RU"/>
              </w:rPr>
            </w:pPr>
            <w:r w:rsidRPr="00927798">
              <w:rPr>
                <w:rFonts w:ascii="Times New Roman" w:eastAsia="Times New Roman" w:hAnsi="Times New Roman" w:cs="Arial"/>
                <w:sz w:val="24"/>
                <w:szCs w:val="20"/>
                <w:lang w:val="uk-UA" w:eastAsia="ru-RU"/>
              </w:rPr>
              <w:t>10%</w:t>
            </w:r>
          </w:p>
        </w:tc>
        <w:tc>
          <w:tcPr>
            <w:tcW w:w="2900" w:type="dxa"/>
            <w:tcBorders>
              <w:right w:val="single" w:sz="8" w:space="0" w:color="auto"/>
            </w:tcBorders>
            <w:shd w:val="clear" w:color="auto" w:fill="auto"/>
            <w:vAlign w:val="bottom"/>
          </w:tcPr>
          <w:p w:rsidR="00D5636A" w:rsidRPr="00927798" w:rsidRDefault="00D5636A" w:rsidP="00F07385">
            <w:pPr>
              <w:spacing w:after="0" w:line="249" w:lineRule="exact"/>
              <w:rPr>
                <w:rFonts w:ascii="Times New Roman" w:eastAsia="Times New Roman" w:hAnsi="Times New Roman" w:cs="Arial"/>
                <w:w w:val="99"/>
                <w:sz w:val="24"/>
                <w:szCs w:val="20"/>
                <w:lang w:val="uk-UA" w:eastAsia="ru-RU"/>
              </w:rPr>
            </w:pPr>
            <w:r w:rsidRPr="00927798">
              <w:rPr>
                <w:rFonts w:ascii="Times New Roman" w:eastAsia="Times New Roman" w:hAnsi="Times New Roman" w:cs="Arial"/>
                <w:w w:val="99"/>
                <w:sz w:val="24"/>
                <w:szCs w:val="20"/>
                <w:lang w:val="uk-UA" w:eastAsia="ru-RU"/>
              </w:rPr>
              <w:t xml:space="preserve">  </w:t>
            </w:r>
            <w:r w:rsidR="00F07385" w:rsidRPr="00927798">
              <w:rPr>
                <w:rFonts w:ascii="Times New Roman" w:eastAsia="Times New Roman" w:hAnsi="Times New Roman" w:cs="Arial"/>
                <w:w w:val="99"/>
                <w:sz w:val="24"/>
                <w:szCs w:val="20"/>
                <w:lang w:val="uk-UA" w:eastAsia="ru-RU"/>
              </w:rPr>
              <w:t xml:space="preserve">               </w:t>
            </w:r>
            <w:r w:rsidRPr="00927798">
              <w:rPr>
                <w:rFonts w:ascii="Times New Roman" w:eastAsia="Times New Roman" w:hAnsi="Times New Roman" w:cs="Arial"/>
                <w:w w:val="99"/>
                <w:sz w:val="24"/>
                <w:szCs w:val="20"/>
                <w:lang w:val="uk-UA" w:eastAsia="ru-RU"/>
              </w:rPr>
              <w:t xml:space="preserve">  </w:t>
            </w:r>
            <w:r w:rsidR="00F07385" w:rsidRPr="00927798">
              <w:rPr>
                <w:rFonts w:ascii="Times New Roman" w:eastAsia="Times New Roman" w:hAnsi="Times New Roman" w:cs="Arial"/>
                <w:w w:val="99"/>
                <w:sz w:val="24"/>
                <w:szCs w:val="20"/>
                <w:lang w:val="uk-UA" w:eastAsia="ru-RU"/>
              </w:rPr>
              <w:t>38,6</w:t>
            </w:r>
          </w:p>
        </w:tc>
      </w:tr>
      <w:tr w:rsidR="00D5636A" w:rsidRPr="00BE1C0C" w:rsidTr="000431F0">
        <w:trPr>
          <w:trHeight w:val="313"/>
        </w:trPr>
        <w:tc>
          <w:tcPr>
            <w:tcW w:w="5880" w:type="dxa"/>
            <w:tcBorders>
              <w:left w:val="single" w:sz="8" w:space="0" w:color="auto"/>
              <w:right w:val="single" w:sz="8" w:space="0" w:color="auto"/>
            </w:tcBorders>
            <w:shd w:val="clear" w:color="auto" w:fill="auto"/>
            <w:vAlign w:val="bottom"/>
          </w:tcPr>
          <w:p w:rsidR="00D5636A" w:rsidRPr="00C85539" w:rsidRDefault="00D5636A" w:rsidP="000431F0">
            <w:pPr>
              <w:spacing w:after="0" w:line="0" w:lineRule="atLeast"/>
              <w:jc w:val="both"/>
              <w:rPr>
                <w:rFonts w:ascii="Times New Roman" w:eastAsia="Times New Roman" w:hAnsi="Times New Roman" w:cs="Arial"/>
                <w:sz w:val="24"/>
                <w:szCs w:val="20"/>
                <w:lang w:val="uk-UA" w:eastAsia="ru-RU"/>
              </w:rPr>
            </w:pPr>
          </w:p>
        </w:tc>
        <w:tc>
          <w:tcPr>
            <w:tcW w:w="2700" w:type="dxa"/>
            <w:tcBorders>
              <w:right w:val="single" w:sz="8" w:space="0" w:color="auto"/>
            </w:tcBorders>
            <w:shd w:val="clear" w:color="auto" w:fill="auto"/>
            <w:vAlign w:val="bottom"/>
          </w:tcPr>
          <w:p w:rsidR="00D5636A" w:rsidRPr="00927798" w:rsidRDefault="00D5636A" w:rsidP="000431F0">
            <w:pPr>
              <w:spacing w:after="0" w:line="0" w:lineRule="atLeast"/>
              <w:jc w:val="center"/>
              <w:rPr>
                <w:rFonts w:ascii="Times New Roman" w:eastAsia="Times New Roman" w:hAnsi="Times New Roman" w:cs="Arial"/>
                <w:sz w:val="24"/>
                <w:szCs w:val="20"/>
                <w:lang w:eastAsia="ru-RU"/>
              </w:rPr>
            </w:pPr>
          </w:p>
        </w:tc>
        <w:tc>
          <w:tcPr>
            <w:tcW w:w="2900" w:type="dxa"/>
            <w:tcBorders>
              <w:right w:val="single" w:sz="8" w:space="0" w:color="auto"/>
            </w:tcBorders>
            <w:shd w:val="clear" w:color="auto" w:fill="auto"/>
            <w:vAlign w:val="bottom"/>
          </w:tcPr>
          <w:p w:rsidR="00D5636A" w:rsidRPr="00927798" w:rsidRDefault="00D5636A" w:rsidP="000431F0">
            <w:pPr>
              <w:spacing w:after="0" w:line="0" w:lineRule="atLeast"/>
              <w:jc w:val="center"/>
              <w:rPr>
                <w:rFonts w:ascii="Times New Roman" w:eastAsia="Times New Roman" w:hAnsi="Times New Roman" w:cs="Arial"/>
                <w:sz w:val="24"/>
                <w:szCs w:val="20"/>
                <w:lang w:eastAsia="ru-RU"/>
              </w:rPr>
            </w:pPr>
          </w:p>
        </w:tc>
      </w:tr>
      <w:tr w:rsidR="00D5636A" w:rsidRPr="00BE1C0C" w:rsidTr="000431F0">
        <w:trPr>
          <w:trHeight w:val="30"/>
        </w:trPr>
        <w:tc>
          <w:tcPr>
            <w:tcW w:w="588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
                <w:szCs w:val="20"/>
                <w:lang w:eastAsia="ru-RU"/>
              </w:rPr>
            </w:pPr>
          </w:p>
        </w:tc>
        <w:tc>
          <w:tcPr>
            <w:tcW w:w="2700" w:type="dxa"/>
            <w:tcBorders>
              <w:bottom w:val="single" w:sz="8" w:space="0" w:color="auto"/>
              <w:right w:val="single" w:sz="8" w:space="0" w:color="auto"/>
            </w:tcBorders>
            <w:shd w:val="clear" w:color="auto" w:fill="auto"/>
            <w:vAlign w:val="bottom"/>
          </w:tcPr>
          <w:p w:rsidR="00D5636A" w:rsidRPr="00927798" w:rsidRDefault="00D5636A" w:rsidP="000431F0">
            <w:pPr>
              <w:spacing w:after="0" w:line="0" w:lineRule="atLeast"/>
              <w:jc w:val="center"/>
              <w:rPr>
                <w:rFonts w:ascii="Times New Roman" w:eastAsia="Times New Roman" w:hAnsi="Times New Roman" w:cs="Arial"/>
                <w:sz w:val="2"/>
                <w:szCs w:val="20"/>
                <w:lang w:eastAsia="ru-RU"/>
              </w:rPr>
            </w:pPr>
          </w:p>
        </w:tc>
        <w:tc>
          <w:tcPr>
            <w:tcW w:w="2900" w:type="dxa"/>
            <w:tcBorders>
              <w:bottom w:val="single" w:sz="8" w:space="0" w:color="auto"/>
              <w:right w:val="single" w:sz="8" w:space="0" w:color="auto"/>
            </w:tcBorders>
            <w:shd w:val="clear" w:color="auto" w:fill="auto"/>
            <w:vAlign w:val="bottom"/>
          </w:tcPr>
          <w:p w:rsidR="00D5636A" w:rsidRPr="00927798" w:rsidRDefault="00D5636A" w:rsidP="000431F0">
            <w:pPr>
              <w:spacing w:after="0" w:line="0" w:lineRule="atLeast"/>
              <w:jc w:val="center"/>
              <w:rPr>
                <w:rFonts w:ascii="Times New Roman" w:eastAsia="Times New Roman" w:hAnsi="Times New Roman" w:cs="Arial"/>
                <w:sz w:val="2"/>
                <w:szCs w:val="20"/>
                <w:lang w:eastAsia="ru-RU"/>
              </w:rPr>
            </w:pPr>
          </w:p>
        </w:tc>
      </w:tr>
      <w:tr w:rsidR="00D5636A" w:rsidRPr="00BE1C0C" w:rsidTr="000431F0">
        <w:trPr>
          <w:trHeight w:val="249"/>
        </w:trPr>
        <w:tc>
          <w:tcPr>
            <w:tcW w:w="5880" w:type="dxa"/>
            <w:tcBorders>
              <w:left w:val="single" w:sz="8" w:space="0" w:color="auto"/>
              <w:right w:val="single" w:sz="8" w:space="0" w:color="auto"/>
            </w:tcBorders>
            <w:shd w:val="clear" w:color="auto" w:fill="auto"/>
            <w:vAlign w:val="bottom"/>
          </w:tcPr>
          <w:p w:rsidR="00D5636A" w:rsidRPr="00F12C67" w:rsidRDefault="00D5636A" w:rsidP="000431F0">
            <w:pPr>
              <w:spacing w:after="0" w:line="249" w:lineRule="exac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1.2. Норматив достатності капіталу К2</w:t>
            </w:r>
          </w:p>
        </w:tc>
        <w:tc>
          <w:tcPr>
            <w:tcW w:w="2700" w:type="dxa"/>
            <w:tcBorders>
              <w:right w:val="single" w:sz="8" w:space="0" w:color="auto"/>
            </w:tcBorders>
            <w:shd w:val="clear" w:color="auto" w:fill="auto"/>
            <w:vAlign w:val="bottom"/>
          </w:tcPr>
          <w:p w:rsidR="00D5636A" w:rsidRPr="00927798" w:rsidRDefault="00D5636A" w:rsidP="000431F0">
            <w:pPr>
              <w:spacing w:after="0" w:line="249" w:lineRule="exact"/>
              <w:jc w:val="center"/>
              <w:rPr>
                <w:rFonts w:ascii="Times New Roman" w:eastAsia="Times New Roman" w:hAnsi="Times New Roman" w:cs="Arial"/>
                <w:sz w:val="24"/>
                <w:szCs w:val="20"/>
                <w:lang w:val="uk-UA" w:eastAsia="ru-RU"/>
              </w:rPr>
            </w:pPr>
            <w:r w:rsidRPr="00927798">
              <w:rPr>
                <w:rFonts w:ascii="Times New Roman" w:eastAsia="Times New Roman" w:hAnsi="Times New Roman" w:cs="Arial"/>
                <w:sz w:val="24"/>
                <w:szCs w:val="20"/>
                <w:lang w:val="uk-UA" w:eastAsia="ru-RU"/>
              </w:rPr>
              <w:t>7%</w:t>
            </w:r>
          </w:p>
        </w:tc>
        <w:tc>
          <w:tcPr>
            <w:tcW w:w="2900" w:type="dxa"/>
            <w:tcBorders>
              <w:right w:val="single" w:sz="8" w:space="0" w:color="auto"/>
            </w:tcBorders>
            <w:shd w:val="clear" w:color="auto" w:fill="auto"/>
            <w:vAlign w:val="bottom"/>
          </w:tcPr>
          <w:p w:rsidR="00D5636A" w:rsidRPr="00927798" w:rsidRDefault="00F07385" w:rsidP="00F07385">
            <w:pPr>
              <w:spacing w:after="0" w:line="249" w:lineRule="exact"/>
              <w:rPr>
                <w:rFonts w:ascii="Times New Roman" w:eastAsia="Times New Roman" w:hAnsi="Times New Roman" w:cs="Arial"/>
                <w:w w:val="99"/>
                <w:sz w:val="24"/>
                <w:szCs w:val="20"/>
                <w:lang w:val="uk-UA" w:eastAsia="ru-RU"/>
              </w:rPr>
            </w:pPr>
            <w:r w:rsidRPr="00927798">
              <w:rPr>
                <w:rFonts w:ascii="Times New Roman" w:eastAsia="Times New Roman" w:hAnsi="Times New Roman" w:cs="Arial"/>
                <w:w w:val="99"/>
                <w:sz w:val="24"/>
                <w:szCs w:val="20"/>
                <w:lang w:val="uk-UA" w:eastAsia="ru-RU"/>
              </w:rPr>
              <w:t xml:space="preserve">                   21.8</w:t>
            </w:r>
          </w:p>
        </w:tc>
      </w:tr>
      <w:tr w:rsidR="00D5636A" w:rsidRPr="00BE1C0C" w:rsidTr="000431F0">
        <w:trPr>
          <w:trHeight w:val="293"/>
        </w:trPr>
        <w:tc>
          <w:tcPr>
            <w:tcW w:w="5880" w:type="dxa"/>
            <w:tcBorders>
              <w:left w:val="single" w:sz="8" w:space="0" w:color="auto"/>
              <w:bottom w:val="single" w:sz="8" w:space="0" w:color="auto"/>
              <w:right w:val="single" w:sz="8" w:space="0" w:color="auto"/>
            </w:tcBorders>
            <w:shd w:val="clear" w:color="auto" w:fill="auto"/>
            <w:vAlign w:val="bottom"/>
          </w:tcPr>
          <w:p w:rsidR="00D5636A" w:rsidRPr="00F12C67" w:rsidRDefault="00D5636A" w:rsidP="000431F0">
            <w:pPr>
              <w:spacing w:after="0" w:line="0" w:lineRule="atLeast"/>
              <w:jc w:val="both"/>
              <w:rPr>
                <w:rFonts w:ascii="Times New Roman" w:eastAsia="Times New Roman" w:hAnsi="Times New Roman" w:cs="Arial"/>
                <w:sz w:val="24"/>
                <w:szCs w:val="20"/>
                <w:lang w:val="uk-UA" w:eastAsia="ru-RU"/>
              </w:rPr>
            </w:pPr>
          </w:p>
        </w:tc>
        <w:tc>
          <w:tcPr>
            <w:tcW w:w="2700" w:type="dxa"/>
            <w:tcBorders>
              <w:bottom w:val="single" w:sz="8" w:space="0" w:color="auto"/>
              <w:right w:val="single" w:sz="8" w:space="0" w:color="auto"/>
            </w:tcBorders>
            <w:shd w:val="clear" w:color="auto" w:fill="auto"/>
            <w:vAlign w:val="bottom"/>
          </w:tcPr>
          <w:p w:rsidR="00D5636A" w:rsidRPr="00927798" w:rsidRDefault="00D5636A" w:rsidP="000431F0">
            <w:pPr>
              <w:spacing w:after="0" w:line="0" w:lineRule="atLeast"/>
              <w:jc w:val="center"/>
              <w:rPr>
                <w:rFonts w:ascii="Times New Roman" w:eastAsia="Times New Roman" w:hAnsi="Times New Roman" w:cs="Arial"/>
                <w:sz w:val="24"/>
                <w:szCs w:val="20"/>
                <w:lang w:eastAsia="ru-RU"/>
              </w:rPr>
            </w:pPr>
          </w:p>
        </w:tc>
        <w:tc>
          <w:tcPr>
            <w:tcW w:w="2900" w:type="dxa"/>
            <w:tcBorders>
              <w:bottom w:val="single" w:sz="8" w:space="0" w:color="auto"/>
              <w:right w:val="single" w:sz="8" w:space="0" w:color="auto"/>
            </w:tcBorders>
            <w:shd w:val="clear" w:color="auto" w:fill="auto"/>
            <w:vAlign w:val="bottom"/>
          </w:tcPr>
          <w:p w:rsidR="00D5636A" w:rsidRPr="00927798" w:rsidRDefault="00D5636A" w:rsidP="000431F0">
            <w:pPr>
              <w:spacing w:after="0" w:line="0" w:lineRule="atLeast"/>
              <w:jc w:val="center"/>
              <w:rPr>
                <w:rFonts w:ascii="Times New Roman" w:eastAsia="Times New Roman" w:hAnsi="Times New Roman" w:cs="Arial"/>
                <w:sz w:val="24"/>
                <w:szCs w:val="20"/>
                <w:lang w:eastAsia="ru-RU"/>
              </w:rPr>
            </w:pPr>
          </w:p>
        </w:tc>
      </w:tr>
      <w:tr w:rsidR="00D5636A" w:rsidRPr="00BE1C0C" w:rsidTr="000431F0">
        <w:trPr>
          <w:trHeight w:val="249"/>
        </w:trPr>
        <w:tc>
          <w:tcPr>
            <w:tcW w:w="5880" w:type="dxa"/>
            <w:tcBorders>
              <w:left w:val="single" w:sz="8" w:space="0" w:color="auto"/>
              <w:right w:val="single" w:sz="8" w:space="0" w:color="auto"/>
            </w:tcBorders>
            <w:shd w:val="clear" w:color="auto" w:fill="auto"/>
            <w:vAlign w:val="bottom"/>
          </w:tcPr>
          <w:p w:rsidR="00D5636A" w:rsidRPr="00F12C67" w:rsidRDefault="00D5636A" w:rsidP="000431F0">
            <w:pPr>
              <w:spacing w:after="0" w:line="249" w:lineRule="exac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1.3 Норматив  «Букфер запасу капіталу»</w:t>
            </w:r>
          </w:p>
        </w:tc>
        <w:tc>
          <w:tcPr>
            <w:tcW w:w="2700" w:type="dxa"/>
            <w:tcBorders>
              <w:right w:val="single" w:sz="8" w:space="0" w:color="auto"/>
            </w:tcBorders>
            <w:shd w:val="clear" w:color="auto" w:fill="auto"/>
            <w:vAlign w:val="bottom"/>
          </w:tcPr>
          <w:p w:rsidR="00D5636A" w:rsidRPr="00927798" w:rsidRDefault="00D5636A" w:rsidP="000431F0">
            <w:pPr>
              <w:spacing w:after="0" w:line="249" w:lineRule="exact"/>
              <w:jc w:val="center"/>
              <w:rPr>
                <w:rFonts w:ascii="Times New Roman" w:eastAsia="Times New Roman" w:hAnsi="Times New Roman" w:cs="Arial"/>
                <w:sz w:val="24"/>
                <w:szCs w:val="20"/>
                <w:lang w:eastAsia="ru-RU"/>
              </w:rPr>
            </w:pPr>
          </w:p>
        </w:tc>
        <w:tc>
          <w:tcPr>
            <w:tcW w:w="2900" w:type="dxa"/>
            <w:tcBorders>
              <w:right w:val="single" w:sz="8" w:space="0" w:color="auto"/>
            </w:tcBorders>
            <w:shd w:val="clear" w:color="auto" w:fill="auto"/>
            <w:vAlign w:val="bottom"/>
          </w:tcPr>
          <w:p w:rsidR="00D5636A" w:rsidRPr="00927798" w:rsidRDefault="00D5636A" w:rsidP="000431F0">
            <w:pPr>
              <w:spacing w:after="0" w:line="249" w:lineRule="exact"/>
              <w:jc w:val="center"/>
              <w:rPr>
                <w:rFonts w:ascii="Times New Roman" w:eastAsia="Times New Roman" w:hAnsi="Times New Roman" w:cs="Arial"/>
                <w:w w:val="99"/>
                <w:sz w:val="24"/>
                <w:szCs w:val="20"/>
                <w:lang w:eastAsia="ru-RU"/>
              </w:rPr>
            </w:pPr>
            <w:r w:rsidRPr="00927798">
              <w:rPr>
                <w:rFonts w:ascii="Times New Roman" w:eastAsia="Times New Roman" w:hAnsi="Times New Roman" w:cs="Arial"/>
                <w:w w:val="99"/>
                <w:sz w:val="24"/>
                <w:szCs w:val="20"/>
                <w:lang w:eastAsia="ru-RU"/>
              </w:rPr>
              <w:t>-</w:t>
            </w:r>
          </w:p>
        </w:tc>
      </w:tr>
      <w:tr w:rsidR="00D5636A" w:rsidRPr="00BE1C0C" w:rsidTr="000431F0">
        <w:trPr>
          <w:trHeight w:val="276"/>
        </w:trPr>
        <w:tc>
          <w:tcPr>
            <w:tcW w:w="5880" w:type="dxa"/>
            <w:tcBorders>
              <w:left w:val="single" w:sz="8" w:space="0" w:color="auto"/>
              <w:right w:val="single" w:sz="8" w:space="0" w:color="auto"/>
            </w:tcBorders>
            <w:shd w:val="clear" w:color="auto" w:fill="auto"/>
            <w:vAlign w:val="bottom"/>
          </w:tcPr>
          <w:p w:rsidR="00D5636A" w:rsidRPr="00F12C67" w:rsidRDefault="00D5636A" w:rsidP="000431F0">
            <w:pPr>
              <w:spacing w:after="0" w:line="0" w:lineRule="atLeast"/>
              <w:jc w:val="both"/>
              <w:rPr>
                <w:rFonts w:ascii="Times New Roman" w:eastAsia="Times New Roman" w:hAnsi="Times New Roman" w:cs="Arial"/>
                <w:sz w:val="24"/>
                <w:szCs w:val="20"/>
                <w:lang w:val="uk-UA" w:eastAsia="ru-RU"/>
              </w:rPr>
            </w:pPr>
          </w:p>
        </w:tc>
        <w:tc>
          <w:tcPr>
            <w:tcW w:w="2700" w:type="dxa"/>
            <w:tcBorders>
              <w:right w:val="single" w:sz="8" w:space="0" w:color="auto"/>
            </w:tcBorders>
            <w:shd w:val="clear" w:color="auto" w:fill="auto"/>
            <w:vAlign w:val="bottom"/>
          </w:tcPr>
          <w:p w:rsidR="00D5636A" w:rsidRPr="002D2F70" w:rsidRDefault="002D2F70" w:rsidP="000431F0">
            <w:pPr>
              <w:spacing w:after="0" w:line="0" w:lineRule="atLeast"/>
              <w:jc w:val="center"/>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w:t>
            </w:r>
          </w:p>
        </w:tc>
        <w:tc>
          <w:tcPr>
            <w:tcW w:w="2900" w:type="dxa"/>
            <w:tcBorders>
              <w:right w:val="single" w:sz="8" w:space="0" w:color="auto"/>
            </w:tcBorders>
            <w:shd w:val="clear" w:color="auto" w:fill="auto"/>
            <w:vAlign w:val="bottom"/>
          </w:tcPr>
          <w:p w:rsidR="00D5636A" w:rsidRPr="00927798" w:rsidRDefault="00D5636A" w:rsidP="000431F0">
            <w:pPr>
              <w:spacing w:after="0" w:line="0" w:lineRule="atLeast"/>
              <w:jc w:val="center"/>
              <w:rPr>
                <w:rFonts w:ascii="Times New Roman" w:eastAsia="Times New Roman" w:hAnsi="Times New Roman" w:cs="Arial"/>
                <w:sz w:val="24"/>
                <w:szCs w:val="20"/>
                <w:lang w:eastAsia="ru-RU"/>
              </w:rPr>
            </w:pPr>
          </w:p>
        </w:tc>
      </w:tr>
      <w:tr w:rsidR="00D5636A" w:rsidRPr="00BE1C0C" w:rsidTr="000431F0">
        <w:trPr>
          <w:trHeight w:val="293"/>
        </w:trPr>
        <w:tc>
          <w:tcPr>
            <w:tcW w:w="5880" w:type="dxa"/>
            <w:tcBorders>
              <w:left w:val="single" w:sz="8" w:space="0" w:color="auto"/>
              <w:bottom w:val="single" w:sz="8" w:space="0" w:color="auto"/>
              <w:right w:val="single" w:sz="8" w:space="0" w:color="auto"/>
            </w:tcBorders>
            <w:shd w:val="clear" w:color="auto" w:fill="auto"/>
            <w:vAlign w:val="bottom"/>
          </w:tcPr>
          <w:p w:rsidR="00D5636A" w:rsidRPr="00F12C67" w:rsidRDefault="00D5636A" w:rsidP="000431F0">
            <w:pPr>
              <w:spacing w:after="0" w:line="0" w:lineRule="atLeast"/>
              <w:jc w:val="both"/>
              <w:rPr>
                <w:rFonts w:ascii="Times New Roman" w:eastAsia="Times New Roman" w:hAnsi="Times New Roman" w:cs="Arial"/>
                <w:sz w:val="24"/>
                <w:szCs w:val="20"/>
                <w:lang w:val="uk-UA" w:eastAsia="ru-RU"/>
              </w:rPr>
            </w:pPr>
          </w:p>
        </w:tc>
        <w:tc>
          <w:tcPr>
            <w:tcW w:w="2700" w:type="dxa"/>
            <w:tcBorders>
              <w:bottom w:val="single" w:sz="8" w:space="0" w:color="auto"/>
              <w:right w:val="single" w:sz="8" w:space="0" w:color="auto"/>
            </w:tcBorders>
            <w:shd w:val="clear" w:color="auto" w:fill="auto"/>
            <w:vAlign w:val="bottom"/>
          </w:tcPr>
          <w:p w:rsidR="00D5636A" w:rsidRPr="00927798" w:rsidRDefault="00D5636A" w:rsidP="000431F0">
            <w:pPr>
              <w:spacing w:after="0" w:line="0" w:lineRule="atLeast"/>
              <w:jc w:val="center"/>
              <w:rPr>
                <w:rFonts w:ascii="Times New Roman" w:eastAsia="Times New Roman" w:hAnsi="Times New Roman" w:cs="Arial"/>
                <w:sz w:val="24"/>
                <w:szCs w:val="20"/>
                <w:lang w:eastAsia="ru-RU"/>
              </w:rPr>
            </w:pPr>
          </w:p>
        </w:tc>
        <w:tc>
          <w:tcPr>
            <w:tcW w:w="2900" w:type="dxa"/>
            <w:tcBorders>
              <w:bottom w:val="single" w:sz="8" w:space="0" w:color="auto"/>
              <w:right w:val="single" w:sz="8" w:space="0" w:color="auto"/>
            </w:tcBorders>
            <w:shd w:val="clear" w:color="auto" w:fill="auto"/>
            <w:vAlign w:val="bottom"/>
          </w:tcPr>
          <w:p w:rsidR="00D5636A" w:rsidRPr="00927798" w:rsidRDefault="00D5636A" w:rsidP="000431F0">
            <w:pPr>
              <w:spacing w:after="0" w:line="0" w:lineRule="atLeast"/>
              <w:jc w:val="center"/>
              <w:rPr>
                <w:rFonts w:ascii="Times New Roman" w:eastAsia="Times New Roman" w:hAnsi="Times New Roman" w:cs="Arial"/>
                <w:sz w:val="24"/>
                <w:szCs w:val="20"/>
                <w:lang w:eastAsia="ru-RU"/>
              </w:rPr>
            </w:pPr>
          </w:p>
        </w:tc>
      </w:tr>
      <w:tr w:rsidR="00D5636A" w:rsidRPr="00BE1C0C" w:rsidTr="000431F0">
        <w:trPr>
          <w:trHeight w:val="542"/>
        </w:trPr>
        <w:tc>
          <w:tcPr>
            <w:tcW w:w="5880" w:type="dxa"/>
            <w:tcBorders>
              <w:bottom w:val="single" w:sz="8" w:space="0" w:color="auto"/>
            </w:tcBorders>
            <w:shd w:val="clear" w:color="auto" w:fill="auto"/>
            <w:vAlign w:val="bottom"/>
          </w:tcPr>
          <w:p w:rsidR="00D5636A" w:rsidRPr="00F12C67" w:rsidRDefault="00D5636A" w:rsidP="000431F0">
            <w:pPr>
              <w:spacing w:after="0" w:line="0" w:lineRule="atLeas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2.Норматив  кредитного ризику</w:t>
            </w:r>
          </w:p>
        </w:tc>
        <w:tc>
          <w:tcPr>
            <w:tcW w:w="2700" w:type="dxa"/>
            <w:tcBorders>
              <w:bottom w:val="single" w:sz="8" w:space="0" w:color="auto"/>
            </w:tcBorders>
            <w:shd w:val="clear" w:color="auto" w:fill="auto"/>
            <w:vAlign w:val="bottom"/>
          </w:tcPr>
          <w:p w:rsidR="00D5636A" w:rsidRPr="00927798" w:rsidRDefault="00D5636A" w:rsidP="000431F0">
            <w:pPr>
              <w:spacing w:after="0" w:line="0" w:lineRule="atLeast"/>
              <w:jc w:val="center"/>
              <w:rPr>
                <w:rFonts w:ascii="Times New Roman" w:eastAsia="Times New Roman" w:hAnsi="Times New Roman" w:cs="Arial"/>
                <w:sz w:val="24"/>
                <w:szCs w:val="20"/>
                <w:lang w:eastAsia="ru-RU"/>
              </w:rPr>
            </w:pPr>
          </w:p>
        </w:tc>
        <w:tc>
          <w:tcPr>
            <w:tcW w:w="2900" w:type="dxa"/>
            <w:tcBorders>
              <w:bottom w:val="single" w:sz="8" w:space="0" w:color="auto"/>
            </w:tcBorders>
            <w:shd w:val="clear" w:color="auto" w:fill="auto"/>
            <w:vAlign w:val="bottom"/>
          </w:tcPr>
          <w:p w:rsidR="00D5636A" w:rsidRPr="00927798" w:rsidRDefault="00D5636A" w:rsidP="000431F0">
            <w:pPr>
              <w:spacing w:after="0" w:line="0" w:lineRule="atLeast"/>
              <w:jc w:val="center"/>
              <w:rPr>
                <w:rFonts w:ascii="Times New Roman" w:eastAsia="Times New Roman" w:hAnsi="Times New Roman" w:cs="Arial"/>
                <w:sz w:val="24"/>
                <w:szCs w:val="20"/>
                <w:lang w:eastAsia="ru-RU"/>
              </w:rPr>
            </w:pPr>
          </w:p>
        </w:tc>
      </w:tr>
      <w:tr w:rsidR="00D5636A" w:rsidRPr="00BE1C0C" w:rsidTr="000431F0">
        <w:trPr>
          <w:trHeight w:val="266"/>
        </w:trPr>
        <w:tc>
          <w:tcPr>
            <w:tcW w:w="5880" w:type="dxa"/>
            <w:tcBorders>
              <w:left w:val="single" w:sz="8" w:space="0" w:color="auto"/>
              <w:bottom w:val="single" w:sz="8" w:space="0" w:color="auto"/>
              <w:right w:val="single" w:sz="8" w:space="0" w:color="auto"/>
            </w:tcBorders>
            <w:shd w:val="clear" w:color="auto" w:fill="auto"/>
            <w:vAlign w:val="bottom"/>
          </w:tcPr>
          <w:p w:rsidR="00D5636A" w:rsidRPr="00BE1C0C" w:rsidRDefault="00D5636A" w:rsidP="000431F0">
            <w:pPr>
              <w:spacing w:after="0" w:line="0" w:lineRule="atLeast"/>
              <w:jc w:val="both"/>
              <w:rPr>
                <w:rFonts w:ascii="Times New Roman" w:eastAsia="Times New Roman" w:hAnsi="Times New Roman" w:cs="Arial"/>
                <w:sz w:val="23"/>
                <w:szCs w:val="20"/>
                <w:lang w:eastAsia="ru-RU"/>
              </w:rPr>
            </w:pPr>
          </w:p>
        </w:tc>
        <w:tc>
          <w:tcPr>
            <w:tcW w:w="2700" w:type="dxa"/>
            <w:tcBorders>
              <w:bottom w:val="single" w:sz="8" w:space="0" w:color="auto"/>
              <w:right w:val="single" w:sz="8" w:space="0" w:color="auto"/>
            </w:tcBorders>
            <w:shd w:val="clear" w:color="auto" w:fill="auto"/>
            <w:vAlign w:val="bottom"/>
          </w:tcPr>
          <w:p w:rsidR="00D5636A" w:rsidRPr="00927798" w:rsidRDefault="00D5636A" w:rsidP="000431F0">
            <w:pPr>
              <w:spacing w:after="0" w:line="266" w:lineRule="exact"/>
              <w:jc w:val="center"/>
              <w:rPr>
                <w:rFonts w:ascii="Times New Roman" w:eastAsia="Times New Roman" w:hAnsi="Times New Roman" w:cs="Arial"/>
                <w:sz w:val="24"/>
                <w:szCs w:val="20"/>
                <w:lang w:eastAsia="ru-RU"/>
              </w:rPr>
            </w:pPr>
            <w:r w:rsidRPr="00927798">
              <w:rPr>
                <w:rFonts w:ascii="Times New Roman" w:eastAsia="Times New Roman" w:hAnsi="Times New Roman" w:cs="Arial"/>
                <w:sz w:val="24"/>
                <w:szCs w:val="20"/>
                <w:lang w:eastAsia="ru-RU"/>
              </w:rPr>
              <w:t>Нормативне значення</w:t>
            </w:r>
          </w:p>
        </w:tc>
        <w:tc>
          <w:tcPr>
            <w:tcW w:w="2900" w:type="dxa"/>
            <w:tcBorders>
              <w:bottom w:val="single" w:sz="8" w:space="0" w:color="auto"/>
              <w:right w:val="single" w:sz="8" w:space="0" w:color="auto"/>
            </w:tcBorders>
            <w:shd w:val="clear" w:color="auto" w:fill="auto"/>
            <w:vAlign w:val="bottom"/>
          </w:tcPr>
          <w:p w:rsidR="00D5636A" w:rsidRPr="00927798" w:rsidRDefault="00D5636A" w:rsidP="000431F0">
            <w:pPr>
              <w:spacing w:after="0" w:line="266" w:lineRule="exact"/>
              <w:jc w:val="center"/>
              <w:rPr>
                <w:rFonts w:ascii="Times New Roman" w:eastAsia="Times New Roman" w:hAnsi="Times New Roman" w:cs="Arial"/>
                <w:w w:val="99"/>
                <w:sz w:val="24"/>
                <w:szCs w:val="20"/>
                <w:lang w:val="uk-UA" w:eastAsia="ru-RU"/>
              </w:rPr>
            </w:pPr>
            <w:r w:rsidRPr="00927798">
              <w:rPr>
                <w:rFonts w:ascii="Times New Roman" w:eastAsia="Times New Roman" w:hAnsi="Times New Roman" w:cs="Arial"/>
                <w:w w:val="99"/>
                <w:sz w:val="24"/>
                <w:szCs w:val="20"/>
                <w:lang w:val="uk-UA" w:eastAsia="ru-RU"/>
              </w:rPr>
              <w:t>Фактичне значення</w:t>
            </w:r>
          </w:p>
        </w:tc>
      </w:tr>
      <w:tr w:rsidR="00D5636A" w:rsidRPr="00BE1C0C" w:rsidTr="000431F0">
        <w:trPr>
          <w:trHeight w:val="249"/>
        </w:trPr>
        <w:tc>
          <w:tcPr>
            <w:tcW w:w="5880" w:type="dxa"/>
            <w:tcBorders>
              <w:left w:val="single" w:sz="8" w:space="0" w:color="auto"/>
              <w:right w:val="single" w:sz="8" w:space="0" w:color="auto"/>
            </w:tcBorders>
            <w:shd w:val="clear" w:color="auto" w:fill="auto"/>
            <w:vAlign w:val="bottom"/>
          </w:tcPr>
          <w:p w:rsidR="00D5636A" w:rsidRPr="00F12C67" w:rsidRDefault="00D5636A" w:rsidP="000431F0">
            <w:pPr>
              <w:spacing w:after="0" w:line="249" w:lineRule="exac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2.1. Норматив кредитного ризику К3</w:t>
            </w:r>
          </w:p>
        </w:tc>
        <w:tc>
          <w:tcPr>
            <w:tcW w:w="2700" w:type="dxa"/>
            <w:tcBorders>
              <w:right w:val="single" w:sz="8" w:space="0" w:color="auto"/>
            </w:tcBorders>
            <w:shd w:val="clear" w:color="auto" w:fill="auto"/>
            <w:vAlign w:val="bottom"/>
          </w:tcPr>
          <w:p w:rsidR="00D5636A" w:rsidRPr="00927798" w:rsidRDefault="00D5636A" w:rsidP="000431F0">
            <w:pPr>
              <w:spacing w:after="0" w:line="249" w:lineRule="exact"/>
              <w:jc w:val="center"/>
              <w:rPr>
                <w:rFonts w:ascii="Times New Roman" w:eastAsia="Times New Roman" w:hAnsi="Times New Roman" w:cs="Arial"/>
                <w:w w:val="99"/>
                <w:sz w:val="24"/>
                <w:szCs w:val="20"/>
                <w:lang w:val="uk-UA" w:eastAsia="ru-RU"/>
              </w:rPr>
            </w:pPr>
            <w:r w:rsidRPr="00927798">
              <w:rPr>
                <w:rFonts w:ascii="Times New Roman" w:eastAsia="Times New Roman" w:hAnsi="Times New Roman" w:cs="Times New Roman"/>
                <w:w w:val="99"/>
                <w:sz w:val="24"/>
                <w:szCs w:val="20"/>
                <w:lang w:val="uk-UA" w:eastAsia="ru-RU"/>
              </w:rPr>
              <w:t>≤</w:t>
            </w:r>
            <w:r w:rsidRPr="00927798">
              <w:rPr>
                <w:rFonts w:ascii="Times New Roman" w:eastAsia="Times New Roman" w:hAnsi="Times New Roman" w:cs="Arial"/>
                <w:w w:val="99"/>
                <w:sz w:val="24"/>
                <w:szCs w:val="20"/>
                <w:lang w:val="uk-UA" w:eastAsia="ru-RU"/>
              </w:rPr>
              <w:t xml:space="preserve"> 25%</w:t>
            </w:r>
          </w:p>
        </w:tc>
        <w:tc>
          <w:tcPr>
            <w:tcW w:w="2900" w:type="dxa"/>
            <w:tcBorders>
              <w:right w:val="single" w:sz="8" w:space="0" w:color="auto"/>
            </w:tcBorders>
            <w:shd w:val="clear" w:color="auto" w:fill="auto"/>
            <w:vAlign w:val="bottom"/>
          </w:tcPr>
          <w:p w:rsidR="00D5636A" w:rsidRPr="00927798" w:rsidRDefault="00F07385" w:rsidP="000431F0">
            <w:pPr>
              <w:spacing w:after="0" w:line="249" w:lineRule="exact"/>
              <w:jc w:val="center"/>
              <w:rPr>
                <w:rFonts w:ascii="Times New Roman" w:eastAsia="Times New Roman" w:hAnsi="Times New Roman" w:cs="Arial"/>
                <w:w w:val="99"/>
                <w:sz w:val="24"/>
                <w:szCs w:val="20"/>
                <w:lang w:val="uk-UA" w:eastAsia="ru-RU"/>
              </w:rPr>
            </w:pPr>
            <w:r w:rsidRPr="00927798">
              <w:rPr>
                <w:rFonts w:ascii="Times New Roman" w:eastAsia="Times New Roman" w:hAnsi="Times New Roman" w:cs="Arial"/>
                <w:w w:val="99"/>
                <w:sz w:val="24"/>
                <w:szCs w:val="20"/>
                <w:lang w:val="uk-UA" w:eastAsia="ru-RU"/>
              </w:rPr>
              <w:t>3,7</w:t>
            </w:r>
          </w:p>
        </w:tc>
      </w:tr>
      <w:tr w:rsidR="00D5636A" w:rsidRPr="00BE1C0C" w:rsidTr="000431F0">
        <w:trPr>
          <w:trHeight w:val="276"/>
        </w:trPr>
        <w:tc>
          <w:tcPr>
            <w:tcW w:w="5880" w:type="dxa"/>
            <w:tcBorders>
              <w:left w:val="single" w:sz="8" w:space="0" w:color="auto"/>
              <w:bottom w:val="single" w:sz="4" w:space="0" w:color="auto"/>
              <w:right w:val="single" w:sz="8" w:space="0" w:color="auto"/>
            </w:tcBorders>
            <w:shd w:val="clear" w:color="auto" w:fill="auto"/>
            <w:vAlign w:val="bottom"/>
          </w:tcPr>
          <w:p w:rsidR="00D5636A" w:rsidRPr="00F12C67" w:rsidRDefault="00D5636A" w:rsidP="000431F0">
            <w:pPr>
              <w:spacing w:after="0" w:line="0" w:lineRule="atLeast"/>
              <w:jc w:val="both"/>
              <w:rPr>
                <w:rFonts w:ascii="Times New Roman" w:eastAsia="Times New Roman" w:hAnsi="Times New Roman" w:cs="Arial"/>
                <w:sz w:val="24"/>
                <w:szCs w:val="20"/>
                <w:lang w:val="uk-UA" w:eastAsia="ru-RU"/>
              </w:rPr>
            </w:pPr>
          </w:p>
        </w:tc>
        <w:tc>
          <w:tcPr>
            <w:tcW w:w="2700" w:type="dxa"/>
            <w:tcBorders>
              <w:bottom w:val="single" w:sz="4" w:space="0" w:color="auto"/>
              <w:right w:val="single" w:sz="8" w:space="0" w:color="auto"/>
            </w:tcBorders>
            <w:shd w:val="clear" w:color="auto" w:fill="auto"/>
            <w:vAlign w:val="bottom"/>
          </w:tcPr>
          <w:p w:rsidR="00D5636A" w:rsidRPr="00927798" w:rsidRDefault="00D5636A" w:rsidP="000431F0">
            <w:pPr>
              <w:spacing w:after="0" w:line="0" w:lineRule="atLeast"/>
              <w:jc w:val="center"/>
              <w:rPr>
                <w:rFonts w:ascii="Times New Roman" w:eastAsia="Times New Roman" w:hAnsi="Times New Roman" w:cs="Arial"/>
                <w:sz w:val="24"/>
                <w:szCs w:val="20"/>
                <w:lang w:eastAsia="ru-RU"/>
              </w:rPr>
            </w:pPr>
          </w:p>
        </w:tc>
        <w:tc>
          <w:tcPr>
            <w:tcW w:w="2900" w:type="dxa"/>
            <w:tcBorders>
              <w:bottom w:val="single" w:sz="4" w:space="0" w:color="auto"/>
              <w:right w:val="single" w:sz="8" w:space="0" w:color="auto"/>
            </w:tcBorders>
            <w:shd w:val="clear" w:color="auto" w:fill="auto"/>
            <w:vAlign w:val="bottom"/>
          </w:tcPr>
          <w:p w:rsidR="00D5636A" w:rsidRPr="00927798" w:rsidRDefault="00D5636A" w:rsidP="000431F0">
            <w:pPr>
              <w:spacing w:after="0" w:line="0" w:lineRule="atLeast"/>
              <w:jc w:val="center"/>
              <w:rPr>
                <w:rFonts w:ascii="Times New Roman" w:eastAsia="Times New Roman" w:hAnsi="Times New Roman" w:cs="Arial"/>
                <w:sz w:val="24"/>
                <w:szCs w:val="20"/>
                <w:lang w:eastAsia="ru-RU"/>
              </w:rPr>
            </w:pPr>
          </w:p>
        </w:tc>
      </w:tr>
      <w:tr w:rsidR="00D5636A" w:rsidRPr="00BE1C0C" w:rsidTr="000431F0">
        <w:trPr>
          <w:trHeight w:val="276"/>
        </w:trPr>
        <w:tc>
          <w:tcPr>
            <w:tcW w:w="5880" w:type="dxa"/>
            <w:tcBorders>
              <w:top w:val="single" w:sz="4" w:space="0" w:color="auto"/>
              <w:left w:val="single" w:sz="8" w:space="0" w:color="auto"/>
              <w:bottom w:val="single" w:sz="4" w:space="0" w:color="auto"/>
              <w:right w:val="single" w:sz="8" w:space="0" w:color="auto"/>
            </w:tcBorders>
            <w:shd w:val="clear" w:color="auto" w:fill="auto"/>
            <w:vAlign w:val="bottom"/>
          </w:tcPr>
          <w:p w:rsidR="00D5636A" w:rsidRPr="00F12C67" w:rsidRDefault="00D5636A" w:rsidP="000431F0">
            <w:pPr>
              <w:spacing w:after="0" w:line="0" w:lineRule="atLeas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 xml:space="preserve">2.2.Норматив концентрації кредитних ризиків К4 </w:t>
            </w:r>
          </w:p>
        </w:tc>
        <w:tc>
          <w:tcPr>
            <w:tcW w:w="2700" w:type="dxa"/>
            <w:tcBorders>
              <w:top w:val="single" w:sz="4" w:space="0" w:color="auto"/>
              <w:bottom w:val="single" w:sz="4" w:space="0" w:color="auto"/>
              <w:right w:val="single" w:sz="8" w:space="0" w:color="auto"/>
            </w:tcBorders>
            <w:shd w:val="clear" w:color="auto" w:fill="auto"/>
            <w:vAlign w:val="bottom"/>
          </w:tcPr>
          <w:p w:rsidR="00D5636A" w:rsidRPr="00927798" w:rsidRDefault="00927798" w:rsidP="00927798">
            <w:pPr>
              <w:spacing w:after="0" w:line="0" w:lineRule="atLeast"/>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 xml:space="preserve">        </w:t>
            </w:r>
            <w:r w:rsidR="00D5636A" w:rsidRPr="00927798">
              <w:rPr>
                <w:rFonts w:ascii="Times New Roman" w:eastAsia="Times New Roman" w:hAnsi="Times New Roman" w:cs="Arial"/>
                <w:sz w:val="24"/>
                <w:szCs w:val="20"/>
                <w:lang w:val="uk-UA" w:eastAsia="ru-RU"/>
              </w:rPr>
              <w:t>3  од.</w:t>
            </w:r>
          </w:p>
        </w:tc>
        <w:tc>
          <w:tcPr>
            <w:tcW w:w="2900" w:type="dxa"/>
            <w:tcBorders>
              <w:top w:val="single" w:sz="4" w:space="0" w:color="auto"/>
              <w:bottom w:val="single" w:sz="4" w:space="0" w:color="auto"/>
              <w:right w:val="single" w:sz="8" w:space="0" w:color="auto"/>
            </w:tcBorders>
            <w:shd w:val="clear" w:color="auto" w:fill="auto"/>
            <w:vAlign w:val="bottom"/>
          </w:tcPr>
          <w:p w:rsidR="00927798" w:rsidRDefault="00927798" w:rsidP="000431F0">
            <w:pPr>
              <w:spacing w:after="0" w:line="0" w:lineRule="atLeast"/>
              <w:jc w:val="center"/>
              <w:rPr>
                <w:rFonts w:ascii="Times New Roman" w:eastAsia="Times New Roman" w:hAnsi="Times New Roman" w:cs="Arial"/>
                <w:sz w:val="24"/>
                <w:szCs w:val="20"/>
                <w:lang w:val="uk-UA" w:eastAsia="ru-RU"/>
              </w:rPr>
            </w:pPr>
          </w:p>
          <w:p w:rsidR="00D5636A" w:rsidRPr="00927798" w:rsidRDefault="00927798" w:rsidP="00927798">
            <w:pPr>
              <w:spacing w:after="0" w:line="0" w:lineRule="atLeast"/>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 xml:space="preserve">              </w:t>
            </w:r>
            <w:r w:rsidR="00F07385" w:rsidRPr="00927798">
              <w:rPr>
                <w:rFonts w:ascii="Times New Roman" w:eastAsia="Times New Roman" w:hAnsi="Times New Roman" w:cs="Arial"/>
                <w:sz w:val="24"/>
                <w:szCs w:val="20"/>
                <w:lang w:val="uk-UA" w:eastAsia="ru-RU"/>
              </w:rPr>
              <w:t>0,4</w:t>
            </w:r>
            <w:r w:rsidR="00D5636A" w:rsidRPr="00927798">
              <w:rPr>
                <w:rFonts w:ascii="Times New Roman" w:eastAsia="Times New Roman" w:hAnsi="Times New Roman" w:cs="Arial"/>
                <w:sz w:val="24"/>
                <w:szCs w:val="20"/>
                <w:lang w:val="uk-UA" w:eastAsia="ru-RU"/>
              </w:rPr>
              <w:t xml:space="preserve"> од</w:t>
            </w:r>
          </w:p>
          <w:p w:rsidR="00D5636A" w:rsidRPr="00927798" w:rsidRDefault="00D5636A" w:rsidP="000431F0">
            <w:pPr>
              <w:spacing w:after="0" w:line="0" w:lineRule="atLeast"/>
              <w:jc w:val="center"/>
              <w:rPr>
                <w:rFonts w:ascii="Times New Roman" w:eastAsia="Times New Roman" w:hAnsi="Times New Roman" w:cs="Arial"/>
                <w:sz w:val="24"/>
                <w:szCs w:val="20"/>
                <w:lang w:val="uk-UA" w:eastAsia="ru-RU"/>
              </w:rPr>
            </w:pPr>
          </w:p>
        </w:tc>
      </w:tr>
      <w:tr w:rsidR="00D5636A" w:rsidRPr="00BE1C0C" w:rsidTr="000431F0">
        <w:trPr>
          <w:trHeight w:val="276"/>
        </w:trPr>
        <w:tc>
          <w:tcPr>
            <w:tcW w:w="5880" w:type="dxa"/>
            <w:tcBorders>
              <w:top w:val="single" w:sz="4" w:space="0" w:color="auto"/>
              <w:left w:val="single" w:sz="8" w:space="0" w:color="auto"/>
              <w:bottom w:val="single" w:sz="4" w:space="0" w:color="auto"/>
              <w:right w:val="single" w:sz="8" w:space="0" w:color="auto"/>
            </w:tcBorders>
            <w:shd w:val="clear" w:color="auto" w:fill="auto"/>
            <w:vAlign w:val="bottom"/>
          </w:tcPr>
          <w:p w:rsidR="00D5636A" w:rsidRDefault="00D5636A" w:rsidP="000431F0">
            <w:pPr>
              <w:spacing w:after="0" w:line="0" w:lineRule="atLeast"/>
              <w:jc w:val="both"/>
              <w:rPr>
                <w:rFonts w:ascii="Times New Roman" w:eastAsia="Times New Roman" w:hAnsi="Times New Roman" w:cs="Arial"/>
                <w:sz w:val="24"/>
                <w:szCs w:val="20"/>
                <w:lang w:val="uk-UA" w:eastAsia="ru-RU"/>
              </w:rPr>
            </w:pPr>
          </w:p>
          <w:p w:rsidR="00D5636A" w:rsidRDefault="00D5636A" w:rsidP="000431F0">
            <w:pPr>
              <w:spacing w:after="0" w:line="0" w:lineRule="atLeast"/>
              <w:jc w:val="both"/>
              <w:rPr>
                <w:rFonts w:ascii="Times New Roman" w:eastAsia="Times New Roman" w:hAnsi="Times New Roman" w:cs="Arial"/>
                <w:sz w:val="24"/>
                <w:szCs w:val="20"/>
                <w:lang w:val="uk-UA" w:eastAsia="ru-RU"/>
              </w:rPr>
            </w:pPr>
          </w:p>
        </w:tc>
        <w:tc>
          <w:tcPr>
            <w:tcW w:w="2700" w:type="dxa"/>
            <w:tcBorders>
              <w:top w:val="single" w:sz="4" w:space="0" w:color="auto"/>
              <w:bottom w:val="single" w:sz="4" w:space="0" w:color="auto"/>
              <w:right w:val="single" w:sz="8" w:space="0" w:color="auto"/>
            </w:tcBorders>
            <w:shd w:val="clear" w:color="auto" w:fill="auto"/>
            <w:vAlign w:val="bottom"/>
          </w:tcPr>
          <w:p w:rsidR="00D5636A" w:rsidRPr="00927798" w:rsidRDefault="00D5636A" w:rsidP="000431F0">
            <w:pPr>
              <w:spacing w:after="0" w:line="0" w:lineRule="atLeast"/>
              <w:jc w:val="center"/>
              <w:rPr>
                <w:rFonts w:ascii="Times New Roman" w:eastAsia="Times New Roman" w:hAnsi="Times New Roman" w:cs="Arial"/>
                <w:sz w:val="24"/>
                <w:szCs w:val="20"/>
                <w:lang w:val="uk-UA" w:eastAsia="ru-RU"/>
              </w:rPr>
            </w:pPr>
          </w:p>
        </w:tc>
        <w:tc>
          <w:tcPr>
            <w:tcW w:w="2900" w:type="dxa"/>
            <w:tcBorders>
              <w:top w:val="single" w:sz="4" w:space="0" w:color="auto"/>
              <w:bottom w:val="single" w:sz="4" w:space="0" w:color="auto"/>
              <w:right w:val="single" w:sz="8" w:space="0" w:color="auto"/>
            </w:tcBorders>
            <w:shd w:val="clear" w:color="auto" w:fill="auto"/>
            <w:vAlign w:val="bottom"/>
          </w:tcPr>
          <w:p w:rsidR="00D5636A" w:rsidRPr="00927798" w:rsidRDefault="00D5636A" w:rsidP="000431F0">
            <w:pPr>
              <w:spacing w:after="0" w:line="0" w:lineRule="atLeast"/>
              <w:jc w:val="center"/>
              <w:rPr>
                <w:rFonts w:ascii="Times New Roman" w:eastAsia="Times New Roman" w:hAnsi="Times New Roman" w:cs="Arial"/>
                <w:sz w:val="24"/>
                <w:szCs w:val="20"/>
                <w:lang w:val="uk-UA" w:eastAsia="ru-RU"/>
              </w:rPr>
            </w:pPr>
          </w:p>
        </w:tc>
      </w:tr>
    </w:tbl>
    <w:p w:rsidR="00D5636A" w:rsidRPr="00BE1C0C" w:rsidRDefault="00D5636A" w:rsidP="00D5636A">
      <w:pPr>
        <w:spacing w:after="0" w:line="0" w:lineRule="atLeast"/>
        <w:jc w:val="both"/>
        <w:rPr>
          <w:rFonts w:ascii="Times New Roman" w:eastAsia="Times New Roman" w:hAnsi="Times New Roman" w:cs="Arial"/>
          <w:sz w:val="24"/>
          <w:szCs w:val="20"/>
          <w:lang w:eastAsia="ru-RU"/>
        </w:rPr>
        <w:sectPr w:rsidR="00D5636A" w:rsidRPr="00BE1C0C">
          <w:type w:val="continuous"/>
          <w:pgSz w:w="16840" w:h="11906" w:orient="landscape"/>
          <w:pgMar w:top="1440" w:right="1138" w:bottom="437" w:left="1020" w:header="0" w:footer="0" w:gutter="0"/>
          <w:cols w:space="0" w:equalWidth="0">
            <w:col w:w="14680"/>
          </w:cols>
          <w:docGrid w:linePitch="360"/>
        </w:sectPr>
      </w:pPr>
    </w:p>
    <w:p w:rsidR="00D5636A" w:rsidRDefault="00D5636A" w:rsidP="00D5636A">
      <w:pPr>
        <w:spacing w:after="0" w:line="0" w:lineRule="atLeast"/>
        <w:jc w:val="both"/>
        <w:rPr>
          <w:rFonts w:ascii="Times New Roman" w:eastAsia="Times New Roman" w:hAnsi="Times New Roman" w:cs="Arial"/>
          <w:color w:val="FF0000"/>
          <w:sz w:val="24"/>
          <w:szCs w:val="20"/>
          <w:lang w:val="uk-UA" w:eastAsia="ru-RU"/>
        </w:rPr>
      </w:pPr>
      <w:bookmarkStart w:id="28" w:name="page34"/>
      <w:bookmarkEnd w:id="28"/>
    </w:p>
    <w:p w:rsidR="00D5636A" w:rsidRPr="00C85539" w:rsidRDefault="00D5636A" w:rsidP="00D5636A">
      <w:pPr>
        <w:spacing w:after="0" w:line="0" w:lineRule="atLeast"/>
        <w:jc w:val="both"/>
        <w:rPr>
          <w:rFonts w:ascii="Times New Roman" w:eastAsia="Times New Roman" w:hAnsi="Times New Roman" w:cs="Arial"/>
          <w:color w:val="FF0000"/>
          <w:sz w:val="24"/>
          <w:szCs w:val="20"/>
          <w:lang w:val="uk-UA" w:eastAsia="ru-RU"/>
        </w:rPr>
        <w:sectPr w:rsidR="00D5636A" w:rsidRPr="00C85539">
          <w:type w:val="continuous"/>
          <w:pgSz w:w="16840" w:h="11906" w:orient="landscape"/>
          <w:pgMar w:top="1440" w:right="1138" w:bottom="437" w:left="1020" w:header="0" w:footer="0" w:gutter="0"/>
          <w:cols w:space="0" w:equalWidth="0">
            <w:col w:w="14680"/>
          </w:cols>
          <w:docGrid w:linePitch="360"/>
        </w:sectPr>
      </w:pPr>
    </w:p>
    <w:p w:rsidR="00D5636A" w:rsidRPr="00C85539" w:rsidRDefault="00D5636A" w:rsidP="00D5636A">
      <w:pPr>
        <w:spacing w:after="0" w:line="0" w:lineRule="atLeast"/>
        <w:jc w:val="both"/>
        <w:rPr>
          <w:rFonts w:ascii="Times New Roman" w:eastAsia="Times New Roman" w:hAnsi="Times New Roman" w:cs="Arial"/>
          <w:b/>
          <w:sz w:val="24"/>
          <w:szCs w:val="20"/>
          <w:lang w:val="uk-UA" w:eastAsia="ru-RU"/>
        </w:rPr>
      </w:pPr>
      <w:bookmarkStart w:id="29" w:name="page35"/>
      <w:bookmarkEnd w:id="29"/>
      <w:r>
        <w:rPr>
          <w:rFonts w:ascii="Times New Roman" w:eastAsia="Times New Roman" w:hAnsi="Times New Roman" w:cs="Arial"/>
          <w:b/>
          <w:sz w:val="24"/>
          <w:szCs w:val="20"/>
          <w:lang w:val="uk-UA" w:eastAsia="ru-RU"/>
        </w:rPr>
        <w:lastRenderedPageBreak/>
        <w:t xml:space="preserve">3. Норматив запасу ліквідності  </w:t>
      </w:r>
    </w:p>
    <w:p w:rsidR="00D5636A" w:rsidRDefault="00D5636A" w:rsidP="00D5636A">
      <w:pPr>
        <w:spacing w:after="0" w:line="0" w:lineRule="atLeast"/>
        <w:jc w:val="both"/>
        <w:rPr>
          <w:rFonts w:ascii="Times New Roman" w:eastAsia="Times New Roman" w:hAnsi="Times New Roman" w:cs="Arial"/>
          <w:b/>
          <w:sz w:val="24"/>
          <w:szCs w:val="20"/>
          <w:lang w:eastAsia="ru-RU"/>
        </w:rPr>
      </w:pPr>
    </w:p>
    <w:tbl>
      <w:tblPr>
        <w:tblStyle w:val="aa"/>
        <w:tblW w:w="0" w:type="auto"/>
        <w:tblLook w:val="04A0" w:firstRow="1" w:lastRow="0" w:firstColumn="1" w:lastColumn="0" w:noHBand="0" w:noVBand="1"/>
      </w:tblPr>
      <w:tblGrid>
        <w:gridCol w:w="4925"/>
        <w:gridCol w:w="3688"/>
        <w:gridCol w:w="2835"/>
      </w:tblGrid>
      <w:tr w:rsidR="00D5636A" w:rsidTr="000431F0">
        <w:trPr>
          <w:trHeight w:val="225"/>
        </w:trPr>
        <w:tc>
          <w:tcPr>
            <w:tcW w:w="4925" w:type="dxa"/>
          </w:tcPr>
          <w:p w:rsidR="00D5636A" w:rsidRPr="000D75BA" w:rsidRDefault="00D5636A" w:rsidP="000431F0">
            <w:pPr>
              <w:spacing w:line="0" w:lineRule="atLeast"/>
              <w:jc w:val="both"/>
              <w:rPr>
                <w:rFonts w:ascii="Times New Roman" w:eastAsia="Times New Roman" w:hAnsi="Times New Roman" w:cs="Arial"/>
                <w:sz w:val="24"/>
                <w:szCs w:val="20"/>
                <w:lang w:val="uk-UA" w:eastAsia="ru-RU"/>
              </w:rPr>
            </w:pPr>
          </w:p>
        </w:tc>
        <w:tc>
          <w:tcPr>
            <w:tcW w:w="3688" w:type="dxa"/>
          </w:tcPr>
          <w:p w:rsidR="00D5636A" w:rsidRPr="00D02A0C" w:rsidRDefault="00D5636A" w:rsidP="000431F0">
            <w:pPr>
              <w:spacing w:line="0" w:lineRule="atLeast"/>
              <w:jc w:val="both"/>
              <w:rPr>
                <w:rFonts w:ascii="Times New Roman" w:eastAsia="Times New Roman" w:hAnsi="Times New Roman" w:cs="Arial"/>
                <w:sz w:val="24"/>
                <w:szCs w:val="20"/>
                <w:lang w:val="uk-UA" w:eastAsia="ru-RU"/>
              </w:rPr>
            </w:pPr>
            <w:r w:rsidRPr="00D02A0C">
              <w:rPr>
                <w:rFonts w:ascii="Times New Roman" w:eastAsia="Times New Roman" w:hAnsi="Times New Roman" w:cs="Arial"/>
                <w:sz w:val="24"/>
                <w:szCs w:val="20"/>
                <w:lang w:val="uk-UA" w:eastAsia="ru-RU"/>
              </w:rPr>
              <w:t xml:space="preserve">Нормативне значення </w:t>
            </w:r>
          </w:p>
        </w:tc>
        <w:tc>
          <w:tcPr>
            <w:tcW w:w="2835" w:type="dxa"/>
          </w:tcPr>
          <w:p w:rsidR="00D5636A" w:rsidRPr="00D02A0C" w:rsidRDefault="00D5636A" w:rsidP="000431F0">
            <w:pPr>
              <w:spacing w:line="0" w:lineRule="atLeast"/>
              <w:jc w:val="both"/>
              <w:rPr>
                <w:rFonts w:ascii="Times New Roman" w:eastAsia="Times New Roman" w:hAnsi="Times New Roman" w:cs="Arial"/>
                <w:sz w:val="24"/>
                <w:szCs w:val="20"/>
                <w:lang w:val="uk-UA" w:eastAsia="ru-RU"/>
              </w:rPr>
            </w:pPr>
            <w:r w:rsidRPr="00D02A0C">
              <w:rPr>
                <w:rFonts w:ascii="Times New Roman" w:eastAsia="Times New Roman" w:hAnsi="Times New Roman" w:cs="Arial"/>
                <w:sz w:val="24"/>
                <w:szCs w:val="20"/>
                <w:lang w:val="uk-UA" w:eastAsia="ru-RU"/>
              </w:rPr>
              <w:t>Фактичне значення</w:t>
            </w:r>
          </w:p>
        </w:tc>
      </w:tr>
      <w:tr w:rsidR="00D5636A" w:rsidTr="000431F0">
        <w:trPr>
          <w:trHeight w:val="345"/>
        </w:trPr>
        <w:tc>
          <w:tcPr>
            <w:tcW w:w="4925" w:type="dxa"/>
          </w:tcPr>
          <w:p w:rsidR="00D5636A" w:rsidRDefault="00D5636A" w:rsidP="000431F0">
            <w:pPr>
              <w:spacing w:line="0" w:lineRule="atLeas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3.1  Норматив  запасу ліквідності</w:t>
            </w:r>
          </w:p>
        </w:tc>
        <w:tc>
          <w:tcPr>
            <w:tcW w:w="3688" w:type="dxa"/>
          </w:tcPr>
          <w:p w:rsidR="00D5636A" w:rsidRPr="00D02A0C" w:rsidRDefault="00D5636A" w:rsidP="000431F0">
            <w:pPr>
              <w:spacing w:line="0" w:lineRule="atLeast"/>
              <w:jc w:val="both"/>
              <w:rPr>
                <w:rFonts w:ascii="Times New Roman" w:eastAsia="Times New Roman" w:hAnsi="Times New Roman" w:cs="Arial"/>
                <w:sz w:val="24"/>
                <w:szCs w:val="20"/>
                <w:lang w:val="uk-UA" w:eastAsia="ru-RU"/>
              </w:rPr>
            </w:pPr>
            <w:r w:rsidRPr="00D02A0C">
              <w:rPr>
                <w:rFonts w:ascii="Times New Roman" w:eastAsia="Times New Roman" w:hAnsi="Times New Roman" w:cs="Arial"/>
                <w:sz w:val="24"/>
                <w:szCs w:val="20"/>
                <w:lang w:val="uk-UA" w:eastAsia="ru-RU"/>
              </w:rPr>
              <w:t xml:space="preserve">  Так</w:t>
            </w:r>
            <w:r>
              <w:rPr>
                <w:rFonts w:ascii="Times New Roman" w:eastAsia="Times New Roman" w:hAnsi="Times New Roman" w:cs="Arial"/>
                <w:sz w:val="24"/>
                <w:szCs w:val="20"/>
                <w:lang w:val="uk-UA" w:eastAsia="ru-RU"/>
              </w:rPr>
              <w:t xml:space="preserve"> / Ні</w:t>
            </w:r>
          </w:p>
        </w:tc>
        <w:tc>
          <w:tcPr>
            <w:tcW w:w="2835" w:type="dxa"/>
          </w:tcPr>
          <w:p w:rsidR="00D5636A" w:rsidRPr="00D02A0C" w:rsidRDefault="00D5636A" w:rsidP="000431F0">
            <w:pPr>
              <w:spacing w:line="0" w:lineRule="atLeast"/>
              <w:jc w:val="both"/>
              <w:rPr>
                <w:rFonts w:ascii="Times New Roman" w:eastAsia="Times New Roman" w:hAnsi="Times New Roman" w:cs="Arial"/>
                <w:sz w:val="24"/>
                <w:szCs w:val="20"/>
                <w:lang w:val="uk-UA" w:eastAsia="ru-RU"/>
              </w:rPr>
            </w:pPr>
            <w:r w:rsidRPr="00D02A0C">
              <w:rPr>
                <w:rFonts w:ascii="Times New Roman" w:eastAsia="Times New Roman" w:hAnsi="Times New Roman" w:cs="Arial"/>
                <w:sz w:val="24"/>
                <w:szCs w:val="20"/>
                <w:lang w:val="uk-UA" w:eastAsia="ru-RU"/>
              </w:rPr>
              <w:t xml:space="preserve">  Так</w:t>
            </w:r>
          </w:p>
        </w:tc>
      </w:tr>
    </w:tbl>
    <w:p w:rsidR="00D5636A" w:rsidRDefault="00D5636A" w:rsidP="00D5636A">
      <w:pPr>
        <w:spacing w:after="0" w:line="0" w:lineRule="atLeast"/>
        <w:jc w:val="both"/>
        <w:rPr>
          <w:rFonts w:ascii="Times New Roman" w:eastAsia="Times New Roman" w:hAnsi="Times New Roman" w:cs="Arial"/>
          <w:b/>
          <w:sz w:val="24"/>
          <w:szCs w:val="20"/>
          <w:lang w:eastAsia="ru-RU"/>
        </w:rPr>
      </w:pPr>
    </w:p>
    <w:p w:rsidR="00D5636A" w:rsidRDefault="00D5636A" w:rsidP="00D5636A">
      <w:pPr>
        <w:spacing w:after="0" w:line="0" w:lineRule="atLeast"/>
        <w:jc w:val="both"/>
        <w:rPr>
          <w:rFonts w:ascii="Times New Roman" w:eastAsia="Times New Roman" w:hAnsi="Times New Roman" w:cs="Arial"/>
          <w:b/>
          <w:sz w:val="24"/>
          <w:szCs w:val="20"/>
          <w:lang w:val="uk-UA" w:eastAsia="ru-RU"/>
        </w:rPr>
      </w:pPr>
    </w:p>
    <w:p w:rsidR="00D5636A" w:rsidRDefault="00D5636A" w:rsidP="00D5636A">
      <w:pPr>
        <w:spacing w:after="0" w:line="0" w:lineRule="atLeast"/>
        <w:jc w:val="both"/>
        <w:rPr>
          <w:rFonts w:ascii="Times New Roman" w:eastAsia="Times New Roman" w:hAnsi="Times New Roman" w:cs="Arial"/>
          <w:b/>
          <w:sz w:val="24"/>
          <w:szCs w:val="20"/>
          <w:lang w:val="uk-UA" w:eastAsia="ru-RU"/>
        </w:rPr>
      </w:pPr>
      <w:r>
        <w:rPr>
          <w:rFonts w:ascii="Times New Roman" w:eastAsia="Times New Roman" w:hAnsi="Times New Roman" w:cs="Arial"/>
          <w:b/>
          <w:sz w:val="24"/>
          <w:szCs w:val="20"/>
          <w:lang w:val="uk-UA" w:eastAsia="ru-RU"/>
        </w:rPr>
        <w:t>4.Дотримання вимог, що обмежують ризики за операціями з фінансовими активами.</w:t>
      </w:r>
    </w:p>
    <w:p w:rsidR="00D5636A" w:rsidRDefault="00D5636A" w:rsidP="00D5636A">
      <w:pPr>
        <w:spacing w:after="0" w:line="0" w:lineRule="atLeast"/>
        <w:jc w:val="both"/>
        <w:rPr>
          <w:rFonts w:ascii="Times New Roman" w:eastAsia="Times New Roman" w:hAnsi="Times New Roman" w:cs="Arial"/>
          <w:b/>
          <w:sz w:val="24"/>
          <w:szCs w:val="20"/>
          <w:lang w:val="uk-UA" w:eastAsia="ru-RU"/>
        </w:rPr>
      </w:pPr>
      <w:r>
        <w:rPr>
          <w:rFonts w:ascii="Times New Roman" w:eastAsia="Times New Roman" w:hAnsi="Times New Roman" w:cs="Arial"/>
          <w:b/>
          <w:sz w:val="24"/>
          <w:szCs w:val="20"/>
          <w:lang w:val="uk-UA" w:eastAsia="ru-RU"/>
        </w:rPr>
        <w:t xml:space="preserve"> </w:t>
      </w:r>
    </w:p>
    <w:tbl>
      <w:tblPr>
        <w:tblStyle w:val="aa"/>
        <w:tblW w:w="0" w:type="auto"/>
        <w:tblLook w:val="04A0" w:firstRow="1" w:lastRow="0" w:firstColumn="1" w:lastColumn="0" w:noHBand="0" w:noVBand="1"/>
      </w:tblPr>
      <w:tblGrid>
        <w:gridCol w:w="4925"/>
        <w:gridCol w:w="3830"/>
        <w:gridCol w:w="2693"/>
      </w:tblGrid>
      <w:tr w:rsidR="00D5636A" w:rsidTr="000431F0">
        <w:tc>
          <w:tcPr>
            <w:tcW w:w="4925" w:type="dxa"/>
          </w:tcPr>
          <w:p w:rsidR="00D5636A" w:rsidRPr="00D02A0C" w:rsidRDefault="00D5636A" w:rsidP="000431F0">
            <w:pPr>
              <w:spacing w:line="0" w:lineRule="atLeast"/>
              <w:jc w:val="both"/>
              <w:rPr>
                <w:rFonts w:ascii="Times New Roman" w:eastAsia="Times New Roman" w:hAnsi="Times New Roman" w:cs="Arial"/>
                <w:sz w:val="24"/>
                <w:szCs w:val="20"/>
                <w:lang w:val="uk-UA" w:eastAsia="ru-RU"/>
              </w:rPr>
            </w:pPr>
          </w:p>
        </w:tc>
        <w:tc>
          <w:tcPr>
            <w:tcW w:w="3830" w:type="dxa"/>
          </w:tcPr>
          <w:p w:rsidR="00D5636A" w:rsidRPr="00D02A0C" w:rsidRDefault="00D5636A" w:rsidP="000431F0">
            <w:pPr>
              <w:spacing w:line="0" w:lineRule="atLeast"/>
              <w:jc w:val="both"/>
              <w:rPr>
                <w:rFonts w:ascii="Times New Roman" w:eastAsia="Times New Roman" w:hAnsi="Times New Roman" w:cs="Arial"/>
                <w:sz w:val="24"/>
                <w:szCs w:val="20"/>
                <w:lang w:val="uk-UA" w:eastAsia="ru-RU"/>
              </w:rPr>
            </w:pPr>
            <w:r w:rsidRPr="00D02A0C">
              <w:rPr>
                <w:rFonts w:ascii="Times New Roman" w:eastAsia="Times New Roman" w:hAnsi="Times New Roman" w:cs="Arial"/>
                <w:sz w:val="24"/>
                <w:szCs w:val="20"/>
                <w:lang w:val="uk-UA" w:eastAsia="ru-RU"/>
              </w:rPr>
              <w:t xml:space="preserve">Нормативне значення </w:t>
            </w:r>
          </w:p>
        </w:tc>
        <w:tc>
          <w:tcPr>
            <w:tcW w:w="2693" w:type="dxa"/>
          </w:tcPr>
          <w:p w:rsidR="00D5636A" w:rsidRPr="00D02A0C" w:rsidRDefault="00D5636A" w:rsidP="000431F0">
            <w:pPr>
              <w:spacing w:line="0" w:lineRule="atLeast"/>
              <w:jc w:val="both"/>
              <w:rPr>
                <w:rFonts w:ascii="Times New Roman" w:eastAsia="Times New Roman" w:hAnsi="Times New Roman" w:cs="Arial"/>
                <w:sz w:val="24"/>
                <w:szCs w:val="20"/>
                <w:lang w:val="uk-UA" w:eastAsia="ru-RU"/>
              </w:rPr>
            </w:pPr>
            <w:r w:rsidRPr="00D02A0C">
              <w:rPr>
                <w:rFonts w:ascii="Times New Roman" w:eastAsia="Times New Roman" w:hAnsi="Times New Roman" w:cs="Arial"/>
                <w:sz w:val="24"/>
                <w:szCs w:val="20"/>
                <w:lang w:val="uk-UA" w:eastAsia="ru-RU"/>
              </w:rPr>
              <w:t>Фактичне  значення</w:t>
            </w:r>
          </w:p>
        </w:tc>
      </w:tr>
      <w:tr w:rsidR="00D5636A" w:rsidTr="000431F0">
        <w:trPr>
          <w:trHeight w:val="915"/>
        </w:trPr>
        <w:tc>
          <w:tcPr>
            <w:tcW w:w="4925" w:type="dxa"/>
          </w:tcPr>
          <w:p w:rsidR="00D5636A" w:rsidRPr="00D02A0C" w:rsidRDefault="00D5636A" w:rsidP="000431F0">
            <w:pPr>
              <w:spacing w:line="0" w:lineRule="atLeast"/>
              <w:jc w:val="both"/>
              <w:rPr>
                <w:rFonts w:ascii="Times New Roman" w:eastAsia="Times New Roman" w:hAnsi="Times New Roman" w:cs="Arial"/>
                <w:sz w:val="24"/>
                <w:szCs w:val="20"/>
                <w:lang w:val="uk-UA" w:eastAsia="ru-RU"/>
              </w:rPr>
            </w:pPr>
            <w:r w:rsidRPr="00D02A0C">
              <w:rPr>
                <w:rFonts w:ascii="Times New Roman" w:eastAsia="Times New Roman" w:hAnsi="Times New Roman" w:cs="Arial"/>
                <w:sz w:val="24"/>
                <w:szCs w:val="20"/>
                <w:lang w:val="uk-UA" w:eastAsia="ru-RU"/>
              </w:rPr>
              <w:t xml:space="preserve">4.1.Обмеження розміру кредиту , наданому одному члену (кількість договорів розміром </w:t>
            </w:r>
            <w:r w:rsidRPr="00D02A0C">
              <w:rPr>
                <w:rFonts w:ascii="Times New Roman" w:eastAsia="Times New Roman" w:hAnsi="Times New Roman" w:cs="Arial"/>
                <w:sz w:val="24"/>
                <w:szCs w:val="20"/>
                <w:lang w:eastAsia="ru-RU"/>
              </w:rPr>
              <w:t>&gt;</w:t>
            </w:r>
            <w:r w:rsidRPr="00D02A0C">
              <w:rPr>
                <w:rFonts w:ascii="Times New Roman" w:eastAsia="Times New Roman" w:hAnsi="Times New Roman" w:cs="Arial"/>
                <w:sz w:val="24"/>
                <w:szCs w:val="20"/>
                <w:lang w:val="uk-UA" w:eastAsia="ru-RU"/>
              </w:rPr>
              <w:t>20%</w:t>
            </w:r>
          </w:p>
        </w:tc>
        <w:tc>
          <w:tcPr>
            <w:tcW w:w="3830" w:type="dxa"/>
          </w:tcPr>
          <w:p w:rsidR="00D5636A" w:rsidRDefault="00D5636A" w:rsidP="000431F0">
            <w:pPr>
              <w:spacing w:line="0" w:lineRule="atLeast"/>
              <w:jc w:val="center"/>
              <w:rPr>
                <w:rFonts w:ascii="Times New Roman" w:eastAsia="Times New Roman" w:hAnsi="Times New Roman" w:cs="Arial"/>
                <w:sz w:val="24"/>
                <w:szCs w:val="20"/>
                <w:lang w:val="uk-UA" w:eastAsia="ru-RU"/>
              </w:rPr>
            </w:pPr>
          </w:p>
          <w:p w:rsidR="00D5636A" w:rsidRPr="00D02A0C" w:rsidRDefault="00D5636A" w:rsidP="000431F0">
            <w:pPr>
              <w:spacing w:line="0" w:lineRule="atLeast"/>
              <w:jc w:val="center"/>
              <w:rPr>
                <w:rFonts w:ascii="Times New Roman" w:eastAsia="Times New Roman" w:hAnsi="Times New Roman" w:cs="Arial"/>
                <w:sz w:val="24"/>
                <w:szCs w:val="20"/>
                <w:lang w:val="uk-UA" w:eastAsia="ru-RU"/>
              </w:rPr>
            </w:pPr>
            <w:r w:rsidRPr="00D02A0C">
              <w:rPr>
                <w:rFonts w:ascii="Times New Roman" w:eastAsia="Times New Roman" w:hAnsi="Times New Roman" w:cs="Arial"/>
                <w:sz w:val="24"/>
                <w:szCs w:val="20"/>
                <w:lang w:val="uk-UA" w:eastAsia="ru-RU"/>
              </w:rPr>
              <w:t>Так/ Ні</w:t>
            </w:r>
          </w:p>
        </w:tc>
        <w:tc>
          <w:tcPr>
            <w:tcW w:w="2693" w:type="dxa"/>
          </w:tcPr>
          <w:p w:rsidR="00D5636A" w:rsidRDefault="00D5636A" w:rsidP="000431F0">
            <w:pPr>
              <w:spacing w:line="0" w:lineRule="atLeast"/>
              <w:jc w:val="center"/>
              <w:rPr>
                <w:rFonts w:ascii="Times New Roman" w:eastAsia="Times New Roman" w:hAnsi="Times New Roman" w:cs="Arial"/>
                <w:sz w:val="24"/>
                <w:szCs w:val="20"/>
                <w:lang w:val="uk-UA" w:eastAsia="ru-RU"/>
              </w:rPr>
            </w:pPr>
            <w:r w:rsidRPr="00D02A0C">
              <w:rPr>
                <w:rFonts w:ascii="Times New Roman" w:eastAsia="Times New Roman" w:hAnsi="Times New Roman" w:cs="Arial"/>
                <w:sz w:val="24"/>
                <w:szCs w:val="20"/>
                <w:lang w:val="uk-UA" w:eastAsia="ru-RU"/>
              </w:rPr>
              <w:t>Так</w:t>
            </w:r>
          </w:p>
          <w:p w:rsidR="00D5636A" w:rsidRDefault="00D5636A" w:rsidP="000431F0">
            <w:pPr>
              <w:spacing w:line="0" w:lineRule="atLeast"/>
              <w:jc w:val="center"/>
              <w:rPr>
                <w:rFonts w:ascii="Times New Roman" w:eastAsia="Times New Roman" w:hAnsi="Times New Roman" w:cs="Arial"/>
                <w:sz w:val="24"/>
                <w:szCs w:val="20"/>
                <w:lang w:val="uk-UA" w:eastAsia="ru-RU"/>
              </w:rPr>
            </w:pPr>
          </w:p>
          <w:p w:rsidR="00D5636A" w:rsidRDefault="00D5636A" w:rsidP="000431F0">
            <w:pPr>
              <w:spacing w:line="0" w:lineRule="atLeast"/>
              <w:jc w:val="center"/>
              <w:rPr>
                <w:rFonts w:ascii="Times New Roman" w:eastAsia="Times New Roman" w:hAnsi="Times New Roman" w:cs="Arial"/>
                <w:sz w:val="24"/>
                <w:szCs w:val="20"/>
                <w:lang w:val="uk-UA" w:eastAsia="ru-RU"/>
              </w:rPr>
            </w:pPr>
          </w:p>
          <w:p w:rsidR="00D5636A" w:rsidRPr="00D02A0C" w:rsidRDefault="00D5636A" w:rsidP="000431F0">
            <w:pPr>
              <w:spacing w:line="0" w:lineRule="atLeast"/>
              <w:jc w:val="center"/>
              <w:rPr>
                <w:rFonts w:ascii="Times New Roman" w:eastAsia="Times New Roman" w:hAnsi="Times New Roman" w:cs="Arial"/>
                <w:sz w:val="24"/>
                <w:szCs w:val="20"/>
                <w:lang w:val="uk-UA" w:eastAsia="ru-RU"/>
              </w:rPr>
            </w:pPr>
          </w:p>
        </w:tc>
      </w:tr>
      <w:tr w:rsidR="00D5636A" w:rsidTr="000431F0">
        <w:trPr>
          <w:trHeight w:val="606"/>
        </w:trPr>
        <w:tc>
          <w:tcPr>
            <w:tcW w:w="4925" w:type="dxa"/>
          </w:tcPr>
          <w:p w:rsidR="00D5636A" w:rsidRPr="00F3140B" w:rsidRDefault="00D5636A" w:rsidP="000431F0">
            <w:pPr>
              <w:spacing w:line="0" w:lineRule="atLeast"/>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val="uk-UA" w:eastAsia="ru-RU"/>
              </w:rPr>
              <w:t>4.2 Обмеження  розміру зобов’язання перед членом</w:t>
            </w:r>
            <w:r w:rsidRPr="00F3140B">
              <w:rPr>
                <w:rFonts w:ascii="Times New Roman" w:eastAsia="Times New Roman" w:hAnsi="Times New Roman" w:cs="Arial"/>
                <w:sz w:val="24"/>
                <w:szCs w:val="20"/>
                <w:lang w:eastAsia="ru-RU"/>
              </w:rPr>
              <w:t xml:space="preserve"> (</w:t>
            </w:r>
            <w:r>
              <w:rPr>
                <w:rFonts w:ascii="Times New Roman" w:eastAsia="Times New Roman" w:hAnsi="Times New Roman" w:cs="Arial"/>
                <w:sz w:val="24"/>
                <w:szCs w:val="20"/>
                <w:lang w:val="uk-UA" w:eastAsia="ru-RU"/>
              </w:rPr>
              <w:t xml:space="preserve">кількість членів з депозитом  </w:t>
            </w:r>
            <w:r w:rsidRPr="00F3140B">
              <w:rPr>
                <w:rFonts w:ascii="Times New Roman" w:eastAsia="Times New Roman" w:hAnsi="Times New Roman" w:cs="Arial"/>
                <w:sz w:val="24"/>
                <w:szCs w:val="20"/>
                <w:lang w:eastAsia="ru-RU"/>
              </w:rPr>
              <w:t>&gt;10%)</w:t>
            </w:r>
          </w:p>
        </w:tc>
        <w:tc>
          <w:tcPr>
            <w:tcW w:w="3830" w:type="dxa"/>
          </w:tcPr>
          <w:p w:rsidR="00D5636A" w:rsidRPr="00F3140B" w:rsidRDefault="00D5636A" w:rsidP="000431F0">
            <w:pPr>
              <w:spacing w:line="0" w:lineRule="atLeast"/>
              <w:jc w:val="center"/>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Так  /Ні</w:t>
            </w:r>
          </w:p>
        </w:tc>
        <w:tc>
          <w:tcPr>
            <w:tcW w:w="2693" w:type="dxa"/>
          </w:tcPr>
          <w:p w:rsidR="00D5636A" w:rsidRDefault="00D5636A" w:rsidP="000431F0">
            <w:pPr>
              <w:spacing w:line="0" w:lineRule="atLeast"/>
              <w:jc w:val="center"/>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Так</w:t>
            </w:r>
          </w:p>
          <w:p w:rsidR="00D5636A" w:rsidRPr="00D02A0C" w:rsidRDefault="00D5636A" w:rsidP="000431F0">
            <w:pPr>
              <w:spacing w:line="0" w:lineRule="atLeast"/>
              <w:jc w:val="center"/>
              <w:rPr>
                <w:rFonts w:ascii="Times New Roman" w:eastAsia="Times New Roman" w:hAnsi="Times New Roman" w:cs="Arial"/>
                <w:sz w:val="24"/>
                <w:szCs w:val="20"/>
                <w:lang w:val="uk-UA" w:eastAsia="ru-RU"/>
              </w:rPr>
            </w:pPr>
          </w:p>
        </w:tc>
      </w:tr>
      <w:tr w:rsidR="00D5636A" w:rsidTr="000431F0">
        <w:trPr>
          <w:trHeight w:val="652"/>
        </w:trPr>
        <w:tc>
          <w:tcPr>
            <w:tcW w:w="4925" w:type="dxa"/>
          </w:tcPr>
          <w:p w:rsidR="00D5636A" w:rsidRDefault="00D5636A" w:rsidP="000431F0">
            <w:pPr>
              <w:spacing w:line="0" w:lineRule="atLeas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4.3.  Обмеження  зобов’язань, за якими КС виступає поручителем.</w:t>
            </w:r>
          </w:p>
        </w:tc>
        <w:tc>
          <w:tcPr>
            <w:tcW w:w="3830" w:type="dxa"/>
          </w:tcPr>
          <w:p w:rsidR="00D5636A" w:rsidRPr="00F3140B" w:rsidRDefault="00D5636A" w:rsidP="000431F0">
            <w:pPr>
              <w:spacing w:line="0" w:lineRule="atLeast"/>
              <w:jc w:val="center"/>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Так/ Ні</w:t>
            </w:r>
          </w:p>
        </w:tc>
        <w:tc>
          <w:tcPr>
            <w:tcW w:w="2693" w:type="dxa"/>
          </w:tcPr>
          <w:p w:rsidR="00D5636A" w:rsidRDefault="00D5636A" w:rsidP="000431F0">
            <w:pPr>
              <w:spacing w:line="0" w:lineRule="atLeast"/>
              <w:jc w:val="center"/>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Так</w:t>
            </w:r>
          </w:p>
          <w:p w:rsidR="00D5636A" w:rsidRDefault="00D5636A" w:rsidP="000431F0">
            <w:pPr>
              <w:spacing w:line="0" w:lineRule="atLeast"/>
              <w:jc w:val="center"/>
              <w:rPr>
                <w:rFonts w:ascii="Times New Roman" w:eastAsia="Times New Roman" w:hAnsi="Times New Roman" w:cs="Arial"/>
                <w:sz w:val="24"/>
                <w:szCs w:val="20"/>
                <w:lang w:val="uk-UA" w:eastAsia="ru-RU"/>
              </w:rPr>
            </w:pPr>
          </w:p>
        </w:tc>
      </w:tr>
      <w:tr w:rsidR="00D5636A" w:rsidTr="000431F0">
        <w:trPr>
          <w:trHeight w:val="570"/>
        </w:trPr>
        <w:tc>
          <w:tcPr>
            <w:tcW w:w="4925" w:type="dxa"/>
          </w:tcPr>
          <w:p w:rsidR="00D5636A" w:rsidRDefault="00D5636A" w:rsidP="000431F0">
            <w:pPr>
              <w:spacing w:line="0" w:lineRule="atLeast"/>
              <w:jc w:val="both"/>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 xml:space="preserve">4.4.  Обмеження  частки непродуктивних  активів   </w:t>
            </w:r>
          </w:p>
        </w:tc>
        <w:tc>
          <w:tcPr>
            <w:tcW w:w="3830" w:type="dxa"/>
          </w:tcPr>
          <w:p w:rsidR="00D5636A" w:rsidRPr="00F3140B" w:rsidRDefault="00D5636A" w:rsidP="000431F0">
            <w:pPr>
              <w:spacing w:line="0" w:lineRule="atLeast"/>
              <w:jc w:val="center"/>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Так / Ні</w:t>
            </w:r>
          </w:p>
        </w:tc>
        <w:tc>
          <w:tcPr>
            <w:tcW w:w="2693" w:type="dxa"/>
          </w:tcPr>
          <w:p w:rsidR="00D5636A" w:rsidRDefault="00D5636A" w:rsidP="000431F0">
            <w:pPr>
              <w:spacing w:line="0" w:lineRule="atLeast"/>
              <w:jc w:val="center"/>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Так</w:t>
            </w:r>
          </w:p>
          <w:p w:rsidR="00D5636A" w:rsidRDefault="00D5636A" w:rsidP="000431F0">
            <w:pPr>
              <w:spacing w:line="0" w:lineRule="atLeast"/>
              <w:jc w:val="center"/>
              <w:rPr>
                <w:rFonts w:ascii="Times New Roman" w:eastAsia="Times New Roman" w:hAnsi="Times New Roman" w:cs="Arial"/>
                <w:sz w:val="24"/>
                <w:szCs w:val="20"/>
                <w:lang w:val="uk-UA" w:eastAsia="ru-RU"/>
              </w:rPr>
            </w:pPr>
          </w:p>
        </w:tc>
      </w:tr>
    </w:tbl>
    <w:p w:rsidR="00D5636A" w:rsidRDefault="00D5636A" w:rsidP="00D5636A">
      <w:pPr>
        <w:spacing w:after="0" w:line="0" w:lineRule="atLeast"/>
        <w:jc w:val="both"/>
        <w:rPr>
          <w:rFonts w:ascii="Times New Roman" w:eastAsia="Times New Roman" w:hAnsi="Times New Roman" w:cs="Arial"/>
          <w:b/>
          <w:sz w:val="24"/>
          <w:szCs w:val="20"/>
          <w:lang w:val="uk-UA" w:eastAsia="ru-RU"/>
        </w:rPr>
      </w:pPr>
    </w:p>
    <w:p w:rsidR="000F40D9" w:rsidRPr="000F40D9" w:rsidRDefault="000F40D9" w:rsidP="000F40D9">
      <w:pPr>
        <w:spacing w:before="120" w:after="0" w:line="240" w:lineRule="auto"/>
        <w:jc w:val="both"/>
        <w:rPr>
          <w:rFonts w:ascii="Calibri" w:eastAsia="Times New Roman" w:hAnsi="Calibri" w:cs="Times New Roman"/>
          <w:sz w:val="24"/>
          <w:szCs w:val="24"/>
          <w:lang w:val="uk-UA" w:eastAsia="ru-RU"/>
        </w:rPr>
      </w:pPr>
      <w:r w:rsidRPr="000F40D9">
        <w:rPr>
          <w:rFonts w:ascii="Calibri" w:eastAsia="Times New Roman" w:hAnsi="Calibri" w:cs="Times New Roman"/>
          <w:sz w:val="24"/>
          <w:szCs w:val="24"/>
          <w:lang w:val="uk-UA" w:eastAsia="ru-RU"/>
        </w:rPr>
        <w:t>Розкриття інформації щодо операцій із пов’язаними особами, відповідно до МСБО 24, наведено в таблиці нижче:</w:t>
      </w:r>
    </w:p>
    <w:p w:rsidR="000F40D9" w:rsidRPr="000F40D9" w:rsidRDefault="000F40D9" w:rsidP="000F40D9">
      <w:pPr>
        <w:spacing w:after="0" w:line="240" w:lineRule="auto"/>
        <w:ind w:left="360"/>
        <w:rPr>
          <w:rFonts w:ascii="Times New Roman" w:eastAsia="Times New Roman" w:hAnsi="Times New Roman" w:cs="Times New Roman"/>
          <w:color w:val="FF0000"/>
          <w:sz w:val="24"/>
          <w:szCs w:val="24"/>
          <w:lang w:eastAsia="ru-RU"/>
        </w:rPr>
      </w:pPr>
    </w:p>
    <w:p w:rsidR="000F40D9" w:rsidRPr="000F40D9" w:rsidRDefault="000F40D9" w:rsidP="000F40D9">
      <w:pPr>
        <w:spacing w:after="0" w:line="240" w:lineRule="auto"/>
        <w:ind w:left="360"/>
        <w:rPr>
          <w:rFonts w:ascii="Times New Roman" w:eastAsia="Times New Roman" w:hAnsi="Times New Roman" w:cs="Times New Roman"/>
          <w:color w:val="FF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9"/>
        <w:gridCol w:w="2564"/>
        <w:gridCol w:w="2409"/>
      </w:tblGrid>
      <w:tr w:rsidR="000F40D9" w:rsidRPr="000F40D9" w:rsidTr="003A0AF6">
        <w:tc>
          <w:tcPr>
            <w:tcW w:w="7609" w:type="dxa"/>
            <w:vMerge w:val="restart"/>
            <w:tcBorders>
              <w:top w:val="single" w:sz="4" w:space="0" w:color="auto"/>
              <w:left w:val="single" w:sz="4" w:space="0" w:color="auto"/>
              <w:bottom w:val="single" w:sz="4" w:space="0" w:color="auto"/>
              <w:right w:val="single" w:sz="4" w:space="0" w:color="auto"/>
            </w:tcBorders>
          </w:tcPr>
          <w:p w:rsidR="000F40D9" w:rsidRPr="000F40D9" w:rsidRDefault="000F40D9" w:rsidP="000F40D9">
            <w:pPr>
              <w:spacing w:after="0" w:line="240" w:lineRule="auto"/>
              <w:rPr>
                <w:rFonts w:ascii="Times New Roman" w:eastAsia="Times New Roman" w:hAnsi="Times New Roman" w:cs="Times New Roman"/>
                <w:sz w:val="24"/>
                <w:szCs w:val="24"/>
                <w:lang w:val="uk-UA" w:eastAsia="ru-RU"/>
              </w:rPr>
            </w:pPr>
          </w:p>
        </w:tc>
        <w:tc>
          <w:tcPr>
            <w:tcW w:w="2564" w:type="dxa"/>
            <w:tcBorders>
              <w:top w:val="single" w:sz="4" w:space="0" w:color="auto"/>
              <w:left w:val="single" w:sz="4" w:space="0" w:color="auto"/>
              <w:bottom w:val="single" w:sz="4" w:space="0" w:color="auto"/>
              <w:right w:val="single" w:sz="4" w:space="0" w:color="auto"/>
            </w:tcBorders>
            <w:vAlign w:val="center"/>
            <w:hideMark/>
          </w:tcPr>
          <w:p w:rsidR="000F40D9" w:rsidRPr="000F40D9" w:rsidRDefault="000F40D9" w:rsidP="000F40D9">
            <w:pPr>
              <w:spacing w:after="0" w:line="240" w:lineRule="auto"/>
              <w:jc w:val="center"/>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Органи управління Ключовий управлінський персонал</w:t>
            </w:r>
          </w:p>
        </w:tc>
        <w:tc>
          <w:tcPr>
            <w:tcW w:w="2409" w:type="dxa"/>
            <w:tcBorders>
              <w:top w:val="single" w:sz="4" w:space="0" w:color="auto"/>
              <w:left w:val="single" w:sz="4" w:space="0" w:color="auto"/>
              <w:bottom w:val="single" w:sz="4" w:space="0" w:color="auto"/>
              <w:right w:val="single" w:sz="4" w:space="0" w:color="auto"/>
            </w:tcBorders>
            <w:vAlign w:val="center"/>
            <w:hideMark/>
          </w:tcPr>
          <w:p w:rsidR="000F40D9" w:rsidRPr="000F40D9" w:rsidRDefault="000F40D9" w:rsidP="000F40D9">
            <w:pPr>
              <w:spacing w:after="0" w:line="240" w:lineRule="auto"/>
              <w:jc w:val="center"/>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Органи управління Ключовий управлінський персонал</w:t>
            </w:r>
          </w:p>
        </w:tc>
      </w:tr>
      <w:tr w:rsidR="000F40D9" w:rsidRPr="000F40D9" w:rsidTr="003A0AF6">
        <w:tc>
          <w:tcPr>
            <w:tcW w:w="7609" w:type="dxa"/>
            <w:vMerge/>
            <w:tcBorders>
              <w:top w:val="single" w:sz="4" w:space="0" w:color="auto"/>
              <w:left w:val="single" w:sz="4" w:space="0" w:color="auto"/>
              <w:bottom w:val="single" w:sz="4" w:space="0" w:color="auto"/>
              <w:right w:val="single" w:sz="4" w:space="0" w:color="auto"/>
            </w:tcBorders>
            <w:vAlign w:val="center"/>
            <w:hideMark/>
          </w:tcPr>
          <w:p w:rsidR="000F40D9" w:rsidRPr="000F40D9" w:rsidRDefault="000F40D9" w:rsidP="000F40D9">
            <w:pPr>
              <w:spacing w:after="0" w:line="240" w:lineRule="auto"/>
              <w:rPr>
                <w:rFonts w:ascii="Times New Roman" w:eastAsia="Times New Roman" w:hAnsi="Times New Roman" w:cs="Times New Roman"/>
                <w:sz w:val="24"/>
                <w:szCs w:val="24"/>
                <w:lang w:val="uk-UA" w:eastAsia="ru-RU"/>
              </w:rPr>
            </w:pPr>
          </w:p>
        </w:tc>
        <w:tc>
          <w:tcPr>
            <w:tcW w:w="2564" w:type="dxa"/>
            <w:tcBorders>
              <w:top w:val="single" w:sz="4" w:space="0" w:color="auto"/>
              <w:left w:val="single" w:sz="4" w:space="0" w:color="auto"/>
              <w:bottom w:val="single" w:sz="4" w:space="0" w:color="auto"/>
              <w:right w:val="single" w:sz="4" w:space="0" w:color="auto"/>
            </w:tcBorders>
            <w:vAlign w:val="center"/>
            <w:hideMark/>
          </w:tcPr>
          <w:p w:rsidR="000F40D9" w:rsidRPr="000F40D9" w:rsidRDefault="000F40D9" w:rsidP="000F40D9">
            <w:pPr>
              <w:spacing w:after="0" w:line="240" w:lineRule="auto"/>
              <w:jc w:val="center"/>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eastAsia="ru-RU"/>
              </w:rPr>
              <w:t>201</w:t>
            </w:r>
            <w:r w:rsidRPr="000F40D9">
              <w:rPr>
                <w:rFonts w:ascii="Courier New" w:eastAsia="Times New Roman" w:hAnsi="Courier New" w:cs="Courier New"/>
                <w:sz w:val="21"/>
                <w:szCs w:val="21"/>
                <w:lang w:val="uk-UA" w:eastAsia="ru-RU"/>
              </w:rPr>
              <w:t>9</w:t>
            </w:r>
          </w:p>
        </w:tc>
        <w:tc>
          <w:tcPr>
            <w:tcW w:w="2409" w:type="dxa"/>
            <w:tcBorders>
              <w:top w:val="single" w:sz="4" w:space="0" w:color="auto"/>
              <w:left w:val="single" w:sz="4" w:space="0" w:color="auto"/>
              <w:bottom w:val="single" w:sz="4" w:space="0" w:color="auto"/>
              <w:right w:val="single" w:sz="4" w:space="0" w:color="auto"/>
            </w:tcBorders>
            <w:vAlign w:val="center"/>
            <w:hideMark/>
          </w:tcPr>
          <w:p w:rsidR="000F40D9" w:rsidRPr="000F40D9" w:rsidRDefault="000F40D9" w:rsidP="000F40D9">
            <w:pPr>
              <w:spacing w:after="0" w:line="240" w:lineRule="auto"/>
              <w:jc w:val="center"/>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eastAsia="ru-RU"/>
              </w:rPr>
              <w:t>2020</w:t>
            </w:r>
          </w:p>
        </w:tc>
      </w:tr>
      <w:tr w:rsidR="000F40D9" w:rsidRPr="000F40D9" w:rsidTr="003A0AF6">
        <w:tc>
          <w:tcPr>
            <w:tcW w:w="7609" w:type="dxa"/>
            <w:tcBorders>
              <w:top w:val="single" w:sz="4" w:space="0" w:color="auto"/>
              <w:left w:val="single" w:sz="4" w:space="0" w:color="auto"/>
              <w:bottom w:val="single" w:sz="4" w:space="0" w:color="auto"/>
              <w:right w:val="single" w:sz="4" w:space="0" w:color="auto"/>
            </w:tcBorders>
            <w:vAlign w:val="center"/>
            <w:hideMark/>
          </w:tcPr>
          <w:p w:rsidR="000F40D9" w:rsidRPr="000F40D9" w:rsidRDefault="000F40D9" w:rsidP="000F40D9">
            <w:pPr>
              <w:spacing w:after="0" w:line="240" w:lineRule="auto"/>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 xml:space="preserve">Кредити надані:  </w:t>
            </w:r>
          </w:p>
        </w:tc>
        <w:tc>
          <w:tcPr>
            <w:tcW w:w="2564" w:type="dxa"/>
            <w:tcBorders>
              <w:top w:val="single" w:sz="4" w:space="0" w:color="auto"/>
              <w:left w:val="single" w:sz="4" w:space="0" w:color="auto"/>
              <w:bottom w:val="single" w:sz="4" w:space="0" w:color="auto"/>
              <w:right w:val="single" w:sz="4" w:space="0" w:color="auto"/>
            </w:tcBorders>
            <w:vAlign w:val="center"/>
          </w:tcPr>
          <w:p w:rsidR="000F40D9" w:rsidRPr="000F40D9" w:rsidRDefault="002D2F70" w:rsidP="000F40D9">
            <w:pPr>
              <w:spacing w:after="0" w:line="240" w:lineRule="auto"/>
              <w:jc w:val="center"/>
              <w:rPr>
                <w:rFonts w:ascii="Courier New" w:eastAsia="Times New Roman" w:hAnsi="Courier New" w:cs="Courier New"/>
                <w:sz w:val="21"/>
                <w:szCs w:val="21"/>
                <w:lang w:val="uk-UA" w:eastAsia="ru-RU"/>
              </w:rPr>
            </w:pPr>
            <w:r>
              <w:rPr>
                <w:rFonts w:ascii="Courier New" w:eastAsia="Times New Roman" w:hAnsi="Courier New" w:cs="Courier New"/>
                <w:sz w:val="21"/>
                <w:szCs w:val="21"/>
                <w:lang w:val="uk-UA" w:eastAsia="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0F40D9" w:rsidRPr="002D2F70" w:rsidRDefault="002D2F70" w:rsidP="000F40D9">
            <w:pPr>
              <w:spacing w:after="0" w:line="240" w:lineRule="auto"/>
              <w:jc w:val="center"/>
              <w:rPr>
                <w:rFonts w:ascii="Courier New" w:eastAsia="Times New Roman" w:hAnsi="Courier New" w:cs="Courier New"/>
                <w:sz w:val="21"/>
                <w:szCs w:val="21"/>
                <w:lang w:val="uk-UA" w:eastAsia="ru-RU"/>
              </w:rPr>
            </w:pPr>
            <w:r>
              <w:rPr>
                <w:rFonts w:ascii="Courier New" w:eastAsia="Times New Roman" w:hAnsi="Courier New" w:cs="Courier New"/>
                <w:sz w:val="21"/>
                <w:szCs w:val="21"/>
                <w:lang w:val="uk-UA" w:eastAsia="ru-RU"/>
              </w:rPr>
              <w:t>-</w:t>
            </w:r>
          </w:p>
        </w:tc>
      </w:tr>
      <w:tr w:rsidR="000F40D9" w:rsidRPr="000F40D9" w:rsidTr="003A0AF6">
        <w:tc>
          <w:tcPr>
            <w:tcW w:w="7609" w:type="dxa"/>
            <w:tcBorders>
              <w:top w:val="single" w:sz="4" w:space="0" w:color="auto"/>
              <w:left w:val="single" w:sz="4" w:space="0" w:color="auto"/>
              <w:bottom w:val="single" w:sz="4" w:space="0" w:color="auto"/>
              <w:right w:val="single" w:sz="4" w:space="0" w:color="auto"/>
            </w:tcBorders>
            <w:vAlign w:val="center"/>
            <w:hideMark/>
          </w:tcPr>
          <w:p w:rsidR="000F40D9" w:rsidRPr="000F40D9" w:rsidRDefault="000F40D9" w:rsidP="000F40D9">
            <w:pPr>
              <w:spacing w:after="0" w:line="240" w:lineRule="auto"/>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 xml:space="preserve">- непогашені кредити на 1 січня, загальна сума </w:t>
            </w:r>
          </w:p>
        </w:tc>
        <w:tc>
          <w:tcPr>
            <w:tcW w:w="2564" w:type="dxa"/>
            <w:tcBorders>
              <w:top w:val="single" w:sz="4" w:space="0" w:color="auto"/>
              <w:left w:val="single" w:sz="4" w:space="0" w:color="auto"/>
              <w:bottom w:val="single" w:sz="4" w:space="0" w:color="auto"/>
              <w:right w:val="single" w:sz="4" w:space="0" w:color="auto"/>
            </w:tcBorders>
            <w:vAlign w:val="center"/>
          </w:tcPr>
          <w:p w:rsidR="000F40D9" w:rsidRPr="000F40D9" w:rsidRDefault="000F40D9" w:rsidP="000F40D9">
            <w:pPr>
              <w:spacing w:after="0" w:line="240" w:lineRule="auto"/>
              <w:jc w:val="center"/>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62946,75</w:t>
            </w:r>
          </w:p>
        </w:tc>
        <w:tc>
          <w:tcPr>
            <w:tcW w:w="2409" w:type="dxa"/>
            <w:tcBorders>
              <w:top w:val="single" w:sz="4" w:space="0" w:color="auto"/>
              <w:left w:val="single" w:sz="4" w:space="0" w:color="auto"/>
              <w:bottom w:val="single" w:sz="4" w:space="0" w:color="auto"/>
              <w:right w:val="single" w:sz="4" w:space="0" w:color="auto"/>
            </w:tcBorders>
            <w:vAlign w:val="center"/>
          </w:tcPr>
          <w:p w:rsidR="000F40D9" w:rsidRPr="000F40D9" w:rsidRDefault="000F40D9" w:rsidP="000F40D9">
            <w:pPr>
              <w:spacing w:after="0" w:line="240" w:lineRule="auto"/>
              <w:jc w:val="center"/>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73798,14</w:t>
            </w:r>
          </w:p>
        </w:tc>
      </w:tr>
      <w:tr w:rsidR="000F40D9" w:rsidRPr="000F40D9" w:rsidTr="003A0AF6">
        <w:tc>
          <w:tcPr>
            <w:tcW w:w="7609" w:type="dxa"/>
            <w:tcBorders>
              <w:top w:val="single" w:sz="4" w:space="0" w:color="auto"/>
              <w:left w:val="single" w:sz="4" w:space="0" w:color="auto"/>
              <w:bottom w:val="single" w:sz="4" w:space="0" w:color="auto"/>
              <w:right w:val="single" w:sz="4" w:space="0" w:color="auto"/>
            </w:tcBorders>
            <w:vAlign w:val="center"/>
            <w:hideMark/>
          </w:tcPr>
          <w:p w:rsidR="000F40D9" w:rsidRPr="000F40D9" w:rsidRDefault="000F40D9" w:rsidP="000F40D9">
            <w:pPr>
              <w:spacing w:after="0" w:line="240" w:lineRule="auto"/>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 кредити видані протягом року</w:t>
            </w:r>
          </w:p>
        </w:tc>
        <w:tc>
          <w:tcPr>
            <w:tcW w:w="2564" w:type="dxa"/>
            <w:tcBorders>
              <w:top w:val="single" w:sz="4" w:space="0" w:color="auto"/>
              <w:left w:val="single" w:sz="4" w:space="0" w:color="auto"/>
              <w:bottom w:val="single" w:sz="4" w:space="0" w:color="auto"/>
              <w:right w:val="single" w:sz="4" w:space="0" w:color="auto"/>
            </w:tcBorders>
            <w:vAlign w:val="center"/>
          </w:tcPr>
          <w:p w:rsidR="000F40D9" w:rsidRPr="000F40D9" w:rsidRDefault="000F40D9" w:rsidP="000F40D9">
            <w:pPr>
              <w:spacing w:after="0" w:line="240" w:lineRule="auto"/>
              <w:jc w:val="center"/>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64000,00</w:t>
            </w:r>
          </w:p>
        </w:tc>
        <w:tc>
          <w:tcPr>
            <w:tcW w:w="2409" w:type="dxa"/>
            <w:tcBorders>
              <w:top w:val="single" w:sz="4" w:space="0" w:color="auto"/>
              <w:left w:val="single" w:sz="4" w:space="0" w:color="auto"/>
              <w:bottom w:val="single" w:sz="4" w:space="0" w:color="auto"/>
              <w:right w:val="single" w:sz="4" w:space="0" w:color="auto"/>
            </w:tcBorders>
            <w:vAlign w:val="center"/>
          </w:tcPr>
          <w:p w:rsidR="000F40D9" w:rsidRPr="000F40D9" w:rsidRDefault="000F40D9" w:rsidP="000F40D9">
            <w:pPr>
              <w:spacing w:after="0" w:line="240" w:lineRule="auto"/>
              <w:jc w:val="center"/>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88000,00</w:t>
            </w:r>
          </w:p>
        </w:tc>
      </w:tr>
      <w:tr w:rsidR="000F40D9" w:rsidRPr="000F40D9" w:rsidTr="003A0AF6">
        <w:tc>
          <w:tcPr>
            <w:tcW w:w="7609" w:type="dxa"/>
            <w:tcBorders>
              <w:top w:val="single" w:sz="4" w:space="0" w:color="auto"/>
              <w:left w:val="single" w:sz="4" w:space="0" w:color="auto"/>
              <w:bottom w:val="single" w:sz="4" w:space="0" w:color="auto"/>
              <w:right w:val="single" w:sz="4" w:space="0" w:color="auto"/>
            </w:tcBorders>
            <w:vAlign w:val="center"/>
            <w:hideMark/>
          </w:tcPr>
          <w:p w:rsidR="000F40D9" w:rsidRPr="000F40D9" w:rsidRDefault="000F40D9" w:rsidP="000F40D9">
            <w:pPr>
              <w:spacing w:after="0" w:line="240" w:lineRule="auto"/>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 xml:space="preserve">- погашення кредитів протягом року  </w:t>
            </w:r>
          </w:p>
        </w:tc>
        <w:tc>
          <w:tcPr>
            <w:tcW w:w="2564" w:type="dxa"/>
            <w:tcBorders>
              <w:top w:val="single" w:sz="4" w:space="0" w:color="auto"/>
              <w:left w:val="single" w:sz="4" w:space="0" w:color="auto"/>
              <w:bottom w:val="single" w:sz="4" w:space="0" w:color="auto"/>
              <w:right w:val="single" w:sz="4" w:space="0" w:color="auto"/>
            </w:tcBorders>
            <w:vAlign w:val="center"/>
          </w:tcPr>
          <w:p w:rsidR="000F40D9" w:rsidRPr="000F40D9" w:rsidRDefault="000F40D9" w:rsidP="000F40D9">
            <w:pPr>
              <w:spacing w:after="0" w:line="240" w:lineRule="auto"/>
              <w:jc w:val="center"/>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46205,63</w:t>
            </w:r>
          </w:p>
        </w:tc>
        <w:tc>
          <w:tcPr>
            <w:tcW w:w="2409" w:type="dxa"/>
            <w:tcBorders>
              <w:top w:val="single" w:sz="4" w:space="0" w:color="auto"/>
              <w:left w:val="single" w:sz="4" w:space="0" w:color="auto"/>
              <w:bottom w:val="single" w:sz="4" w:space="0" w:color="auto"/>
              <w:right w:val="single" w:sz="4" w:space="0" w:color="auto"/>
            </w:tcBorders>
            <w:vAlign w:val="center"/>
          </w:tcPr>
          <w:p w:rsidR="000F40D9" w:rsidRPr="000F40D9" w:rsidRDefault="000F40D9" w:rsidP="000F40D9">
            <w:pPr>
              <w:spacing w:after="0" w:line="240" w:lineRule="auto"/>
              <w:jc w:val="center"/>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77148,61</w:t>
            </w:r>
          </w:p>
        </w:tc>
      </w:tr>
      <w:tr w:rsidR="000F40D9" w:rsidRPr="000F40D9" w:rsidTr="003A0AF6">
        <w:tc>
          <w:tcPr>
            <w:tcW w:w="7609" w:type="dxa"/>
            <w:tcBorders>
              <w:top w:val="single" w:sz="4" w:space="0" w:color="auto"/>
              <w:left w:val="single" w:sz="4" w:space="0" w:color="auto"/>
              <w:bottom w:val="single" w:sz="4" w:space="0" w:color="auto"/>
              <w:right w:val="single" w:sz="4" w:space="0" w:color="auto"/>
            </w:tcBorders>
            <w:vAlign w:val="center"/>
            <w:hideMark/>
          </w:tcPr>
          <w:p w:rsidR="000F40D9" w:rsidRPr="000F40D9" w:rsidRDefault="000F40D9" w:rsidP="000F40D9">
            <w:pPr>
              <w:spacing w:after="0" w:line="240" w:lineRule="auto"/>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 xml:space="preserve">- інші зміни  </w:t>
            </w:r>
          </w:p>
        </w:tc>
        <w:tc>
          <w:tcPr>
            <w:tcW w:w="2564" w:type="dxa"/>
            <w:tcBorders>
              <w:top w:val="single" w:sz="4" w:space="0" w:color="auto"/>
              <w:left w:val="single" w:sz="4" w:space="0" w:color="auto"/>
              <w:bottom w:val="single" w:sz="4" w:space="0" w:color="auto"/>
              <w:right w:val="single" w:sz="4" w:space="0" w:color="auto"/>
            </w:tcBorders>
            <w:vAlign w:val="center"/>
          </w:tcPr>
          <w:p w:rsidR="000F40D9" w:rsidRPr="002D2F70" w:rsidRDefault="002D2F70" w:rsidP="000F40D9">
            <w:pPr>
              <w:spacing w:after="0" w:line="240" w:lineRule="auto"/>
              <w:jc w:val="center"/>
              <w:rPr>
                <w:rFonts w:ascii="Courier New" w:eastAsia="Times New Roman" w:hAnsi="Courier New" w:cs="Courier New"/>
                <w:sz w:val="21"/>
                <w:szCs w:val="21"/>
                <w:lang w:val="uk-UA" w:eastAsia="ru-RU"/>
              </w:rPr>
            </w:pPr>
            <w:r>
              <w:rPr>
                <w:rFonts w:ascii="Courier New" w:eastAsia="Times New Roman" w:hAnsi="Courier New" w:cs="Courier New"/>
                <w:sz w:val="21"/>
                <w:szCs w:val="21"/>
                <w:lang w:val="uk-UA" w:eastAsia="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0F40D9" w:rsidRPr="002D2F70" w:rsidRDefault="002D2F70" w:rsidP="000F40D9">
            <w:pPr>
              <w:spacing w:after="0" w:line="240" w:lineRule="auto"/>
              <w:jc w:val="center"/>
              <w:rPr>
                <w:rFonts w:ascii="Courier New" w:eastAsia="Times New Roman" w:hAnsi="Courier New" w:cs="Courier New"/>
                <w:sz w:val="21"/>
                <w:szCs w:val="21"/>
                <w:lang w:val="uk-UA" w:eastAsia="ru-RU"/>
              </w:rPr>
            </w:pPr>
            <w:r>
              <w:rPr>
                <w:rFonts w:ascii="Courier New" w:eastAsia="Times New Roman" w:hAnsi="Courier New" w:cs="Courier New"/>
                <w:sz w:val="21"/>
                <w:szCs w:val="21"/>
                <w:lang w:val="uk-UA" w:eastAsia="ru-RU"/>
              </w:rPr>
              <w:t>-</w:t>
            </w:r>
          </w:p>
        </w:tc>
      </w:tr>
      <w:tr w:rsidR="000F40D9" w:rsidRPr="000F40D9" w:rsidTr="003A0AF6">
        <w:tc>
          <w:tcPr>
            <w:tcW w:w="7609" w:type="dxa"/>
            <w:tcBorders>
              <w:top w:val="single" w:sz="4" w:space="0" w:color="auto"/>
              <w:left w:val="single" w:sz="4" w:space="0" w:color="auto"/>
              <w:bottom w:val="single" w:sz="4" w:space="0" w:color="auto"/>
              <w:right w:val="single" w:sz="4" w:space="0" w:color="auto"/>
            </w:tcBorders>
            <w:vAlign w:val="center"/>
            <w:hideMark/>
          </w:tcPr>
          <w:p w:rsidR="000F40D9" w:rsidRPr="000F40D9" w:rsidRDefault="000F40D9" w:rsidP="000F40D9">
            <w:pPr>
              <w:spacing w:after="0" w:line="240" w:lineRule="auto"/>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 xml:space="preserve">- непогашені кредити на 31 грудня, чиста сума </w:t>
            </w:r>
          </w:p>
        </w:tc>
        <w:tc>
          <w:tcPr>
            <w:tcW w:w="2564" w:type="dxa"/>
            <w:tcBorders>
              <w:top w:val="single" w:sz="4" w:space="0" w:color="auto"/>
              <w:left w:val="single" w:sz="4" w:space="0" w:color="auto"/>
              <w:bottom w:val="single" w:sz="4" w:space="0" w:color="auto"/>
              <w:right w:val="single" w:sz="4" w:space="0" w:color="auto"/>
            </w:tcBorders>
            <w:vAlign w:val="center"/>
          </w:tcPr>
          <w:p w:rsidR="000F40D9" w:rsidRPr="000F40D9" w:rsidRDefault="000F40D9" w:rsidP="000F40D9">
            <w:pPr>
              <w:spacing w:after="0" w:line="240" w:lineRule="auto"/>
              <w:jc w:val="center"/>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62946,75</w:t>
            </w:r>
          </w:p>
        </w:tc>
        <w:tc>
          <w:tcPr>
            <w:tcW w:w="2409" w:type="dxa"/>
            <w:tcBorders>
              <w:top w:val="single" w:sz="4" w:space="0" w:color="auto"/>
              <w:left w:val="single" w:sz="4" w:space="0" w:color="auto"/>
              <w:bottom w:val="single" w:sz="4" w:space="0" w:color="auto"/>
              <w:right w:val="single" w:sz="4" w:space="0" w:color="auto"/>
            </w:tcBorders>
            <w:vAlign w:val="center"/>
          </w:tcPr>
          <w:p w:rsidR="000F40D9" w:rsidRPr="000F40D9" w:rsidRDefault="000F40D9" w:rsidP="000F40D9">
            <w:pPr>
              <w:spacing w:after="0" w:line="240" w:lineRule="auto"/>
              <w:jc w:val="center"/>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73798,14</w:t>
            </w:r>
          </w:p>
        </w:tc>
      </w:tr>
      <w:tr w:rsidR="000F40D9" w:rsidRPr="000F40D9" w:rsidTr="003A0AF6">
        <w:tc>
          <w:tcPr>
            <w:tcW w:w="7609" w:type="dxa"/>
            <w:tcBorders>
              <w:top w:val="single" w:sz="4" w:space="0" w:color="auto"/>
              <w:left w:val="single" w:sz="4" w:space="0" w:color="auto"/>
              <w:bottom w:val="single" w:sz="4" w:space="0" w:color="auto"/>
              <w:right w:val="single" w:sz="4" w:space="0" w:color="auto"/>
            </w:tcBorders>
            <w:vAlign w:val="center"/>
            <w:hideMark/>
          </w:tcPr>
          <w:p w:rsidR="000F40D9" w:rsidRPr="000F40D9" w:rsidRDefault="000F40D9" w:rsidP="000F40D9">
            <w:pPr>
              <w:spacing w:after="0" w:line="240" w:lineRule="auto"/>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 xml:space="preserve">Внески (вклади) членів на депозитні рахунки:  </w:t>
            </w:r>
          </w:p>
        </w:tc>
        <w:tc>
          <w:tcPr>
            <w:tcW w:w="2564" w:type="dxa"/>
            <w:tcBorders>
              <w:top w:val="single" w:sz="4" w:space="0" w:color="auto"/>
              <w:left w:val="single" w:sz="4" w:space="0" w:color="auto"/>
              <w:bottom w:val="single" w:sz="4" w:space="0" w:color="auto"/>
              <w:right w:val="single" w:sz="4" w:space="0" w:color="auto"/>
            </w:tcBorders>
            <w:vAlign w:val="center"/>
          </w:tcPr>
          <w:p w:rsidR="000F40D9" w:rsidRPr="002D2F70" w:rsidRDefault="002D2F70" w:rsidP="000F40D9">
            <w:pPr>
              <w:spacing w:after="0" w:line="240" w:lineRule="auto"/>
              <w:jc w:val="center"/>
              <w:rPr>
                <w:rFonts w:ascii="Courier New" w:eastAsia="Times New Roman" w:hAnsi="Courier New" w:cs="Courier New"/>
                <w:sz w:val="21"/>
                <w:szCs w:val="21"/>
                <w:lang w:val="uk-UA" w:eastAsia="ru-RU"/>
              </w:rPr>
            </w:pPr>
            <w:r>
              <w:rPr>
                <w:rFonts w:ascii="Courier New" w:eastAsia="Times New Roman" w:hAnsi="Courier New" w:cs="Courier New"/>
                <w:sz w:val="21"/>
                <w:szCs w:val="21"/>
                <w:lang w:val="uk-UA" w:eastAsia="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0F40D9" w:rsidRPr="002D2F70" w:rsidRDefault="002D2F70" w:rsidP="000F40D9">
            <w:pPr>
              <w:spacing w:after="0" w:line="240" w:lineRule="auto"/>
              <w:jc w:val="center"/>
              <w:rPr>
                <w:rFonts w:ascii="Courier New" w:eastAsia="Times New Roman" w:hAnsi="Courier New" w:cs="Courier New"/>
                <w:sz w:val="21"/>
                <w:szCs w:val="21"/>
                <w:lang w:val="uk-UA" w:eastAsia="ru-RU"/>
              </w:rPr>
            </w:pPr>
            <w:r>
              <w:rPr>
                <w:rFonts w:ascii="Courier New" w:eastAsia="Times New Roman" w:hAnsi="Courier New" w:cs="Courier New"/>
                <w:sz w:val="21"/>
                <w:szCs w:val="21"/>
                <w:lang w:val="uk-UA" w:eastAsia="ru-RU"/>
              </w:rPr>
              <w:t>-</w:t>
            </w:r>
          </w:p>
        </w:tc>
      </w:tr>
      <w:tr w:rsidR="000F40D9" w:rsidRPr="000F40D9" w:rsidTr="003A0AF6">
        <w:tc>
          <w:tcPr>
            <w:tcW w:w="7609" w:type="dxa"/>
            <w:tcBorders>
              <w:top w:val="single" w:sz="4" w:space="0" w:color="auto"/>
              <w:left w:val="single" w:sz="4" w:space="0" w:color="auto"/>
              <w:bottom w:val="single" w:sz="4" w:space="0" w:color="auto"/>
              <w:right w:val="single" w:sz="4" w:space="0" w:color="auto"/>
            </w:tcBorders>
            <w:vAlign w:val="center"/>
            <w:hideMark/>
          </w:tcPr>
          <w:p w:rsidR="000F40D9" w:rsidRPr="000F40D9" w:rsidRDefault="000F40D9" w:rsidP="000F40D9">
            <w:pPr>
              <w:spacing w:after="0" w:line="240" w:lineRule="auto"/>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 xml:space="preserve">- станом на 1 січня, загальна сума </w:t>
            </w:r>
          </w:p>
        </w:tc>
        <w:tc>
          <w:tcPr>
            <w:tcW w:w="2564" w:type="dxa"/>
            <w:tcBorders>
              <w:top w:val="single" w:sz="4" w:space="0" w:color="auto"/>
              <w:left w:val="single" w:sz="4" w:space="0" w:color="auto"/>
              <w:bottom w:val="single" w:sz="4" w:space="0" w:color="auto"/>
              <w:right w:val="single" w:sz="4" w:space="0" w:color="auto"/>
            </w:tcBorders>
            <w:vAlign w:val="center"/>
          </w:tcPr>
          <w:p w:rsidR="000F40D9" w:rsidRPr="000F40D9" w:rsidRDefault="000F40D9" w:rsidP="000F40D9">
            <w:pPr>
              <w:spacing w:after="0" w:line="240" w:lineRule="auto"/>
              <w:jc w:val="center"/>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540257,88</w:t>
            </w:r>
          </w:p>
        </w:tc>
        <w:tc>
          <w:tcPr>
            <w:tcW w:w="2409" w:type="dxa"/>
            <w:tcBorders>
              <w:top w:val="single" w:sz="4" w:space="0" w:color="auto"/>
              <w:left w:val="single" w:sz="4" w:space="0" w:color="auto"/>
              <w:bottom w:val="single" w:sz="4" w:space="0" w:color="auto"/>
              <w:right w:val="single" w:sz="4" w:space="0" w:color="auto"/>
            </w:tcBorders>
            <w:vAlign w:val="center"/>
          </w:tcPr>
          <w:p w:rsidR="000F40D9" w:rsidRPr="000F40D9" w:rsidRDefault="000F40D9" w:rsidP="000F40D9">
            <w:pPr>
              <w:spacing w:after="0" w:line="240" w:lineRule="auto"/>
              <w:jc w:val="center"/>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445090,19</w:t>
            </w:r>
          </w:p>
        </w:tc>
      </w:tr>
      <w:tr w:rsidR="000F40D9" w:rsidRPr="000F40D9" w:rsidTr="003A0AF6">
        <w:tc>
          <w:tcPr>
            <w:tcW w:w="7609" w:type="dxa"/>
            <w:tcBorders>
              <w:top w:val="single" w:sz="4" w:space="0" w:color="auto"/>
              <w:left w:val="single" w:sz="4" w:space="0" w:color="auto"/>
              <w:bottom w:val="single" w:sz="4" w:space="0" w:color="auto"/>
              <w:right w:val="single" w:sz="4" w:space="0" w:color="auto"/>
            </w:tcBorders>
            <w:vAlign w:val="center"/>
            <w:hideMark/>
          </w:tcPr>
          <w:p w:rsidR="000F40D9" w:rsidRPr="000F40D9" w:rsidRDefault="000F40D9" w:rsidP="000F40D9">
            <w:pPr>
              <w:spacing w:after="0" w:line="240" w:lineRule="auto"/>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 xml:space="preserve">- отримані протягом року </w:t>
            </w:r>
          </w:p>
        </w:tc>
        <w:tc>
          <w:tcPr>
            <w:tcW w:w="2564" w:type="dxa"/>
            <w:tcBorders>
              <w:top w:val="single" w:sz="4" w:space="0" w:color="auto"/>
              <w:left w:val="single" w:sz="4" w:space="0" w:color="auto"/>
              <w:bottom w:val="single" w:sz="4" w:space="0" w:color="auto"/>
              <w:right w:val="single" w:sz="4" w:space="0" w:color="auto"/>
            </w:tcBorders>
            <w:vAlign w:val="center"/>
          </w:tcPr>
          <w:p w:rsidR="000F40D9" w:rsidRPr="000F40D9" w:rsidRDefault="000F40D9" w:rsidP="000F40D9">
            <w:pPr>
              <w:spacing w:after="0" w:line="240" w:lineRule="auto"/>
              <w:jc w:val="center"/>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764406,78</w:t>
            </w:r>
          </w:p>
        </w:tc>
        <w:tc>
          <w:tcPr>
            <w:tcW w:w="2409" w:type="dxa"/>
            <w:tcBorders>
              <w:top w:val="single" w:sz="4" w:space="0" w:color="auto"/>
              <w:left w:val="single" w:sz="4" w:space="0" w:color="auto"/>
              <w:bottom w:val="single" w:sz="4" w:space="0" w:color="auto"/>
              <w:right w:val="single" w:sz="4" w:space="0" w:color="auto"/>
            </w:tcBorders>
            <w:vAlign w:val="center"/>
          </w:tcPr>
          <w:p w:rsidR="000F40D9" w:rsidRPr="000F40D9" w:rsidRDefault="000F40D9" w:rsidP="000F40D9">
            <w:pPr>
              <w:spacing w:after="0" w:line="240" w:lineRule="auto"/>
              <w:jc w:val="center"/>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297841,40</w:t>
            </w:r>
          </w:p>
        </w:tc>
      </w:tr>
      <w:tr w:rsidR="000F40D9" w:rsidRPr="000F40D9" w:rsidTr="003A0AF6">
        <w:tc>
          <w:tcPr>
            <w:tcW w:w="7609" w:type="dxa"/>
            <w:tcBorders>
              <w:top w:val="single" w:sz="4" w:space="0" w:color="auto"/>
              <w:left w:val="single" w:sz="4" w:space="0" w:color="auto"/>
              <w:bottom w:val="single" w:sz="4" w:space="0" w:color="auto"/>
              <w:right w:val="single" w:sz="4" w:space="0" w:color="auto"/>
            </w:tcBorders>
            <w:vAlign w:val="center"/>
            <w:hideMark/>
          </w:tcPr>
          <w:p w:rsidR="000F40D9" w:rsidRPr="000F40D9" w:rsidRDefault="000F40D9" w:rsidP="000F40D9">
            <w:pPr>
              <w:spacing w:after="0" w:line="240" w:lineRule="auto"/>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 погашені протягом року</w:t>
            </w:r>
          </w:p>
        </w:tc>
        <w:tc>
          <w:tcPr>
            <w:tcW w:w="2564" w:type="dxa"/>
            <w:tcBorders>
              <w:top w:val="single" w:sz="4" w:space="0" w:color="auto"/>
              <w:left w:val="single" w:sz="4" w:space="0" w:color="auto"/>
              <w:bottom w:val="single" w:sz="4" w:space="0" w:color="auto"/>
              <w:right w:val="single" w:sz="4" w:space="0" w:color="auto"/>
            </w:tcBorders>
            <w:vAlign w:val="center"/>
          </w:tcPr>
          <w:p w:rsidR="000F40D9" w:rsidRPr="000F40D9" w:rsidRDefault="000F40D9" w:rsidP="000F40D9">
            <w:pPr>
              <w:spacing w:after="0" w:line="240" w:lineRule="auto"/>
              <w:jc w:val="center"/>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731947,62</w:t>
            </w:r>
          </w:p>
        </w:tc>
        <w:tc>
          <w:tcPr>
            <w:tcW w:w="2409" w:type="dxa"/>
            <w:tcBorders>
              <w:top w:val="single" w:sz="4" w:space="0" w:color="auto"/>
              <w:left w:val="single" w:sz="4" w:space="0" w:color="auto"/>
              <w:bottom w:val="single" w:sz="4" w:space="0" w:color="auto"/>
              <w:right w:val="single" w:sz="4" w:space="0" w:color="auto"/>
            </w:tcBorders>
            <w:vAlign w:val="center"/>
          </w:tcPr>
          <w:p w:rsidR="000F40D9" w:rsidRPr="000F40D9" w:rsidRDefault="000F40D9" w:rsidP="000F40D9">
            <w:pPr>
              <w:spacing w:after="0" w:line="240" w:lineRule="auto"/>
              <w:jc w:val="center"/>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393009,09</w:t>
            </w:r>
          </w:p>
        </w:tc>
      </w:tr>
      <w:tr w:rsidR="000F40D9" w:rsidRPr="000F40D9" w:rsidTr="003A0AF6">
        <w:tc>
          <w:tcPr>
            <w:tcW w:w="7609" w:type="dxa"/>
            <w:tcBorders>
              <w:top w:val="single" w:sz="4" w:space="0" w:color="auto"/>
              <w:left w:val="single" w:sz="4" w:space="0" w:color="auto"/>
              <w:bottom w:val="single" w:sz="4" w:space="0" w:color="auto"/>
              <w:right w:val="single" w:sz="4" w:space="0" w:color="auto"/>
            </w:tcBorders>
            <w:vAlign w:val="center"/>
            <w:hideMark/>
          </w:tcPr>
          <w:p w:rsidR="000F40D9" w:rsidRPr="000F40D9" w:rsidRDefault="000F40D9" w:rsidP="000F40D9">
            <w:pPr>
              <w:spacing w:after="0" w:line="240" w:lineRule="auto"/>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 xml:space="preserve">- інші зміни   </w:t>
            </w:r>
          </w:p>
        </w:tc>
        <w:tc>
          <w:tcPr>
            <w:tcW w:w="2564" w:type="dxa"/>
            <w:tcBorders>
              <w:top w:val="single" w:sz="4" w:space="0" w:color="auto"/>
              <w:left w:val="single" w:sz="4" w:space="0" w:color="auto"/>
              <w:bottom w:val="single" w:sz="4" w:space="0" w:color="auto"/>
              <w:right w:val="single" w:sz="4" w:space="0" w:color="auto"/>
            </w:tcBorders>
            <w:vAlign w:val="center"/>
          </w:tcPr>
          <w:p w:rsidR="000F40D9" w:rsidRPr="00C23530" w:rsidRDefault="00C23530" w:rsidP="000F40D9">
            <w:pPr>
              <w:spacing w:after="0" w:line="240" w:lineRule="auto"/>
              <w:jc w:val="center"/>
              <w:rPr>
                <w:rFonts w:ascii="Courier New" w:eastAsia="Times New Roman" w:hAnsi="Courier New" w:cs="Courier New"/>
                <w:sz w:val="21"/>
                <w:szCs w:val="21"/>
                <w:lang w:val="uk-UA" w:eastAsia="ru-RU"/>
              </w:rPr>
            </w:pPr>
            <w:r>
              <w:rPr>
                <w:rFonts w:ascii="Courier New" w:eastAsia="Times New Roman" w:hAnsi="Courier New" w:cs="Courier New"/>
                <w:sz w:val="21"/>
                <w:szCs w:val="21"/>
                <w:lang w:val="uk-UA" w:eastAsia="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0F40D9" w:rsidRPr="00C23530" w:rsidRDefault="00C23530" w:rsidP="000F40D9">
            <w:pPr>
              <w:spacing w:after="0" w:line="240" w:lineRule="auto"/>
              <w:jc w:val="center"/>
              <w:rPr>
                <w:rFonts w:ascii="Courier New" w:eastAsia="Times New Roman" w:hAnsi="Courier New" w:cs="Courier New"/>
                <w:sz w:val="21"/>
                <w:szCs w:val="21"/>
                <w:lang w:val="uk-UA" w:eastAsia="ru-RU"/>
              </w:rPr>
            </w:pPr>
            <w:r>
              <w:rPr>
                <w:rFonts w:ascii="Courier New" w:eastAsia="Times New Roman" w:hAnsi="Courier New" w:cs="Courier New"/>
                <w:sz w:val="21"/>
                <w:szCs w:val="21"/>
                <w:lang w:val="uk-UA" w:eastAsia="ru-RU"/>
              </w:rPr>
              <w:t>--</w:t>
            </w:r>
          </w:p>
        </w:tc>
      </w:tr>
      <w:tr w:rsidR="000F40D9" w:rsidRPr="000F40D9" w:rsidTr="003A0AF6">
        <w:tc>
          <w:tcPr>
            <w:tcW w:w="7609" w:type="dxa"/>
            <w:tcBorders>
              <w:top w:val="single" w:sz="4" w:space="0" w:color="auto"/>
              <w:left w:val="single" w:sz="4" w:space="0" w:color="auto"/>
              <w:bottom w:val="single" w:sz="4" w:space="0" w:color="auto"/>
              <w:right w:val="single" w:sz="4" w:space="0" w:color="auto"/>
            </w:tcBorders>
            <w:vAlign w:val="center"/>
            <w:hideMark/>
          </w:tcPr>
          <w:p w:rsidR="000F40D9" w:rsidRPr="000F40D9" w:rsidRDefault="000F40D9" w:rsidP="000F40D9">
            <w:pPr>
              <w:spacing w:after="0" w:line="240" w:lineRule="auto"/>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lastRenderedPageBreak/>
              <w:t>- станом на 31 грудня, чиста сума</w:t>
            </w:r>
          </w:p>
        </w:tc>
        <w:tc>
          <w:tcPr>
            <w:tcW w:w="2564" w:type="dxa"/>
            <w:tcBorders>
              <w:top w:val="single" w:sz="4" w:space="0" w:color="auto"/>
              <w:left w:val="single" w:sz="4" w:space="0" w:color="auto"/>
              <w:bottom w:val="single" w:sz="4" w:space="0" w:color="auto"/>
              <w:right w:val="single" w:sz="4" w:space="0" w:color="auto"/>
            </w:tcBorders>
            <w:vAlign w:val="center"/>
          </w:tcPr>
          <w:p w:rsidR="000F40D9" w:rsidRPr="000F40D9" w:rsidRDefault="000F40D9" w:rsidP="000F40D9">
            <w:pPr>
              <w:spacing w:after="0" w:line="240" w:lineRule="auto"/>
              <w:jc w:val="center"/>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540257,88</w:t>
            </w:r>
          </w:p>
        </w:tc>
        <w:tc>
          <w:tcPr>
            <w:tcW w:w="2409" w:type="dxa"/>
            <w:tcBorders>
              <w:top w:val="single" w:sz="4" w:space="0" w:color="auto"/>
              <w:left w:val="single" w:sz="4" w:space="0" w:color="auto"/>
              <w:bottom w:val="single" w:sz="4" w:space="0" w:color="auto"/>
              <w:right w:val="single" w:sz="4" w:space="0" w:color="auto"/>
            </w:tcBorders>
            <w:vAlign w:val="center"/>
          </w:tcPr>
          <w:p w:rsidR="000F40D9" w:rsidRPr="000F40D9" w:rsidRDefault="000F40D9" w:rsidP="000F40D9">
            <w:pPr>
              <w:spacing w:after="0" w:line="240" w:lineRule="auto"/>
              <w:jc w:val="center"/>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445090,19</w:t>
            </w:r>
          </w:p>
        </w:tc>
      </w:tr>
      <w:tr w:rsidR="000F40D9" w:rsidRPr="000F40D9" w:rsidTr="003A0AF6">
        <w:tc>
          <w:tcPr>
            <w:tcW w:w="7609" w:type="dxa"/>
            <w:tcBorders>
              <w:top w:val="single" w:sz="4" w:space="0" w:color="auto"/>
              <w:left w:val="single" w:sz="4" w:space="0" w:color="auto"/>
              <w:bottom w:val="single" w:sz="4" w:space="0" w:color="auto"/>
              <w:right w:val="single" w:sz="4" w:space="0" w:color="auto"/>
            </w:tcBorders>
            <w:vAlign w:val="center"/>
            <w:hideMark/>
          </w:tcPr>
          <w:p w:rsidR="000F40D9" w:rsidRPr="000F40D9" w:rsidRDefault="000F40D9" w:rsidP="000F40D9">
            <w:pPr>
              <w:spacing w:after="0" w:line="240" w:lineRule="auto"/>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Додаткові пайові внески членів кредитної спілки:</w:t>
            </w:r>
          </w:p>
        </w:tc>
        <w:tc>
          <w:tcPr>
            <w:tcW w:w="2564" w:type="dxa"/>
            <w:tcBorders>
              <w:top w:val="single" w:sz="4" w:space="0" w:color="auto"/>
              <w:left w:val="single" w:sz="4" w:space="0" w:color="auto"/>
              <w:bottom w:val="single" w:sz="4" w:space="0" w:color="auto"/>
              <w:right w:val="single" w:sz="4" w:space="0" w:color="auto"/>
            </w:tcBorders>
            <w:vAlign w:val="center"/>
          </w:tcPr>
          <w:p w:rsidR="000F40D9" w:rsidRPr="002D2F70" w:rsidRDefault="002D2F70" w:rsidP="000F40D9">
            <w:pPr>
              <w:spacing w:after="0" w:line="240" w:lineRule="auto"/>
              <w:jc w:val="center"/>
              <w:rPr>
                <w:rFonts w:ascii="Courier New" w:eastAsia="Times New Roman" w:hAnsi="Courier New" w:cs="Courier New"/>
                <w:sz w:val="21"/>
                <w:szCs w:val="21"/>
                <w:lang w:val="uk-UA" w:eastAsia="ru-RU"/>
              </w:rPr>
            </w:pPr>
            <w:r>
              <w:rPr>
                <w:rFonts w:ascii="Courier New" w:eastAsia="Times New Roman" w:hAnsi="Courier New" w:cs="Courier New"/>
                <w:sz w:val="21"/>
                <w:szCs w:val="21"/>
                <w:lang w:val="uk-UA" w:eastAsia="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0F40D9" w:rsidRPr="002D2F70" w:rsidRDefault="002D2F70" w:rsidP="000F40D9">
            <w:pPr>
              <w:spacing w:after="0" w:line="240" w:lineRule="auto"/>
              <w:jc w:val="center"/>
              <w:rPr>
                <w:rFonts w:ascii="Courier New" w:eastAsia="Times New Roman" w:hAnsi="Courier New" w:cs="Courier New"/>
                <w:sz w:val="21"/>
                <w:szCs w:val="21"/>
                <w:lang w:val="uk-UA" w:eastAsia="ru-RU"/>
              </w:rPr>
            </w:pPr>
            <w:r>
              <w:rPr>
                <w:rFonts w:ascii="Courier New" w:eastAsia="Times New Roman" w:hAnsi="Courier New" w:cs="Courier New"/>
                <w:sz w:val="21"/>
                <w:szCs w:val="21"/>
                <w:lang w:val="uk-UA" w:eastAsia="ru-RU"/>
              </w:rPr>
              <w:t>-</w:t>
            </w:r>
          </w:p>
        </w:tc>
      </w:tr>
      <w:tr w:rsidR="000F40D9" w:rsidRPr="000F40D9" w:rsidTr="003A0AF6">
        <w:tc>
          <w:tcPr>
            <w:tcW w:w="7609" w:type="dxa"/>
            <w:tcBorders>
              <w:top w:val="single" w:sz="4" w:space="0" w:color="auto"/>
              <w:left w:val="single" w:sz="4" w:space="0" w:color="auto"/>
              <w:bottom w:val="single" w:sz="4" w:space="0" w:color="auto"/>
              <w:right w:val="single" w:sz="4" w:space="0" w:color="auto"/>
            </w:tcBorders>
            <w:vAlign w:val="center"/>
            <w:hideMark/>
          </w:tcPr>
          <w:p w:rsidR="000F40D9" w:rsidRPr="000F40D9" w:rsidRDefault="000F40D9" w:rsidP="000F40D9">
            <w:pPr>
              <w:spacing w:after="0" w:line="240" w:lineRule="auto"/>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 xml:space="preserve">- станом на 1 січня, загальна сума </w:t>
            </w:r>
          </w:p>
        </w:tc>
        <w:tc>
          <w:tcPr>
            <w:tcW w:w="2564" w:type="dxa"/>
            <w:tcBorders>
              <w:top w:val="single" w:sz="4" w:space="0" w:color="auto"/>
              <w:left w:val="single" w:sz="4" w:space="0" w:color="auto"/>
              <w:bottom w:val="single" w:sz="4" w:space="0" w:color="auto"/>
              <w:right w:val="single" w:sz="4" w:space="0" w:color="auto"/>
            </w:tcBorders>
            <w:vAlign w:val="center"/>
          </w:tcPr>
          <w:p w:rsidR="000F40D9" w:rsidRPr="002D2F70" w:rsidRDefault="002D2F70" w:rsidP="000F40D9">
            <w:pPr>
              <w:spacing w:after="0" w:line="240" w:lineRule="auto"/>
              <w:jc w:val="center"/>
              <w:rPr>
                <w:rFonts w:ascii="Courier New" w:eastAsia="Times New Roman" w:hAnsi="Courier New" w:cs="Courier New"/>
                <w:sz w:val="21"/>
                <w:szCs w:val="21"/>
                <w:lang w:val="uk-UA" w:eastAsia="ru-RU"/>
              </w:rPr>
            </w:pPr>
            <w:r>
              <w:rPr>
                <w:rFonts w:ascii="Courier New" w:eastAsia="Times New Roman" w:hAnsi="Courier New" w:cs="Courier New"/>
                <w:sz w:val="21"/>
                <w:szCs w:val="21"/>
                <w:lang w:val="uk-UA" w:eastAsia="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0F40D9" w:rsidRPr="002D2F70" w:rsidRDefault="002D2F70" w:rsidP="000F40D9">
            <w:pPr>
              <w:spacing w:after="0" w:line="240" w:lineRule="auto"/>
              <w:jc w:val="center"/>
              <w:rPr>
                <w:rFonts w:ascii="Courier New" w:eastAsia="Times New Roman" w:hAnsi="Courier New" w:cs="Courier New"/>
                <w:sz w:val="21"/>
                <w:szCs w:val="21"/>
                <w:lang w:val="uk-UA" w:eastAsia="ru-RU"/>
              </w:rPr>
            </w:pPr>
            <w:r>
              <w:rPr>
                <w:rFonts w:ascii="Courier New" w:eastAsia="Times New Roman" w:hAnsi="Courier New" w:cs="Courier New"/>
                <w:sz w:val="21"/>
                <w:szCs w:val="21"/>
                <w:lang w:val="uk-UA" w:eastAsia="ru-RU"/>
              </w:rPr>
              <w:t>-</w:t>
            </w:r>
          </w:p>
        </w:tc>
      </w:tr>
      <w:tr w:rsidR="000F40D9" w:rsidRPr="000F40D9" w:rsidTr="003A0AF6">
        <w:tc>
          <w:tcPr>
            <w:tcW w:w="7609" w:type="dxa"/>
            <w:tcBorders>
              <w:top w:val="single" w:sz="4" w:space="0" w:color="auto"/>
              <w:left w:val="single" w:sz="4" w:space="0" w:color="auto"/>
              <w:bottom w:val="single" w:sz="4" w:space="0" w:color="auto"/>
              <w:right w:val="single" w:sz="4" w:space="0" w:color="auto"/>
            </w:tcBorders>
            <w:vAlign w:val="center"/>
            <w:hideMark/>
          </w:tcPr>
          <w:p w:rsidR="000F40D9" w:rsidRPr="000F40D9" w:rsidRDefault="000F40D9" w:rsidP="000F40D9">
            <w:pPr>
              <w:spacing w:after="0" w:line="240" w:lineRule="auto"/>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 xml:space="preserve">- отримані протягом року </w:t>
            </w:r>
          </w:p>
        </w:tc>
        <w:tc>
          <w:tcPr>
            <w:tcW w:w="2564" w:type="dxa"/>
            <w:tcBorders>
              <w:top w:val="single" w:sz="4" w:space="0" w:color="auto"/>
              <w:left w:val="single" w:sz="4" w:space="0" w:color="auto"/>
              <w:bottom w:val="single" w:sz="4" w:space="0" w:color="auto"/>
              <w:right w:val="single" w:sz="4" w:space="0" w:color="auto"/>
            </w:tcBorders>
            <w:vAlign w:val="center"/>
          </w:tcPr>
          <w:p w:rsidR="000F40D9" w:rsidRPr="002D2F70" w:rsidRDefault="002D2F70" w:rsidP="000F40D9">
            <w:pPr>
              <w:spacing w:after="0" w:line="240" w:lineRule="auto"/>
              <w:jc w:val="center"/>
              <w:rPr>
                <w:rFonts w:ascii="Courier New" w:eastAsia="Times New Roman" w:hAnsi="Courier New" w:cs="Courier New"/>
                <w:sz w:val="21"/>
                <w:szCs w:val="21"/>
                <w:lang w:val="uk-UA" w:eastAsia="ru-RU"/>
              </w:rPr>
            </w:pPr>
            <w:r>
              <w:rPr>
                <w:rFonts w:ascii="Courier New" w:eastAsia="Times New Roman" w:hAnsi="Courier New" w:cs="Courier New"/>
                <w:sz w:val="21"/>
                <w:szCs w:val="21"/>
                <w:lang w:val="uk-UA" w:eastAsia="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0F40D9" w:rsidRPr="002D2F70" w:rsidRDefault="002D2F70" w:rsidP="000F40D9">
            <w:pPr>
              <w:spacing w:after="0" w:line="240" w:lineRule="auto"/>
              <w:jc w:val="center"/>
              <w:rPr>
                <w:rFonts w:ascii="Courier New" w:eastAsia="Times New Roman" w:hAnsi="Courier New" w:cs="Courier New"/>
                <w:sz w:val="21"/>
                <w:szCs w:val="21"/>
                <w:lang w:val="uk-UA" w:eastAsia="ru-RU"/>
              </w:rPr>
            </w:pPr>
            <w:r>
              <w:rPr>
                <w:rFonts w:ascii="Courier New" w:eastAsia="Times New Roman" w:hAnsi="Courier New" w:cs="Courier New"/>
                <w:sz w:val="21"/>
                <w:szCs w:val="21"/>
                <w:lang w:val="uk-UA" w:eastAsia="ru-RU"/>
              </w:rPr>
              <w:t>-</w:t>
            </w:r>
          </w:p>
        </w:tc>
      </w:tr>
      <w:tr w:rsidR="000F40D9" w:rsidRPr="000F40D9" w:rsidTr="003A0AF6">
        <w:tc>
          <w:tcPr>
            <w:tcW w:w="7609" w:type="dxa"/>
            <w:tcBorders>
              <w:top w:val="single" w:sz="4" w:space="0" w:color="auto"/>
              <w:left w:val="single" w:sz="4" w:space="0" w:color="auto"/>
              <w:bottom w:val="single" w:sz="4" w:space="0" w:color="auto"/>
              <w:right w:val="single" w:sz="4" w:space="0" w:color="auto"/>
            </w:tcBorders>
            <w:vAlign w:val="center"/>
            <w:hideMark/>
          </w:tcPr>
          <w:p w:rsidR="000F40D9" w:rsidRPr="000F40D9" w:rsidRDefault="000F40D9" w:rsidP="000F40D9">
            <w:pPr>
              <w:spacing w:after="0" w:line="240" w:lineRule="auto"/>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 погашені протягом року</w:t>
            </w:r>
          </w:p>
        </w:tc>
        <w:tc>
          <w:tcPr>
            <w:tcW w:w="2564" w:type="dxa"/>
            <w:tcBorders>
              <w:top w:val="single" w:sz="4" w:space="0" w:color="auto"/>
              <w:left w:val="single" w:sz="4" w:space="0" w:color="auto"/>
              <w:bottom w:val="single" w:sz="4" w:space="0" w:color="auto"/>
              <w:right w:val="single" w:sz="4" w:space="0" w:color="auto"/>
            </w:tcBorders>
            <w:vAlign w:val="center"/>
          </w:tcPr>
          <w:p w:rsidR="000F40D9" w:rsidRPr="002D2F70" w:rsidRDefault="002D2F70" w:rsidP="000F40D9">
            <w:pPr>
              <w:spacing w:after="0" w:line="240" w:lineRule="auto"/>
              <w:jc w:val="center"/>
              <w:rPr>
                <w:rFonts w:ascii="Courier New" w:eastAsia="Times New Roman" w:hAnsi="Courier New" w:cs="Courier New"/>
                <w:sz w:val="21"/>
                <w:szCs w:val="21"/>
                <w:lang w:val="uk-UA" w:eastAsia="ru-RU"/>
              </w:rPr>
            </w:pPr>
            <w:r>
              <w:rPr>
                <w:rFonts w:ascii="Courier New" w:eastAsia="Times New Roman" w:hAnsi="Courier New" w:cs="Courier New"/>
                <w:sz w:val="21"/>
                <w:szCs w:val="21"/>
                <w:lang w:val="uk-UA" w:eastAsia="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0F40D9" w:rsidRPr="002D2F70" w:rsidRDefault="002D2F70" w:rsidP="000F40D9">
            <w:pPr>
              <w:spacing w:after="0" w:line="240" w:lineRule="auto"/>
              <w:jc w:val="center"/>
              <w:rPr>
                <w:rFonts w:ascii="Courier New" w:eastAsia="Times New Roman" w:hAnsi="Courier New" w:cs="Courier New"/>
                <w:sz w:val="21"/>
                <w:szCs w:val="21"/>
                <w:lang w:val="uk-UA" w:eastAsia="ru-RU"/>
              </w:rPr>
            </w:pPr>
            <w:r>
              <w:rPr>
                <w:rFonts w:ascii="Courier New" w:eastAsia="Times New Roman" w:hAnsi="Courier New" w:cs="Courier New"/>
                <w:sz w:val="21"/>
                <w:szCs w:val="21"/>
                <w:lang w:val="uk-UA" w:eastAsia="ru-RU"/>
              </w:rPr>
              <w:t>-</w:t>
            </w:r>
          </w:p>
        </w:tc>
      </w:tr>
      <w:tr w:rsidR="000F40D9" w:rsidRPr="000F40D9" w:rsidTr="003A0AF6">
        <w:tc>
          <w:tcPr>
            <w:tcW w:w="7609" w:type="dxa"/>
            <w:tcBorders>
              <w:top w:val="single" w:sz="4" w:space="0" w:color="auto"/>
              <w:left w:val="single" w:sz="4" w:space="0" w:color="auto"/>
              <w:bottom w:val="single" w:sz="4" w:space="0" w:color="auto"/>
              <w:right w:val="single" w:sz="4" w:space="0" w:color="auto"/>
            </w:tcBorders>
            <w:vAlign w:val="center"/>
            <w:hideMark/>
          </w:tcPr>
          <w:p w:rsidR="000F40D9" w:rsidRPr="000F40D9" w:rsidRDefault="000F40D9" w:rsidP="000F40D9">
            <w:pPr>
              <w:spacing w:after="0" w:line="240" w:lineRule="auto"/>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 xml:space="preserve">- інші зміни   </w:t>
            </w:r>
          </w:p>
        </w:tc>
        <w:tc>
          <w:tcPr>
            <w:tcW w:w="2564" w:type="dxa"/>
            <w:tcBorders>
              <w:top w:val="single" w:sz="4" w:space="0" w:color="auto"/>
              <w:left w:val="single" w:sz="4" w:space="0" w:color="auto"/>
              <w:bottom w:val="single" w:sz="4" w:space="0" w:color="auto"/>
              <w:right w:val="single" w:sz="4" w:space="0" w:color="auto"/>
            </w:tcBorders>
            <w:vAlign w:val="center"/>
          </w:tcPr>
          <w:p w:rsidR="000F40D9" w:rsidRPr="002D2F70" w:rsidRDefault="002D2F70" w:rsidP="000F40D9">
            <w:pPr>
              <w:spacing w:after="0" w:line="240" w:lineRule="auto"/>
              <w:jc w:val="center"/>
              <w:rPr>
                <w:rFonts w:ascii="Courier New" w:eastAsia="Times New Roman" w:hAnsi="Courier New" w:cs="Courier New"/>
                <w:sz w:val="21"/>
                <w:szCs w:val="21"/>
                <w:lang w:val="uk-UA" w:eastAsia="ru-RU"/>
              </w:rPr>
            </w:pPr>
            <w:r>
              <w:rPr>
                <w:rFonts w:ascii="Courier New" w:eastAsia="Times New Roman" w:hAnsi="Courier New" w:cs="Courier New"/>
                <w:sz w:val="21"/>
                <w:szCs w:val="21"/>
                <w:lang w:val="uk-UA" w:eastAsia="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0F40D9" w:rsidRPr="002D2F70" w:rsidRDefault="002D2F70" w:rsidP="000F40D9">
            <w:pPr>
              <w:spacing w:after="0" w:line="240" w:lineRule="auto"/>
              <w:jc w:val="center"/>
              <w:rPr>
                <w:rFonts w:ascii="Courier New" w:eastAsia="Times New Roman" w:hAnsi="Courier New" w:cs="Courier New"/>
                <w:sz w:val="21"/>
                <w:szCs w:val="21"/>
                <w:lang w:val="uk-UA" w:eastAsia="ru-RU"/>
              </w:rPr>
            </w:pPr>
            <w:r>
              <w:rPr>
                <w:rFonts w:ascii="Courier New" w:eastAsia="Times New Roman" w:hAnsi="Courier New" w:cs="Courier New"/>
                <w:sz w:val="21"/>
                <w:szCs w:val="21"/>
                <w:lang w:val="uk-UA" w:eastAsia="ru-RU"/>
              </w:rPr>
              <w:t>-</w:t>
            </w:r>
          </w:p>
        </w:tc>
      </w:tr>
      <w:tr w:rsidR="000F40D9" w:rsidRPr="000F40D9" w:rsidTr="003A0AF6">
        <w:tc>
          <w:tcPr>
            <w:tcW w:w="7609" w:type="dxa"/>
            <w:tcBorders>
              <w:top w:val="single" w:sz="4" w:space="0" w:color="auto"/>
              <w:left w:val="single" w:sz="4" w:space="0" w:color="auto"/>
              <w:bottom w:val="single" w:sz="4" w:space="0" w:color="auto"/>
              <w:right w:val="single" w:sz="4" w:space="0" w:color="auto"/>
            </w:tcBorders>
            <w:vAlign w:val="center"/>
            <w:hideMark/>
          </w:tcPr>
          <w:p w:rsidR="000F40D9" w:rsidRPr="000F40D9" w:rsidRDefault="000F40D9" w:rsidP="000F40D9">
            <w:pPr>
              <w:spacing w:after="0" w:line="240" w:lineRule="auto"/>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 станом на 31 грудня</w:t>
            </w:r>
          </w:p>
        </w:tc>
        <w:tc>
          <w:tcPr>
            <w:tcW w:w="2564" w:type="dxa"/>
            <w:tcBorders>
              <w:top w:val="single" w:sz="4" w:space="0" w:color="auto"/>
              <w:left w:val="single" w:sz="4" w:space="0" w:color="auto"/>
              <w:bottom w:val="single" w:sz="4" w:space="0" w:color="auto"/>
              <w:right w:val="single" w:sz="4" w:space="0" w:color="auto"/>
            </w:tcBorders>
            <w:vAlign w:val="center"/>
          </w:tcPr>
          <w:p w:rsidR="000F40D9" w:rsidRPr="002D2F70" w:rsidRDefault="002D2F70" w:rsidP="000F40D9">
            <w:pPr>
              <w:spacing w:after="0" w:line="240" w:lineRule="auto"/>
              <w:jc w:val="center"/>
              <w:rPr>
                <w:rFonts w:ascii="Courier New" w:eastAsia="Times New Roman" w:hAnsi="Courier New" w:cs="Courier New"/>
                <w:sz w:val="21"/>
                <w:szCs w:val="21"/>
                <w:lang w:val="uk-UA" w:eastAsia="ru-RU"/>
              </w:rPr>
            </w:pPr>
            <w:r>
              <w:rPr>
                <w:rFonts w:ascii="Courier New" w:eastAsia="Times New Roman" w:hAnsi="Courier New" w:cs="Courier New"/>
                <w:sz w:val="21"/>
                <w:szCs w:val="21"/>
                <w:lang w:val="uk-UA" w:eastAsia="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0F40D9" w:rsidRPr="002D2F70" w:rsidRDefault="002D2F70" w:rsidP="000F40D9">
            <w:pPr>
              <w:spacing w:after="0" w:line="240" w:lineRule="auto"/>
              <w:jc w:val="center"/>
              <w:rPr>
                <w:rFonts w:ascii="Courier New" w:eastAsia="Times New Roman" w:hAnsi="Courier New" w:cs="Courier New"/>
                <w:sz w:val="21"/>
                <w:szCs w:val="21"/>
                <w:lang w:val="uk-UA" w:eastAsia="ru-RU"/>
              </w:rPr>
            </w:pPr>
            <w:r>
              <w:rPr>
                <w:rFonts w:ascii="Courier New" w:eastAsia="Times New Roman" w:hAnsi="Courier New" w:cs="Courier New"/>
                <w:sz w:val="21"/>
                <w:szCs w:val="21"/>
                <w:lang w:val="uk-UA" w:eastAsia="ru-RU"/>
              </w:rPr>
              <w:t>-</w:t>
            </w:r>
          </w:p>
        </w:tc>
      </w:tr>
      <w:tr w:rsidR="000F40D9" w:rsidRPr="000F40D9" w:rsidTr="003A0AF6">
        <w:tc>
          <w:tcPr>
            <w:tcW w:w="7609" w:type="dxa"/>
            <w:tcBorders>
              <w:top w:val="single" w:sz="4" w:space="0" w:color="auto"/>
              <w:left w:val="single" w:sz="4" w:space="0" w:color="auto"/>
              <w:bottom w:val="single" w:sz="4" w:space="0" w:color="auto"/>
              <w:right w:val="single" w:sz="4" w:space="0" w:color="auto"/>
            </w:tcBorders>
            <w:vAlign w:val="center"/>
            <w:hideMark/>
          </w:tcPr>
          <w:p w:rsidR="000F40D9" w:rsidRPr="000F40D9" w:rsidRDefault="000F40D9" w:rsidP="000F40D9">
            <w:pPr>
              <w:spacing w:after="0" w:line="240" w:lineRule="auto"/>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 xml:space="preserve">Поточні рахунки станом на 31 грудня </w:t>
            </w:r>
          </w:p>
        </w:tc>
        <w:tc>
          <w:tcPr>
            <w:tcW w:w="2564" w:type="dxa"/>
            <w:tcBorders>
              <w:top w:val="single" w:sz="4" w:space="0" w:color="auto"/>
              <w:left w:val="single" w:sz="4" w:space="0" w:color="auto"/>
              <w:bottom w:val="single" w:sz="4" w:space="0" w:color="auto"/>
              <w:right w:val="single" w:sz="4" w:space="0" w:color="auto"/>
            </w:tcBorders>
            <w:vAlign w:val="center"/>
          </w:tcPr>
          <w:p w:rsidR="000F40D9" w:rsidRPr="002D2F70" w:rsidRDefault="002D2F70" w:rsidP="000F40D9">
            <w:pPr>
              <w:spacing w:after="0" w:line="240" w:lineRule="auto"/>
              <w:jc w:val="center"/>
              <w:rPr>
                <w:rFonts w:ascii="Courier New" w:eastAsia="Times New Roman" w:hAnsi="Courier New" w:cs="Courier New"/>
                <w:sz w:val="21"/>
                <w:szCs w:val="21"/>
                <w:lang w:val="uk-UA" w:eastAsia="ru-RU"/>
              </w:rPr>
            </w:pPr>
            <w:r>
              <w:rPr>
                <w:rFonts w:ascii="Courier New" w:eastAsia="Times New Roman" w:hAnsi="Courier New" w:cs="Courier New"/>
                <w:sz w:val="21"/>
                <w:szCs w:val="21"/>
                <w:lang w:val="uk-UA" w:eastAsia="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0F40D9" w:rsidRPr="002D2F70" w:rsidRDefault="002D2F70" w:rsidP="000F40D9">
            <w:pPr>
              <w:spacing w:after="0" w:line="240" w:lineRule="auto"/>
              <w:jc w:val="center"/>
              <w:rPr>
                <w:rFonts w:ascii="Courier New" w:eastAsia="Times New Roman" w:hAnsi="Courier New" w:cs="Courier New"/>
                <w:sz w:val="21"/>
                <w:szCs w:val="21"/>
                <w:lang w:val="uk-UA" w:eastAsia="ru-RU"/>
              </w:rPr>
            </w:pPr>
            <w:r>
              <w:rPr>
                <w:rFonts w:ascii="Courier New" w:eastAsia="Times New Roman" w:hAnsi="Courier New" w:cs="Courier New"/>
                <w:sz w:val="21"/>
                <w:szCs w:val="21"/>
                <w:lang w:val="uk-UA" w:eastAsia="ru-RU"/>
              </w:rPr>
              <w:t>-</w:t>
            </w:r>
          </w:p>
        </w:tc>
      </w:tr>
      <w:tr w:rsidR="000F40D9" w:rsidRPr="000F40D9" w:rsidTr="003A0AF6">
        <w:tc>
          <w:tcPr>
            <w:tcW w:w="7609" w:type="dxa"/>
            <w:tcBorders>
              <w:top w:val="single" w:sz="4" w:space="0" w:color="auto"/>
              <w:left w:val="single" w:sz="4" w:space="0" w:color="auto"/>
              <w:bottom w:val="single" w:sz="4" w:space="0" w:color="auto"/>
              <w:right w:val="single" w:sz="4" w:space="0" w:color="auto"/>
            </w:tcBorders>
            <w:vAlign w:val="center"/>
            <w:hideMark/>
          </w:tcPr>
          <w:p w:rsidR="000F40D9" w:rsidRPr="000F40D9" w:rsidRDefault="000F40D9" w:rsidP="000F40D9">
            <w:pPr>
              <w:spacing w:after="0" w:line="240" w:lineRule="auto"/>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 xml:space="preserve">Зобов'язання та гарантії видані             </w:t>
            </w:r>
          </w:p>
        </w:tc>
        <w:tc>
          <w:tcPr>
            <w:tcW w:w="2564" w:type="dxa"/>
            <w:tcBorders>
              <w:top w:val="single" w:sz="4" w:space="0" w:color="auto"/>
              <w:left w:val="single" w:sz="4" w:space="0" w:color="auto"/>
              <w:bottom w:val="single" w:sz="4" w:space="0" w:color="auto"/>
              <w:right w:val="single" w:sz="4" w:space="0" w:color="auto"/>
            </w:tcBorders>
            <w:vAlign w:val="center"/>
          </w:tcPr>
          <w:p w:rsidR="000F40D9" w:rsidRPr="002D2F70" w:rsidRDefault="002D2F70" w:rsidP="000F40D9">
            <w:pPr>
              <w:spacing w:after="0" w:line="240" w:lineRule="auto"/>
              <w:jc w:val="center"/>
              <w:rPr>
                <w:rFonts w:ascii="Courier New" w:eastAsia="Times New Roman" w:hAnsi="Courier New" w:cs="Courier New"/>
                <w:sz w:val="21"/>
                <w:szCs w:val="21"/>
                <w:lang w:val="uk-UA" w:eastAsia="ru-RU"/>
              </w:rPr>
            </w:pPr>
            <w:r>
              <w:rPr>
                <w:rFonts w:ascii="Courier New" w:eastAsia="Times New Roman" w:hAnsi="Courier New" w:cs="Courier New"/>
                <w:sz w:val="21"/>
                <w:szCs w:val="21"/>
                <w:lang w:val="uk-UA" w:eastAsia="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0F40D9" w:rsidRPr="002D2F70" w:rsidRDefault="002D2F70" w:rsidP="000F40D9">
            <w:pPr>
              <w:spacing w:after="0" w:line="240" w:lineRule="auto"/>
              <w:jc w:val="center"/>
              <w:rPr>
                <w:rFonts w:ascii="Courier New" w:eastAsia="Times New Roman" w:hAnsi="Courier New" w:cs="Courier New"/>
                <w:sz w:val="21"/>
                <w:szCs w:val="21"/>
                <w:lang w:val="uk-UA" w:eastAsia="ru-RU"/>
              </w:rPr>
            </w:pPr>
            <w:r>
              <w:rPr>
                <w:rFonts w:ascii="Courier New" w:eastAsia="Times New Roman" w:hAnsi="Courier New" w:cs="Courier New"/>
                <w:sz w:val="21"/>
                <w:szCs w:val="21"/>
                <w:lang w:val="uk-UA" w:eastAsia="ru-RU"/>
              </w:rPr>
              <w:t>-</w:t>
            </w:r>
          </w:p>
        </w:tc>
      </w:tr>
      <w:tr w:rsidR="000F40D9" w:rsidRPr="000F40D9" w:rsidTr="003A0AF6">
        <w:tc>
          <w:tcPr>
            <w:tcW w:w="7609" w:type="dxa"/>
            <w:tcBorders>
              <w:top w:val="single" w:sz="4" w:space="0" w:color="auto"/>
              <w:left w:val="single" w:sz="4" w:space="0" w:color="auto"/>
              <w:bottom w:val="single" w:sz="4" w:space="0" w:color="auto"/>
              <w:right w:val="single" w:sz="4" w:space="0" w:color="auto"/>
            </w:tcBorders>
            <w:vAlign w:val="center"/>
            <w:hideMark/>
          </w:tcPr>
          <w:p w:rsidR="000F40D9" w:rsidRPr="000F40D9" w:rsidRDefault="000F40D9" w:rsidP="000F40D9">
            <w:pPr>
              <w:spacing w:after="0" w:line="240" w:lineRule="auto"/>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 xml:space="preserve">Зобов'язання та гарантії отримані      </w:t>
            </w:r>
          </w:p>
        </w:tc>
        <w:tc>
          <w:tcPr>
            <w:tcW w:w="2564" w:type="dxa"/>
            <w:tcBorders>
              <w:top w:val="single" w:sz="4" w:space="0" w:color="auto"/>
              <w:left w:val="single" w:sz="4" w:space="0" w:color="auto"/>
              <w:bottom w:val="single" w:sz="4" w:space="0" w:color="auto"/>
              <w:right w:val="single" w:sz="4" w:space="0" w:color="auto"/>
            </w:tcBorders>
            <w:vAlign w:val="center"/>
          </w:tcPr>
          <w:p w:rsidR="000F40D9" w:rsidRPr="002D2F70" w:rsidRDefault="002D2F70" w:rsidP="000F40D9">
            <w:pPr>
              <w:spacing w:after="0" w:line="240" w:lineRule="auto"/>
              <w:jc w:val="center"/>
              <w:rPr>
                <w:rFonts w:ascii="Courier New" w:eastAsia="Times New Roman" w:hAnsi="Courier New" w:cs="Courier New"/>
                <w:sz w:val="21"/>
                <w:szCs w:val="21"/>
                <w:lang w:val="uk-UA" w:eastAsia="ru-RU"/>
              </w:rPr>
            </w:pPr>
            <w:r>
              <w:rPr>
                <w:rFonts w:ascii="Courier New" w:eastAsia="Times New Roman" w:hAnsi="Courier New" w:cs="Courier New"/>
                <w:sz w:val="21"/>
                <w:szCs w:val="21"/>
                <w:lang w:val="uk-UA" w:eastAsia="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0F40D9" w:rsidRPr="002D2F70" w:rsidRDefault="002D2F70" w:rsidP="000F40D9">
            <w:pPr>
              <w:spacing w:after="0" w:line="240" w:lineRule="auto"/>
              <w:jc w:val="center"/>
              <w:rPr>
                <w:rFonts w:ascii="Courier New" w:eastAsia="Times New Roman" w:hAnsi="Courier New" w:cs="Courier New"/>
                <w:sz w:val="21"/>
                <w:szCs w:val="21"/>
                <w:lang w:val="uk-UA" w:eastAsia="ru-RU"/>
              </w:rPr>
            </w:pPr>
            <w:r>
              <w:rPr>
                <w:rFonts w:ascii="Courier New" w:eastAsia="Times New Roman" w:hAnsi="Courier New" w:cs="Courier New"/>
                <w:sz w:val="21"/>
                <w:szCs w:val="21"/>
                <w:lang w:val="uk-UA" w:eastAsia="ru-RU"/>
              </w:rPr>
              <w:t>-</w:t>
            </w:r>
          </w:p>
        </w:tc>
      </w:tr>
      <w:tr w:rsidR="000F40D9" w:rsidRPr="000F40D9" w:rsidTr="003A0AF6">
        <w:tc>
          <w:tcPr>
            <w:tcW w:w="7609" w:type="dxa"/>
            <w:tcBorders>
              <w:top w:val="single" w:sz="4" w:space="0" w:color="auto"/>
              <w:left w:val="single" w:sz="4" w:space="0" w:color="auto"/>
              <w:bottom w:val="single" w:sz="4" w:space="0" w:color="auto"/>
              <w:right w:val="single" w:sz="4" w:space="0" w:color="auto"/>
            </w:tcBorders>
            <w:vAlign w:val="center"/>
            <w:hideMark/>
          </w:tcPr>
          <w:p w:rsidR="000F40D9" w:rsidRPr="000F40D9" w:rsidRDefault="000F40D9" w:rsidP="000F40D9">
            <w:pPr>
              <w:spacing w:after="0" w:line="240" w:lineRule="auto"/>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 xml:space="preserve">Нараховані проценти по кредитах   </w:t>
            </w:r>
          </w:p>
        </w:tc>
        <w:tc>
          <w:tcPr>
            <w:tcW w:w="2564" w:type="dxa"/>
            <w:tcBorders>
              <w:top w:val="single" w:sz="4" w:space="0" w:color="auto"/>
              <w:left w:val="single" w:sz="4" w:space="0" w:color="auto"/>
              <w:bottom w:val="single" w:sz="4" w:space="0" w:color="auto"/>
              <w:right w:val="single" w:sz="4" w:space="0" w:color="auto"/>
            </w:tcBorders>
            <w:vAlign w:val="center"/>
          </w:tcPr>
          <w:p w:rsidR="000F40D9" w:rsidRPr="000F40D9" w:rsidRDefault="000F40D9" w:rsidP="000F40D9">
            <w:pPr>
              <w:spacing w:after="0" w:line="240" w:lineRule="auto"/>
              <w:jc w:val="center"/>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21130,96</w:t>
            </w:r>
          </w:p>
        </w:tc>
        <w:tc>
          <w:tcPr>
            <w:tcW w:w="2409" w:type="dxa"/>
            <w:tcBorders>
              <w:top w:val="single" w:sz="4" w:space="0" w:color="auto"/>
              <w:left w:val="single" w:sz="4" w:space="0" w:color="auto"/>
              <w:bottom w:val="single" w:sz="4" w:space="0" w:color="auto"/>
              <w:right w:val="single" w:sz="4" w:space="0" w:color="auto"/>
            </w:tcBorders>
            <w:vAlign w:val="center"/>
          </w:tcPr>
          <w:p w:rsidR="000F40D9" w:rsidRPr="000F40D9" w:rsidRDefault="000F40D9" w:rsidP="000F40D9">
            <w:pPr>
              <w:spacing w:after="0" w:line="240" w:lineRule="auto"/>
              <w:jc w:val="center"/>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21962,69</w:t>
            </w:r>
          </w:p>
        </w:tc>
      </w:tr>
      <w:tr w:rsidR="000F40D9" w:rsidRPr="000F40D9" w:rsidTr="003A0AF6">
        <w:tc>
          <w:tcPr>
            <w:tcW w:w="7609" w:type="dxa"/>
            <w:tcBorders>
              <w:top w:val="single" w:sz="4" w:space="0" w:color="auto"/>
              <w:left w:val="single" w:sz="4" w:space="0" w:color="auto"/>
              <w:bottom w:val="single" w:sz="4" w:space="0" w:color="auto"/>
              <w:right w:val="single" w:sz="4" w:space="0" w:color="auto"/>
            </w:tcBorders>
            <w:vAlign w:val="center"/>
            <w:hideMark/>
          </w:tcPr>
          <w:p w:rsidR="000F40D9" w:rsidRPr="000F40D9" w:rsidRDefault="000F40D9" w:rsidP="000F40D9">
            <w:pPr>
              <w:spacing w:after="0" w:line="240" w:lineRule="auto"/>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 xml:space="preserve">Нараховані проценти по депозитах      </w:t>
            </w:r>
          </w:p>
        </w:tc>
        <w:tc>
          <w:tcPr>
            <w:tcW w:w="2564" w:type="dxa"/>
            <w:tcBorders>
              <w:top w:val="single" w:sz="4" w:space="0" w:color="auto"/>
              <w:left w:val="single" w:sz="4" w:space="0" w:color="auto"/>
              <w:bottom w:val="single" w:sz="4" w:space="0" w:color="auto"/>
              <w:right w:val="single" w:sz="4" w:space="0" w:color="auto"/>
            </w:tcBorders>
            <w:vAlign w:val="center"/>
          </w:tcPr>
          <w:p w:rsidR="000F40D9" w:rsidRPr="000F40D9" w:rsidRDefault="000F40D9" w:rsidP="000F40D9">
            <w:pPr>
              <w:spacing w:after="0" w:line="240" w:lineRule="auto"/>
              <w:jc w:val="center"/>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103611,17</w:t>
            </w:r>
          </w:p>
        </w:tc>
        <w:tc>
          <w:tcPr>
            <w:tcW w:w="2409" w:type="dxa"/>
            <w:tcBorders>
              <w:top w:val="single" w:sz="4" w:space="0" w:color="auto"/>
              <w:left w:val="single" w:sz="4" w:space="0" w:color="auto"/>
              <w:bottom w:val="single" w:sz="4" w:space="0" w:color="auto"/>
              <w:right w:val="single" w:sz="4" w:space="0" w:color="auto"/>
            </w:tcBorders>
            <w:vAlign w:val="center"/>
          </w:tcPr>
          <w:p w:rsidR="000F40D9" w:rsidRPr="000F40D9" w:rsidRDefault="000F40D9" w:rsidP="000F40D9">
            <w:pPr>
              <w:spacing w:after="0" w:line="240" w:lineRule="auto"/>
              <w:jc w:val="center"/>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90397,22</w:t>
            </w:r>
          </w:p>
        </w:tc>
      </w:tr>
      <w:tr w:rsidR="000F40D9" w:rsidRPr="000F40D9" w:rsidTr="003A0AF6">
        <w:tc>
          <w:tcPr>
            <w:tcW w:w="7609" w:type="dxa"/>
            <w:tcBorders>
              <w:top w:val="single" w:sz="4" w:space="0" w:color="auto"/>
              <w:left w:val="single" w:sz="4" w:space="0" w:color="auto"/>
              <w:bottom w:val="single" w:sz="4" w:space="0" w:color="auto"/>
              <w:right w:val="single" w:sz="4" w:space="0" w:color="auto"/>
            </w:tcBorders>
            <w:vAlign w:val="center"/>
            <w:hideMark/>
          </w:tcPr>
          <w:p w:rsidR="000F40D9" w:rsidRPr="000F40D9" w:rsidRDefault="000F40D9" w:rsidP="000F40D9">
            <w:pPr>
              <w:spacing w:after="0" w:line="240" w:lineRule="auto"/>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 xml:space="preserve">Нараховані проценти по додатковим пайовим внескам </w:t>
            </w:r>
          </w:p>
        </w:tc>
        <w:tc>
          <w:tcPr>
            <w:tcW w:w="2564" w:type="dxa"/>
            <w:tcBorders>
              <w:top w:val="single" w:sz="4" w:space="0" w:color="auto"/>
              <w:left w:val="single" w:sz="4" w:space="0" w:color="auto"/>
              <w:bottom w:val="single" w:sz="4" w:space="0" w:color="auto"/>
              <w:right w:val="single" w:sz="4" w:space="0" w:color="auto"/>
            </w:tcBorders>
            <w:vAlign w:val="center"/>
          </w:tcPr>
          <w:p w:rsidR="000F40D9" w:rsidRPr="002D2F70" w:rsidRDefault="002D2F70" w:rsidP="000F40D9">
            <w:pPr>
              <w:spacing w:after="0" w:line="240" w:lineRule="auto"/>
              <w:jc w:val="center"/>
              <w:rPr>
                <w:rFonts w:ascii="Courier New" w:eastAsia="Times New Roman" w:hAnsi="Courier New" w:cs="Courier New"/>
                <w:sz w:val="21"/>
                <w:szCs w:val="21"/>
                <w:lang w:val="uk-UA" w:eastAsia="ru-RU"/>
              </w:rPr>
            </w:pPr>
            <w:r>
              <w:rPr>
                <w:rFonts w:ascii="Courier New" w:eastAsia="Times New Roman" w:hAnsi="Courier New" w:cs="Courier New"/>
                <w:sz w:val="21"/>
                <w:szCs w:val="21"/>
                <w:lang w:val="uk-UA" w:eastAsia="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0F40D9" w:rsidRPr="002D2F70" w:rsidRDefault="002D2F70" w:rsidP="000F40D9">
            <w:pPr>
              <w:spacing w:after="0" w:line="240" w:lineRule="auto"/>
              <w:jc w:val="center"/>
              <w:rPr>
                <w:rFonts w:ascii="Courier New" w:eastAsia="Times New Roman" w:hAnsi="Courier New" w:cs="Courier New"/>
                <w:sz w:val="21"/>
                <w:szCs w:val="21"/>
                <w:lang w:val="uk-UA" w:eastAsia="ru-RU"/>
              </w:rPr>
            </w:pPr>
            <w:r>
              <w:rPr>
                <w:rFonts w:ascii="Courier New" w:eastAsia="Times New Roman" w:hAnsi="Courier New" w:cs="Courier New"/>
                <w:sz w:val="21"/>
                <w:szCs w:val="21"/>
                <w:lang w:val="uk-UA" w:eastAsia="ru-RU"/>
              </w:rPr>
              <w:t>-</w:t>
            </w:r>
          </w:p>
        </w:tc>
      </w:tr>
      <w:tr w:rsidR="000F40D9" w:rsidRPr="000F40D9" w:rsidTr="003A0AF6">
        <w:tc>
          <w:tcPr>
            <w:tcW w:w="7609" w:type="dxa"/>
            <w:tcBorders>
              <w:top w:val="single" w:sz="4" w:space="0" w:color="auto"/>
              <w:left w:val="single" w:sz="4" w:space="0" w:color="auto"/>
              <w:bottom w:val="single" w:sz="4" w:space="0" w:color="auto"/>
              <w:right w:val="single" w:sz="4" w:space="0" w:color="auto"/>
            </w:tcBorders>
            <w:vAlign w:val="center"/>
            <w:hideMark/>
          </w:tcPr>
          <w:p w:rsidR="000F40D9" w:rsidRPr="000F40D9" w:rsidRDefault="000F40D9" w:rsidP="000F40D9">
            <w:pPr>
              <w:spacing w:after="0" w:line="240" w:lineRule="auto"/>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 xml:space="preserve">Інші операційні доходи     </w:t>
            </w:r>
          </w:p>
        </w:tc>
        <w:tc>
          <w:tcPr>
            <w:tcW w:w="2564" w:type="dxa"/>
            <w:tcBorders>
              <w:top w:val="single" w:sz="4" w:space="0" w:color="auto"/>
              <w:left w:val="single" w:sz="4" w:space="0" w:color="auto"/>
              <w:bottom w:val="single" w:sz="4" w:space="0" w:color="auto"/>
              <w:right w:val="single" w:sz="4" w:space="0" w:color="auto"/>
            </w:tcBorders>
            <w:vAlign w:val="center"/>
          </w:tcPr>
          <w:p w:rsidR="000F40D9" w:rsidRPr="002D2F70" w:rsidRDefault="002D2F70" w:rsidP="000F40D9">
            <w:pPr>
              <w:spacing w:after="0" w:line="240" w:lineRule="auto"/>
              <w:jc w:val="center"/>
              <w:rPr>
                <w:rFonts w:ascii="Courier New" w:eastAsia="Times New Roman" w:hAnsi="Courier New" w:cs="Courier New"/>
                <w:sz w:val="21"/>
                <w:szCs w:val="21"/>
                <w:lang w:val="uk-UA" w:eastAsia="ru-RU"/>
              </w:rPr>
            </w:pPr>
            <w:r>
              <w:rPr>
                <w:rFonts w:ascii="Courier New" w:eastAsia="Times New Roman" w:hAnsi="Courier New" w:cs="Courier New"/>
                <w:sz w:val="21"/>
                <w:szCs w:val="21"/>
                <w:lang w:val="uk-UA" w:eastAsia="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0F40D9" w:rsidRPr="002D2F70" w:rsidRDefault="002D2F70" w:rsidP="000F40D9">
            <w:pPr>
              <w:spacing w:after="0" w:line="240" w:lineRule="auto"/>
              <w:jc w:val="center"/>
              <w:rPr>
                <w:rFonts w:ascii="Courier New" w:eastAsia="Times New Roman" w:hAnsi="Courier New" w:cs="Courier New"/>
                <w:sz w:val="21"/>
                <w:szCs w:val="21"/>
                <w:lang w:val="uk-UA" w:eastAsia="ru-RU"/>
              </w:rPr>
            </w:pPr>
            <w:r>
              <w:rPr>
                <w:rFonts w:ascii="Courier New" w:eastAsia="Times New Roman" w:hAnsi="Courier New" w:cs="Courier New"/>
                <w:sz w:val="21"/>
                <w:szCs w:val="21"/>
                <w:lang w:val="uk-UA" w:eastAsia="ru-RU"/>
              </w:rPr>
              <w:t>-</w:t>
            </w:r>
          </w:p>
        </w:tc>
      </w:tr>
      <w:tr w:rsidR="000F40D9" w:rsidRPr="000F40D9" w:rsidTr="003A0AF6">
        <w:tc>
          <w:tcPr>
            <w:tcW w:w="7609" w:type="dxa"/>
            <w:tcBorders>
              <w:top w:val="single" w:sz="4" w:space="0" w:color="auto"/>
              <w:left w:val="single" w:sz="4" w:space="0" w:color="auto"/>
              <w:bottom w:val="single" w:sz="4" w:space="0" w:color="auto"/>
              <w:right w:val="single" w:sz="4" w:space="0" w:color="auto"/>
            </w:tcBorders>
            <w:vAlign w:val="center"/>
            <w:hideMark/>
          </w:tcPr>
          <w:p w:rsidR="000F40D9" w:rsidRPr="000F40D9" w:rsidRDefault="000F40D9" w:rsidP="000F40D9">
            <w:pPr>
              <w:spacing w:after="0" w:line="240" w:lineRule="auto"/>
              <w:rPr>
                <w:rFonts w:ascii="Courier New" w:eastAsia="Times New Roman" w:hAnsi="Courier New" w:cs="Courier New"/>
                <w:sz w:val="21"/>
                <w:szCs w:val="21"/>
                <w:lang w:val="uk-UA" w:eastAsia="ru-RU"/>
              </w:rPr>
            </w:pPr>
            <w:r w:rsidRPr="000F40D9">
              <w:rPr>
                <w:rFonts w:ascii="Courier New" w:eastAsia="Times New Roman" w:hAnsi="Courier New" w:cs="Courier New"/>
                <w:sz w:val="21"/>
                <w:szCs w:val="21"/>
                <w:lang w:val="uk-UA" w:eastAsia="ru-RU"/>
              </w:rPr>
              <w:t xml:space="preserve">Адміністративні витрати </w:t>
            </w:r>
          </w:p>
        </w:tc>
        <w:tc>
          <w:tcPr>
            <w:tcW w:w="2564" w:type="dxa"/>
            <w:tcBorders>
              <w:top w:val="single" w:sz="4" w:space="0" w:color="auto"/>
              <w:left w:val="single" w:sz="4" w:space="0" w:color="auto"/>
              <w:bottom w:val="single" w:sz="4" w:space="0" w:color="auto"/>
              <w:right w:val="single" w:sz="4" w:space="0" w:color="auto"/>
            </w:tcBorders>
            <w:vAlign w:val="center"/>
          </w:tcPr>
          <w:p w:rsidR="000F40D9" w:rsidRPr="002D2F70" w:rsidRDefault="002D2F70" w:rsidP="000F40D9">
            <w:pPr>
              <w:spacing w:after="0" w:line="240" w:lineRule="auto"/>
              <w:jc w:val="center"/>
              <w:rPr>
                <w:rFonts w:ascii="Courier New" w:eastAsia="Times New Roman" w:hAnsi="Courier New" w:cs="Courier New"/>
                <w:sz w:val="21"/>
                <w:szCs w:val="21"/>
                <w:lang w:val="uk-UA" w:eastAsia="ru-RU"/>
              </w:rPr>
            </w:pPr>
            <w:r>
              <w:rPr>
                <w:rFonts w:ascii="Courier New" w:eastAsia="Times New Roman" w:hAnsi="Courier New" w:cs="Courier New"/>
                <w:sz w:val="21"/>
                <w:szCs w:val="21"/>
                <w:lang w:val="uk-UA" w:eastAsia="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0F40D9" w:rsidRPr="002D2F70" w:rsidRDefault="002D2F70" w:rsidP="000F40D9">
            <w:pPr>
              <w:spacing w:after="0" w:line="240" w:lineRule="auto"/>
              <w:jc w:val="center"/>
              <w:rPr>
                <w:rFonts w:ascii="Courier New" w:eastAsia="Times New Roman" w:hAnsi="Courier New" w:cs="Courier New"/>
                <w:sz w:val="21"/>
                <w:szCs w:val="21"/>
                <w:lang w:val="uk-UA" w:eastAsia="ru-RU"/>
              </w:rPr>
            </w:pPr>
            <w:r>
              <w:rPr>
                <w:rFonts w:ascii="Courier New" w:eastAsia="Times New Roman" w:hAnsi="Courier New" w:cs="Courier New"/>
                <w:sz w:val="21"/>
                <w:szCs w:val="21"/>
                <w:lang w:val="uk-UA" w:eastAsia="ru-RU"/>
              </w:rPr>
              <w:t>--</w:t>
            </w:r>
          </w:p>
        </w:tc>
      </w:tr>
    </w:tbl>
    <w:p w:rsidR="000F40D9" w:rsidRPr="000F40D9" w:rsidRDefault="000F40D9" w:rsidP="000F40D9">
      <w:pPr>
        <w:spacing w:before="120" w:after="0" w:line="240" w:lineRule="auto"/>
        <w:ind w:firstLine="709"/>
        <w:jc w:val="both"/>
        <w:rPr>
          <w:rFonts w:ascii="Calibri" w:eastAsia="Times New Roman" w:hAnsi="Calibri" w:cs="Times New Roman"/>
          <w:sz w:val="24"/>
          <w:szCs w:val="24"/>
          <w:lang w:val="uk-UA" w:eastAsia="ru-RU"/>
        </w:rPr>
      </w:pPr>
    </w:p>
    <w:p w:rsidR="000F40D9" w:rsidRPr="000F40D9" w:rsidRDefault="000F40D9" w:rsidP="000F40D9">
      <w:pPr>
        <w:spacing w:before="120" w:after="0" w:line="240" w:lineRule="auto"/>
        <w:rPr>
          <w:rFonts w:ascii="Calibri" w:eastAsia="Times New Roman" w:hAnsi="Calibri" w:cs="Times New Roman"/>
          <w:sz w:val="24"/>
          <w:szCs w:val="24"/>
          <w:lang w:val="uk-UA" w:eastAsia="ru-RU"/>
        </w:rPr>
      </w:pPr>
    </w:p>
    <w:p w:rsidR="00D5636A" w:rsidRPr="00A42DFD" w:rsidRDefault="00D5636A" w:rsidP="00D5636A">
      <w:pPr>
        <w:spacing w:after="0" w:line="0" w:lineRule="atLeast"/>
        <w:jc w:val="both"/>
        <w:rPr>
          <w:rFonts w:ascii="Times New Roman" w:eastAsia="Times New Roman" w:hAnsi="Times New Roman" w:cs="Arial"/>
          <w:b/>
          <w:sz w:val="24"/>
          <w:szCs w:val="20"/>
          <w:lang w:eastAsia="ru-RU"/>
        </w:rPr>
      </w:pPr>
    </w:p>
    <w:p w:rsidR="000F40D9" w:rsidRDefault="000F40D9" w:rsidP="00D5636A">
      <w:pPr>
        <w:spacing w:after="0" w:line="0" w:lineRule="atLeast"/>
        <w:jc w:val="both"/>
        <w:rPr>
          <w:rFonts w:ascii="Times New Roman" w:eastAsia="Times New Roman" w:hAnsi="Times New Roman" w:cs="Arial"/>
          <w:b/>
          <w:sz w:val="24"/>
          <w:szCs w:val="20"/>
          <w:lang w:val="uk-UA" w:eastAsia="ru-RU"/>
        </w:rPr>
      </w:pPr>
    </w:p>
    <w:p w:rsidR="000F40D9" w:rsidRDefault="000F40D9" w:rsidP="00D5636A">
      <w:pPr>
        <w:spacing w:after="0" w:line="0" w:lineRule="atLeast"/>
        <w:jc w:val="both"/>
        <w:rPr>
          <w:rFonts w:ascii="Times New Roman" w:eastAsia="Times New Roman" w:hAnsi="Times New Roman" w:cs="Arial"/>
          <w:b/>
          <w:sz w:val="24"/>
          <w:szCs w:val="20"/>
          <w:lang w:val="uk-UA" w:eastAsia="ru-RU"/>
        </w:rPr>
      </w:pPr>
    </w:p>
    <w:p w:rsidR="00D5636A" w:rsidRPr="0009327E" w:rsidRDefault="00D5636A" w:rsidP="00D5636A">
      <w:pPr>
        <w:spacing w:after="0" w:line="0" w:lineRule="atLeast"/>
        <w:jc w:val="both"/>
        <w:rPr>
          <w:rFonts w:ascii="Times New Roman" w:eastAsia="Times New Roman" w:hAnsi="Times New Roman" w:cs="Arial"/>
          <w:b/>
          <w:sz w:val="24"/>
          <w:szCs w:val="20"/>
          <w:lang w:eastAsia="ru-RU"/>
        </w:rPr>
      </w:pPr>
      <w:r w:rsidRPr="0009327E">
        <w:rPr>
          <w:rFonts w:ascii="Times New Roman" w:eastAsia="Times New Roman" w:hAnsi="Times New Roman" w:cs="Arial"/>
          <w:b/>
          <w:sz w:val="24"/>
          <w:szCs w:val="20"/>
          <w:lang w:eastAsia="ru-RU"/>
        </w:rPr>
        <w:t>23. Договірні та умовні зобов’язання.</w:t>
      </w:r>
    </w:p>
    <w:p w:rsidR="00D5636A" w:rsidRPr="00BE1C0C" w:rsidRDefault="0069503F" w:rsidP="00D5636A">
      <w:pPr>
        <w:spacing w:after="0" w:line="0" w:lineRule="atLeast"/>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Станом на 3</w:t>
      </w:r>
      <w:r>
        <w:rPr>
          <w:rFonts w:ascii="Times New Roman" w:eastAsia="Times New Roman" w:hAnsi="Times New Roman" w:cs="Arial"/>
          <w:sz w:val="24"/>
          <w:szCs w:val="20"/>
          <w:lang w:val="uk-UA" w:eastAsia="ru-RU"/>
        </w:rPr>
        <w:t>1</w:t>
      </w:r>
      <w:r>
        <w:rPr>
          <w:rFonts w:ascii="Times New Roman" w:eastAsia="Times New Roman" w:hAnsi="Times New Roman" w:cs="Arial"/>
          <w:sz w:val="24"/>
          <w:szCs w:val="20"/>
          <w:lang w:eastAsia="ru-RU"/>
        </w:rPr>
        <w:t>.</w:t>
      </w:r>
      <w:r>
        <w:rPr>
          <w:rFonts w:ascii="Times New Roman" w:eastAsia="Times New Roman" w:hAnsi="Times New Roman" w:cs="Arial"/>
          <w:sz w:val="24"/>
          <w:szCs w:val="20"/>
          <w:lang w:val="uk-UA" w:eastAsia="ru-RU"/>
        </w:rPr>
        <w:t>12</w:t>
      </w:r>
      <w:r w:rsidR="00D5636A">
        <w:rPr>
          <w:rFonts w:ascii="Times New Roman" w:eastAsia="Times New Roman" w:hAnsi="Times New Roman" w:cs="Arial"/>
          <w:sz w:val="24"/>
          <w:szCs w:val="20"/>
          <w:lang w:eastAsia="ru-RU"/>
        </w:rPr>
        <w:t>.2020</w:t>
      </w:r>
      <w:r w:rsidR="00D5636A" w:rsidRPr="00BE1C0C">
        <w:rPr>
          <w:rFonts w:ascii="Times New Roman" w:eastAsia="Times New Roman" w:hAnsi="Times New Roman" w:cs="Arial"/>
          <w:sz w:val="24"/>
          <w:szCs w:val="20"/>
          <w:lang w:eastAsia="ru-RU"/>
        </w:rPr>
        <w:t xml:space="preserve"> р. кредитна спілка не ідентифікує умовних зобов’язань та умовних активі</w:t>
      </w:r>
      <w:proofErr w:type="gramStart"/>
      <w:r w:rsidR="00D5636A" w:rsidRPr="00BE1C0C">
        <w:rPr>
          <w:rFonts w:ascii="Times New Roman" w:eastAsia="Times New Roman" w:hAnsi="Times New Roman" w:cs="Arial"/>
          <w:sz w:val="24"/>
          <w:szCs w:val="20"/>
          <w:lang w:eastAsia="ru-RU"/>
        </w:rPr>
        <w:t>в</w:t>
      </w:r>
      <w:proofErr w:type="gramEnd"/>
      <w:r w:rsidR="00D5636A" w:rsidRPr="00BE1C0C">
        <w:rPr>
          <w:rFonts w:ascii="Times New Roman" w:eastAsia="Times New Roman" w:hAnsi="Times New Roman" w:cs="Arial"/>
          <w:sz w:val="24"/>
          <w:szCs w:val="20"/>
          <w:lang w:eastAsia="ru-RU"/>
        </w:rPr>
        <w:t xml:space="preserve"> у розумінні МСБО 37.</w:t>
      </w:r>
    </w:p>
    <w:p w:rsidR="00D5636A" w:rsidRPr="0009327E" w:rsidRDefault="00D5636A" w:rsidP="00D5636A">
      <w:pPr>
        <w:spacing w:after="0" w:line="276" w:lineRule="exact"/>
        <w:jc w:val="both"/>
        <w:rPr>
          <w:rFonts w:ascii="Times New Roman" w:eastAsia="Times New Roman" w:hAnsi="Times New Roman" w:cs="Arial"/>
          <w:b/>
          <w:sz w:val="20"/>
          <w:szCs w:val="20"/>
          <w:lang w:eastAsia="ru-RU"/>
        </w:rPr>
      </w:pPr>
    </w:p>
    <w:p w:rsidR="00D5636A" w:rsidRPr="0009327E" w:rsidRDefault="00D5636A" w:rsidP="00D5636A">
      <w:pPr>
        <w:spacing w:after="0" w:line="0" w:lineRule="atLeast"/>
        <w:jc w:val="both"/>
        <w:rPr>
          <w:rFonts w:ascii="Times New Roman" w:eastAsia="Times New Roman" w:hAnsi="Times New Roman" w:cs="Arial"/>
          <w:b/>
          <w:sz w:val="24"/>
          <w:szCs w:val="20"/>
          <w:lang w:eastAsia="ru-RU"/>
        </w:rPr>
      </w:pPr>
      <w:r w:rsidRPr="0009327E">
        <w:rPr>
          <w:rFonts w:ascii="Times New Roman" w:eastAsia="Times New Roman" w:hAnsi="Times New Roman" w:cs="Arial"/>
          <w:b/>
          <w:sz w:val="24"/>
          <w:szCs w:val="20"/>
          <w:lang w:eastAsia="ru-RU"/>
        </w:rPr>
        <w:t xml:space="preserve">24. Події </w:t>
      </w:r>
      <w:proofErr w:type="gramStart"/>
      <w:r w:rsidRPr="0009327E">
        <w:rPr>
          <w:rFonts w:ascii="Times New Roman" w:eastAsia="Times New Roman" w:hAnsi="Times New Roman" w:cs="Arial"/>
          <w:b/>
          <w:sz w:val="24"/>
          <w:szCs w:val="20"/>
          <w:lang w:eastAsia="ru-RU"/>
        </w:rPr>
        <w:t>п</w:t>
      </w:r>
      <w:proofErr w:type="gramEnd"/>
      <w:r w:rsidRPr="0009327E">
        <w:rPr>
          <w:rFonts w:ascii="Times New Roman" w:eastAsia="Times New Roman" w:hAnsi="Times New Roman" w:cs="Arial"/>
          <w:b/>
          <w:sz w:val="24"/>
          <w:szCs w:val="20"/>
          <w:lang w:eastAsia="ru-RU"/>
        </w:rPr>
        <w:t>ісля дати балансу.</w:t>
      </w:r>
    </w:p>
    <w:p w:rsidR="00D5636A" w:rsidRPr="00BE1C0C" w:rsidRDefault="00D5636A" w:rsidP="00D5636A">
      <w:pPr>
        <w:spacing w:after="0" w:line="265" w:lineRule="auto"/>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Датою затвердження фінансової звітн</w:t>
      </w:r>
      <w:r>
        <w:rPr>
          <w:rFonts w:ascii="Times New Roman" w:eastAsia="Times New Roman" w:hAnsi="Times New Roman" w:cs="Arial"/>
          <w:sz w:val="24"/>
          <w:szCs w:val="20"/>
          <w:lang w:eastAsia="ru-RU"/>
        </w:rPr>
        <w:t xml:space="preserve">ості кредитна спілка визначає </w:t>
      </w:r>
      <w:r w:rsidR="008865EC" w:rsidRPr="008865EC">
        <w:rPr>
          <w:rFonts w:ascii="Times New Roman" w:eastAsia="Times New Roman" w:hAnsi="Times New Roman" w:cs="Arial"/>
          <w:color w:val="000000" w:themeColor="text1"/>
          <w:sz w:val="24"/>
          <w:szCs w:val="20"/>
          <w:lang w:val="uk-UA" w:eastAsia="ru-RU"/>
        </w:rPr>
        <w:t xml:space="preserve">29.01.2021 </w:t>
      </w:r>
      <w:r w:rsidRPr="008865EC">
        <w:rPr>
          <w:rFonts w:ascii="Times New Roman" w:eastAsia="Times New Roman" w:hAnsi="Times New Roman" w:cs="Arial"/>
          <w:color w:val="000000" w:themeColor="text1"/>
          <w:sz w:val="24"/>
          <w:szCs w:val="20"/>
          <w:lang w:eastAsia="ru-RU"/>
        </w:rPr>
        <w:t>року</w:t>
      </w:r>
      <w:r w:rsidRPr="00BE1C0C">
        <w:rPr>
          <w:rFonts w:ascii="Times New Roman" w:eastAsia="Times New Roman" w:hAnsi="Times New Roman" w:cs="Arial"/>
          <w:sz w:val="24"/>
          <w:szCs w:val="20"/>
          <w:lang w:eastAsia="ru-RU"/>
        </w:rPr>
        <w:t>. Це дата розгляду та затвердження фінансової звітності спостережною радою до подання регулятору та публікації, що в розумінні МСБО 10 є датою затвердження до випуску.</w:t>
      </w:r>
    </w:p>
    <w:p w:rsidR="00D5636A" w:rsidRPr="00BE1C0C" w:rsidRDefault="00D5636A" w:rsidP="00D5636A">
      <w:pPr>
        <w:spacing w:after="0" w:line="265" w:lineRule="auto"/>
        <w:jc w:val="both"/>
        <w:rPr>
          <w:rFonts w:ascii="Times New Roman" w:eastAsia="Times New Roman" w:hAnsi="Times New Roman" w:cs="Arial"/>
          <w:sz w:val="24"/>
          <w:szCs w:val="20"/>
          <w:lang w:eastAsia="ru-RU"/>
        </w:rPr>
        <w:sectPr w:rsidR="00D5636A" w:rsidRPr="00BE1C0C" w:rsidSect="000431F0">
          <w:pgSz w:w="16840" w:h="11906" w:orient="landscape"/>
          <w:pgMar w:top="426" w:right="1138" w:bottom="437" w:left="1140" w:header="0" w:footer="0" w:gutter="0"/>
          <w:cols w:space="0" w:equalWidth="0">
            <w:col w:w="14560"/>
          </w:cols>
          <w:docGrid w:linePitch="360"/>
        </w:sectPr>
      </w:pPr>
    </w:p>
    <w:p w:rsidR="00D5636A" w:rsidRPr="00BE1C0C" w:rsidRDefault="00D5636A" w:rsidP="00D5636A">
      <w:pPr>
        <w:spacing w:after="0" w:line="1" w:lineRule="exact"/>
        <w:jc w:val="both"/>
        <w:rPr>
          <w:rFonts w:ascii="Times New Roman" w:eastAsia="Times New Roman" w:hAnsi="Times New Roman" w:cs="Arial"/>
          <w:sz w:val="20"/>
          <w:szCs w:val="20"/>
          <w:lang w:eastAsia="ru-RU"/>
        </w:rPr>
      </w:pPr>
    </w:p>
    <w:p w:rsidR="00D5636A" w:rsidRPr="00BE1C0C" w:rsidRDefault="00D5636A" w:rsidP="00D5636A">
      <w:pPr>
        <w:spacing w:after="0" w:line="0" w:lineRule="atLeast"/>
        <w:jc w:val="both"/>
        <w:rPr>
          <w:rFonts w:ascii="Times New Roman" w:eastAsia="Times New Roman" w:hAnsi="Times New Roman" w:cs="Arial"/>
          <w:sz w:val="24"/>
          <w:szCs w:val="20"/>
          <w:lang w:eastAsia="ru-RU"/>
        </w:rPr>
        <w:sectPr w:rsidR="00D5636A" w:rsidRPr="00BE1C0C">
          <w:type w:val="continuous"/>
          <w:pgSz w:w="16840" w:h="11906" w:orient="landscape"/>
          <w:pgMar w:top="1440" w:right="1138" w:bottom="437" w:left="1140" w:header="0" w:footer="0" w:gutter="0"/>
          <w:cols w:space="0" w:equalWidth="0">
            <w:col w:w="14560"/>
          </w:cols>
          <w:docGrid w:linePitch="360"/>
        </w:sectPr>
      </w:pPr>
    </w:p>
    <w:p w:rsidR="00D5636A" w:rsidRPr="00BE1C0C" w:rsidRDefault="00D5636A" w:rsidP="00D5636A">
      <w:pPr>
        <w:spacing w:after="0" w:line="245" w:lineRule="exact"/>
        <w:jc w:val="both"/>
        <w:rPr>
          <w:rFonts w:ascii="Times New Roman" w:eastAsia="Times New Roman" w:hAnsi="Times New Roman" w:cs="Arial"/>
          <w:sz w:val="20"/>
          <w:szCs w:val="20"/>
          <w:lang w:eastAsia="ru-RU"/>
        </w:rPr>
      </w:pPr>
      <w:bookmarkStart w:id="30" w:name="page36"/>
      <w:bookmarkEnd w:id="30"/>
    </w:p>
    <w:p w:rsidR="00D5636A" w:rsidRDefault="00D5636A" w:rsidP="00D5636A">
      <w:pPr>
        <w:numPr>
          <w:ilvl w:val="0"/>
          <w:numId w:val="22"/>
        </w:numPr>
        <w:tabs>
          <w:tab w:val="left" w:pos="238"/>
        </w:tabs>
        <w:spacing w:after="0" w:line="272" w:lineRule="auto"/>
        <w:ind w:left="4" w:right="20" w:hanging="4"/>
        <w:jc w:val="both"/>
        <w:rPr>
          <w:rFonts w:ascii="Times New Roman" w:eastAsia="Times New Roman" w:hAnsi="Times New Roman" w:cs="Arial"/>
          <w:sz w:val="24"/>
          <w:szCs w:val="20"/>
          <w:lang w:eastAsia="ru-RU"/>
        </w:rPr>
      </w:pPr>
      <w:r w:rsidRPr="002D2F70">
        <w:rPr>
          <w:rFonts w:ascii="Times New Roman" w:eastAsia="Times New Roman" w:hAnsi="Times New Roman" w:cs="Arial"/>
          <w:sz w:val="24"/>
          <w:szCs w:val="20"/>
          <w:lang w:eastAsia="ru-RU"/>
        </w:rPr>
        <w:t>01.</w:t>
      </w:r>
      <w:r w:rsidR="002D2F70" w:rsidRPr="002D2F70">
        <w:rPr>
          <w:rFonts w:ascii="Times New Roman" w:eastAsia="Times New Roman" w:hAnsi="Times New Roman" w:cs="Arial"/>
          <w:sz w:val="24"/>
          <w:szCs w:val="20"/>
          <w:lang w:val="uk-UA" w:eastAsia="ru-RU"/>
        </w:rPr>
        <w:t>01</w:t>
      </w:r>
      <w:r w:rsidR="002D2F70" w:rsidRPr="002D2F70">
        <w:rPr>
          <w:rFonts w:ascii="Times New Roman" w:eastAsia="Times New Roman" w:hAnsi="Times New Roman" w:cs="Arial"/>
          <w:sz w:val="24"/>
          <w:szCs w:val="20"/>
          <w:lang w:eastAsia="ru-RU"/>
        </w:rPr>
        <w:t>.202</w:t>
      </w:r>
      <w:r w:rsidR="002D2F70" w:rsidRPr="002D2F70">
        <w:rPr>
          <w:rFonts w:ascii="Times New Roman" w:eastAsia="Times New Roman" w:hAnsi="Times New Roman" w:cs="Arial"/>
          <w:sz w:val="24"/>
          <w:szCs w:val="20"/>
          <w:lang w:val="uk-UA" w:eastAsia="ru-RU"/>
        </w:rPr>
        <w:t>1</w:t>
      </w:r>
      <w:r w:rsidRPr="002D2F70">
        <w:rPr>
          <w:rFonts w:ascii="Times New Roman" w:eastAsia="Times New Roman" w:hAnsi="Times New Roman" w:cs="Arial"/>
          <w:sz w:val="24"/>
          <w:szCs w:val="20"/>
          <w:lang w:eastAsia="ru-RU"/>
        </w:rPr>
        <w:t xml:space="preserve"> по </w:t>
      </w:r>
      <w:r w:rsidR="002D2F70" w:rsidRPr="002D2F70">
        <w:rPr>
          <w:rFonts w:ascii="Times New Roman" w:eastAsia="Times New Roman" w:hAnsi="Times New Roman" w:cs="Arial"/>
          <w:sz w:val="24"/>
          <w:szCs w:val="20"/>
          <w:lang w:val="uk-UA" w:eastAsia="ru-RU"/>
        </w:rPr>
        <w:t>29</w:t>
      </w:r>
      <w:r w:rsidRPr="002D2F70">
        <w:rPr>
          <w:rFonts w:ascii="Times New Roman" w:eastAsia="Times New Roman" w:hAnsi="Times New Roman" w:cs="Arial"/>
          <w:sz w:val="24"/>
          <w:szCs w:val="20"/>
          <w:lang w:eastAsia="ru-RU"/>
        </w:rPr>
        <w:t>.</w:t>
      </w:r>
      <w:r w:rsidR="002D2F70" w:rsidRPr="002D2F70">
        <w:rPr>
          <w:rFonts w:ascii="Times New Roman" w:eastAsia="Times New Roman" w:hAnsi="Times New Roman" w:cs="Arial"/>
          <w:sz w:val="24"/>
          <w:szCs w:val="20"/>
          <w:lang w:val="uk-UA" w:eastAsia="ru-RU"/>
        </w:rPr>
        <w:t>01</w:t>
      </w:r>
      <w:r w:rsidR="002D2F70" w:rsidRPr="002D2F70">
        <w:rPr>
          <w:rFonts w:ascii="Times New Roman" w:eastAsia="Times New Roman" w:hAnsi="Times New Roman" w:cs="Arial"/>
          <w:sz w:val="24"/>
          <w:szCs w:val="20"/>
          <w:lang w:eastAsia="ru-RU"/>
        </w:rPr>
        <w:t>.202</w:t>
      </w:r>
      <w:r w:rsidR="002D2F70" w:rsidRPr="002D2F70">
        <w:rPr>
          <w:rFonts w:ascii="Times New Roman" w:eastAsia="Times New Roman" w:hAnsi="Times New Roman" w:cs="Arial"/>
          <w:sz w:val="24"/>
          <w:szCs w:val="20"/>
          <w:lang w:val="uk-UA" w:eastAsia="ru-RU"/>
        </w:rPr>
        <w:t>1</w:t>
      </w:r>
      <w:r w:rsidRPr="002D2F70">
        <w:rPr>
          <w:rFonts w:ascii="Times New Roman" w:eastAsia="Times New Roman" w:hAnsi="Times New Roman" w:cs="Arial"/>
          <w:sz w:val="24"/>
          <w:szCs w:val="20"/>
          <w:lang w:eastAsia="ru-RU"/>
        </w:rPr>
        <w:t xml:space="preserve"> рр. </w:t>
      </w:r>
      <w:r w:rsidRPr="00BE1C0C">
        <w:rPr>
          <w:rFonts w:ascii="Times New Roman" w:eastAsia="Times New Roman" w:hAnsi="Times New Roman" w:cs="Arial"/>
          <w:sz w:val="24"/>
          <w:szCs w:val="20"/>
          <w:lang w:eastAsia="ru-RU"/>
        </w:rPr>
        <w:t xml:space="preserve">кредитна спілка не ідентифікувала подій, які б вимагали коригування </w:t>
      </w:r>
      <w:proofErr w:type="gramStart"/>
      <w:r w:rsidRPr="00BE1C0C">
        <w:rPr>
          <w:rFonts w:ascii="Times New Roman" w:eastAsia="Times New Roman" w:hAnsi="Times New Roman" w:cs="Arial"/>
          <w:sz w:val="24"/>
          <w:szCs w:val="20"/>
          <w:lang w:eastAsia="ru-RU"/>
        </w:rPr>
        <w:t>п</w:t>
      </w:r>
      <w:proofErr w:type="gramEnd"/>
      <w:r w:rsidRPr="00BE1C0C">
        <w:rPr>
          <w:rFonts w:ascii="Times New Roman" w:eastAsia="Times New Roman" w:hAnsi="Times New Roman" w:cs="Arial"/>
          <w:sz w:val="24"/>
          <w:szCs w:val="20"/>
          <w:lang w:eastAsia="ru-RU"/>
        </w:rPr>
        <w:t>ісля звітного періоду та які не вимагають коригування після звітного періоду в розумінні МСБО 10.</w:t>
      </w:r>
    </w:p>
    <w:p w:rsidR="00D5636A" w:rsidRPr="00BE1C0C" w:rsidRDefault="00D5636A" w:rsidP="00D5636A">
      <w:pPr>
        <w:tabs>
          <w:tab w:val="left" w:pos="238"/>
        </w:tabs>
        <w:spacing w:after="0" w:line="272" w:lineRule="auto"/>
        <w:ind w:left="4" w:right="20"/>
        <w:jc w:val="both"/>
        <w:rPr>
          <w:rFonts w:ascii="Times New Roman" w:eastAsia="Times New Roman" w:hAnsi="Times New Roman" w:cs="Arial"/>
          <w:sz w:val="24"/>
          <w:szCs w:val="20"/>
          <w:lang w:eastAsia="ru-RU"/>
        </w:rPr>
      </w:pPr>
    </w:p>
    <w:p w:rsidR="00D5636A" w:rsidRPr="00BE1C0C" w:rsidRDefault="00D5636A" w:rsidP="00D5636A">
      <w:pPr>
        <w:spacing w:after="0" w:line="202" w:lineRule="exact"/>
        <w:jc w:val="both"/>
        <w:rPr>
          <w:rFonts w:ascii="Times New Roman" w:eastAsia="Times New Roman" w:hAnsi="Times New Roman" w:cs="Arial"/>
          <w:sz w:val="20"/>
          <w:szCs w:val="20"/>
          <w:lang w:eastAsia="ru-RU"/>
        </w:rPr>
      </w:pPr>
    </w:p>
    <w:p w:rsidR="00D5636A" w:rsidRDefault="00D5636A" w:rsidP="00D5636A">
      <w:pPr>
        <w:tabs>
          <w:tab w:val="left" w:pos="9184"/>
        </w:tabs>
        <w:spacing w:after="0" w:line="0" w:lineRule="atLeast"/>
        <w:jc w:val="both"/>
        <w:rPr>
          <w:rFonts w:ascii="Times New Roman" w:eastAsia="Times New Roman" w:hAnsi="Times New Roman" w:cs="Arial"/>
          <w:sz w:val="24"/>
          <w:szCs w:val="20"/>
          <w:lang w:eastAsia="ru-RU"/>
        </w:rPr>
      </w:pPr>
      <w:r w:rsidRPr="00BE1C0C">
        <w:rPr>
          <w:rFonts w:ascii="Times New Roman" w:eastAsia="Times New Roman" w:hAnsi="Times New Roman" w:cs="Arial"/>
          <w:sz w:val="24"/>
          <w:szCs w:val="20"/>
          <w:lang w:eastAsia="ru-RU"/>
        </w:rPr>
        <w:t>Голова Правління</w:t>
      </w:r>
      <w:r w:rsidRPr="00BE1C0C">
        <w:rPr>
          <w:rFonts w:ascii="Times New Roman" w:eastAsia="Times New Roman" w:hAnsi="Times New Roman" w:cs="Arial"/>
          <w:sz w:val="20"/>
          <w:szCs w:val="20"/>
          <w:lang w:eastAsia="ru-RU"/>
        </w:rPr>
        <w:tab/>
      </w:r>
      <w:r w:rsidR="00C23530">
        <w:rPr>
          <w:rFonts w:ascii="Times New Roman" w:eastAsia="Times New Roman" w:hAnsi="Times New Roman" w:cs="Arial"/>
          <w:sz w:val="20"/>
          <w:szCs w:val="20"/>
          <w:lang w:val="uk-UA" w:eastAsia="ru-RU"/>
        </w:rPr>
        <w:t xml:space="preserve">  </w:t>
      </w:r>
      <w:r w:rsidRPr="00BE1C0C">
        <w:rPr>
          <w:rFonts w:ascii="Times New Roman" w:eastAsia="Times New Roman" w:hAnsi="Times New Roman" w:cs="Arial"/>
          <w:sz w:val="24"/>
          <w:szCs w:val="20"/>
          <w:lang w:eastAsia="ru-RU"/>
        </w:rPr>
        <w:t>Мизак М.С.</w:t>
      </w:r>
    </w:p>
    <w:p w:rsidR="00D5636A" w:rsidRPr="00BE1C0C" w:rsidRDefault="00D5636A" w:rsidP="00D5636A">
      <w:pPr>
        <w:tabs>
          <w:tab w:val="left" w:pos="9184"/>
        </w:tabs>
        <w:spacing w:after="0" w:line="0" w:lineRule="atLeast"/>
        <w:jc w:val="both"/>
        <w:rPr>
          <w:rFonts w:ascii="Times New Roman" w:eastAsia="Times New Roman" w:hAnsi="Times New Roman" w:cs="Arial"/>
          <w:sz w:val="24"/>
          <w:szCs w:val="20"/>
          <w:lang w:eastAsia="ru-RU"/>
        </w:rPr>
      </w:pPr>
    </w:p>
    <w:p w:rsidR="00D5636A" w:rsidRPr="00BE1C0C" w:rsidRDefault="00D5636A" w:rsidP="00D5636A">
      <w:pPr>
        <w:spacing w:after="0" w:line="276" w:lineRule="exact"/>
        <w:jc w:val="both"/>
        <w:rPr>
          <w:rFonts w:ascii="Times New Roman" w:eastAsia="Times New Roman" w:hAnsi="Times New Roman" w:cs="Arial"/>
          <w:sz w:val="20"/>
          <w:szCs w:val="20"/>
          <w:lang w:eastAsia="ru-RU"/>
        </w:rPr>
      </w:pPr>
    </w:p>
    <w:p w:rsidR="00D5636A" w:rsidRPr="00BE1C0C" w:rsidRDefault="00D5636A" w:rsidP="00D5636A">
      <w:pPr>
        <w:tabs>
          <w:tab w:val="left" w:pos="9184"/>
        </w:tabs>
        <w:spacing w:after="0" w:line="0" w:lineRule="atLeast"/>
        <w:rPr>
          <w:rFonts w:ascii="Times New Roman" w:eastAsia="Times New Roman" w:hAnsi="Times New Roman" w:cs="Arial"/>
          <w:sz w:val="23"/>
          <w:szCs w:val="20"/>
          <w:lang w:eastAsia="ru-RU"/>
        </w:rPr>
        <w:sectPr w:rsidR="00D5636A" w:rsidRPr="00BE1C0C">
          <w:pgSz w:w="16840" w:h="11906" w:orient="landscape"/>
          <w:pgMar w:top="1440" w:right="1138" w:bottom="437" w:left="1136" w:header="0" w:footer="0" w:gutter="0"/>
          <w:cols w:space="0" w:equalWidth="0">
            <w:col w:w="14564"/>
          </w:cols>
          <w:docGrid w:linePitch="360"/>
        </w:sectPr>
      </w:pPr>
      <w:r w:rsidRPr="00BE1C0C">
        <w:rPr>
          <w:rFonts w:ascii="Times New Roman" w:eastAsia="Times New Roman" w:hAnsi="Times New Roman" w:cs="Arial"/>
          <w:sz w:val="24"/>
          <w:szCs w:val="20"/>
          <w:lang w:eastAsia="ru-RU"/>
        </w:rPr>
        <w:t>Головний бухгалтер</w:t>
      </w:r>
      <w:r w:rsidRPr="00BE1C0C">
        <w:rPr>
          <w:rFonts w:ascii="Times New Roman" w:eastAsia="Times New Roman" w:hAnsi="Times New Roman" w:cs="Arial"/>
          <w:sz w:val="20"/>
          <w:szCs w:val="20"/>
          <w:lang w:eastAsia="ru-RU"/>
        </w:rPr>
        <w:tab/>
      </w:r>
      <w:r w:rsidR="00C23530">
        <w:rPr>
          <w:rFonts w:ascii="Times New Roman" w:eastAsia="Times New Roman" w:hAnsi="Times New Roman" w:cs="Arial"/>
          <w:sz w:val="20"/>
          <w:szCs w:val="20"/>
          <w:lang w:val="uk-UA" w:eastAsia="ru-RU"/>
        </w:rPr>
        <w:t xml:space="preserve">  </w:t>
      </w:r>
      <w:r>
        <w:rPr>
          <w:rFonts w:ascii="Times New Roman" w:eastAsia="Times New Roman" w:hAnsi="Times New Roman" w:cs="Arial"/>
          <w:sz w:val="23"/>
          <w:szCs w:val="20"/>
          <w:lang w:eastAsia="ru-RU"/>
        </w:rPr>
        <w:t>Скочиляс О.М</w:t>
      </w:r>
    </w:p>
    <w:p w:rsidR="001C2342" w:rsidRPr="00D5636A" w:rsidRDefault="001C2342"/>
    <w:sectPr w:rsidR="001C2342" w:rsidRPr="00D5636A" w:rsidSect="00D5636A">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95" w:rsidRDefault="00C74195">
      <w:pPr>
        <w:spacing w:after="0" w:line="240" w:lineRule="auto"/>
      </w:pPr>
      <w:r>
        <w:separator/>
      </w:r>
    </w:p>
  </w:endnote>
  <w:endnote w:type="continuationSeparator" w:id="0">
    <w:p w:rsidR="00C74195" w:rsidRDefault="00C7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84B" w:rsidRDefault="002E384B">
    <w:pPr>
      <w:pStyle w:val="a3"/>
      <w:jc w:val="right"/>
    </w:pPr>
  </w:p>
  <w:p w:rsidR="002E384B" w:rsidRDefault="002E384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84B" w:rsidRDefault="002E384B" w:rsidP="000431F0">
    <w:pPr>
      <w:pStyle w:val="a3"/>
      <w:jc w:val="center"/>
    </w:pPr>
  </w:p>
  <w:p w:rsidR="002E384B" w:rsidRDefault="002E38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95" w:rsidRDefault="00C74195">
      <w:pPr>
        <w:spacing w:after="0" w:line="240" w:lineRule="auto"/>
      </w:pPr>
      <w:r>
        <w:separator/>
      </w:r>
    </w:p>
  </w:footnote>
  <w:footnote w:type="continuationSeparator" w:id="0">
    <w:p w:rsidR="00C74195" w:rsidRDefault="00C74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8407C2"/>
    <w:lvl w:ilvl="0">
      <w:numFmt w:val="bullet"/>
      <w:lvlText w:val="*"/>
      <w:lvlJc w:val="left"/>
    </w:lvl>
  </w:abstractNum>
  <w:abstractNum w:abstractNumId="1">
    <w:nsid w:val="00000001"/>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4"/>
    <w:multiLevelType w:val="hybridMultilevel"/>
    <w:tmpl w:val="140E0F7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5"/>
    <w:multiLevelType w:val="hybridMultilevel"/>
    <w:tmpl w:val="3352255A"/>
    <w:lvl w:ilvl="0" w:tplc="FFFFFFFF">
      <w:start w:val="1"/>
      <w:numFmt w:val="bullet"/>
      <w:lvlText w:val="ж"/>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109CF92E"/>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0DED726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A"/>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B"/>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C"/>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D"/>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E"/>
    <w:multiLevelType w:val="hybridMultilevel"/>
    <w:tmpl w:val="519B500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0F"/>
    <w:multiLevelType w:val="hybridMultilevel"/>
    <w:tmpl w:val="431BD7B6"/>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0"/>
    <w:multiLevelType w:val="hybridMultilevel"/>
    <w:tmpl w:val="3F2DBA30"/>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1"/>
    <w:multiLevelType w:val="hybridMultilevel"/>
    <w:tmpl w:val="7C83E458"/>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2"/>
    <w:multiLevelType w:val="hybridMultilevel"/>
    <w:tmpl w:val="257130A2"/>
    <w:lvl w:ilvl="0" w:tplc="FFFFFFFF">
      <w:start w:val="1"/>
      <w:numFmt w:val="bullet"/>
      <w:lvlText w:val="\em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3"/>
    <w:multiLevelType w:val="hybridMultilevel"/>
    <w:tmpl w:val="62BBD95A"/>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4"/>
    <w:multiLevelType w:val="hybridMultilevel"/>
    <w:tmpl w:val="436C6124"/>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5"/>
    <w:multiLevelType w:val="hybridMultilevel"/>
    <w:tmpl w:val="628C895C"/>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36150AF0"/>
    <w:multiLevelType w:val="hybridMultilevel"/>
    <w:tmpl w:val="78A0F0E8"/>
    <w:lvl w:ilvl="0" w:tplc="2BC2219A">
      <w:start w:val="18"/>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1F3E98"/>
    <w:multiLevelType w:val="multilevel"/>
    <w:tmpl w:val="3222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5A5127"/>
    <w:multiLevelType w:val="hybridMultilevel"/>
    <w:tmpl w:val="A5A40BD6"/>
    <w:lvl w:ilvl="0" w:tplc="5C2A0B4C">
      <w:start w:val="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6FCD6DDD"/>
    <w:multiLevelType w:val="hybridMultilevel"/>
    <w:tmpl w:val="4DDC6518"/>
    <w:lvl w:ilvl="0" w:tplc="4CEC5F6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4"/>
  </w:num>
  <w:num w:numId="4">
    <w:abstractNumId w:val="6"/>
  </w:num>
  <w:num w:numId="5">
    <w:abstractNumId w:val="7"/>
  </w:num>
  <w:num w:numId="6">
    <w:abstractNumId w:val="9"/>
  </w:num>
  <w:num w:numId="7">
    <w:abstractNumId w:val="10"/>
  </w:num>
  <w:num w:numId="8">
    <w:abstractNumId w:val="11"/>
  </w:num>
  <w:num w:numId="9">
    <w:abstractNumId w:val="12"/>
  </w:num>
  <w:num w:numId="10">
    <w:abstractNumId w:val="14"/>
  </w:num>
  <w:num w:numId="11">
    <w:abstractNumId w:val="2"/>
  </w:num>
  <w:num w:numId="12">
    <w:abstractNumId w:val="4"/>
  </w:num>
  <w:num w:numId="13">
    <w:abstractNumId w:val="5"/>
  </w:num>
  <w:num w:numId="14">
    <w:abstractNumId w:val="8"/>
  </w:num>
  <w:num w:numId="15">
    <w:abstractNumId w:val="13"/>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5"/>
  </w:num>
  <w:num w:numId="25">
    <w:abstractNumId w:val="23"/>
  </w:num>
  <w:num w:numId="26">
    <w:abstractNumId w:val="0"/>
    <w:lvlOverride w:ilvl="0">
      <w:lvl w:ilvl="0">
        <w:start w:val="65535"/>
        <w:numFmt w:val="bullet"/>
        <w:lvlText w:val="-"/>
        <w:legacy w:legacy="1" w:legacySpace="0" w:legacyIndent="144"/>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450"/>
    <w:rsid w:val="00043174"/>
    <w:rsid w:val="000431F0"/>
    <w:rsid w:val="000607EF"/>
    <w:rsid w:val="00067226"/>
    <w:rsid w:val="000F37C7"/>
    <w:rsid w:val="000F40D9"/>
    <w:rsid w:val="00110A06"/>
    <w:rsid w:val="00143627"/>
    <w:rsid w:val="00162C61"/>
    <w:rsid w:val="00184F39"/>
    <w:rsid w:val="001C2342"/>
    <w:rsid w:val="001F0A9C"/>
    <w:rsid w:val="0022531E"/>
    <w:rsid w:val="0023342D"/>
    <w:rsid w:val="00233F8F"/>
    <w:rsid w:val="002C7E14"/>
    <w:rsid w:val="002D2F70"/>
    <w:rsid w:val="002E384B"/>
    <w:rsid w:val="00357DC6"/>
    <w:rsid w:val="003A0AF6"/>
    <w:rsid w:val="00436420"/>
    <w:rsid w:val="004A3ED2"/>
    <w:rsid w:val="004E1F74"/>
    <w:rsid w:val="004F0141"/>
    <w:rsid w:val="004F6F39"/>
    <w:rsid w:val="0052535C"/>
    <w:rsid w:val="005A4400"/>
    <w:rsid w:val="005B784B"/>
    <w:rsid w:val="006263D5"/>
    <w:rsid w:val="0069503F"/>
    <w:rsid w:val="006C1624"/>
    <w:rsid w:val="006D622A"/>
    <w:rsid w:val="006F4FAB"/>
    <w:rsid w:val="007009AB"/>
    <w:rsid w:val="00734912"/>
    <w:rsid w:val="00794383"/>
    <w:rsid w:val="007D3F82"/>
    <w:rsid w:val="007F21D8"/>
    <w:rsid w:val="00871200"/>
    <w:rsid w:val="008865EC"/>
    <w:rsid w:val="008A6211"/>
    <w:rsid w:val="008B0B44"/>
    <w:rsid w:val="008B0BCE"/>
    <w:rsid w:val="008B3DA2"/>
    <w:rsid w:val="008D5E48"/>
    <w:rsid w:val="00927798"/>
    <w:rsid w:val="00996D0D"/>
    <w:rsid w:val="00A42DFD"/>
    <w:rsid w:val="00A657BC"/>
    <w:rsid w:val="00AD6774"/>
    <w:rsid w:val="00B040FB"/>
    <w:rsid w:val="00B04DB1"/>
    <w:rsid w:val="00B37450"/>
    <w:rsid w:val="00B54309"/>
    <w:rsid w:val="00BD12A2"/>
    <w:rsid w:val="00BE5437"/>
    <w:rsid w:val="00C011D9"/>
    <w:rsid w:val="00C07C6D"/>
    <w:rsid w:val="00C23530"/>
    <w:rsid w:val="00C557A4"/>
    <w:rsid w:val="00C61B51"/>
    <w:rsid w:val="00C672B0"/>
    <w:rsid w:val="00C74195"/>
    <w:rsid w:val="00C9471C"/>
    <w:rsid w:val="00CA36E2"/>
    <w:rsid w:val="00CF013A"/>
    <w:rsid w:val="00CF463B"/>
    <w:rsid w:val="00D059D0"/>
    <w:rsid w:val="00D5636A"/>
    <w:rsid w:val="00D726E6"/>
    <w:rsid w:val="00E41110"/>
    <w:rsid w:val="00EA395E"/>
    <w:rsid w:val="00ED4B66"/>
    <w:rsid w:val="00F07385"/>
    <w:rsid w:val="00F15CA6"/>
    <w:rsid w:val="00F45E7D"/>
    <w:rsid w:val="00F57CFE"/>
    <w:rsid w:val="00F65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4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3745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37450"/>
  </w:style>
  <w:style w:type="numbering" w:customStyle="1" w:styleId="1">
    <w:name w:val="Нет списка1"/>
    <w:next w:val="a2"/>
    <w:uiPriority w:val="99"/>
    <w:semiHidden/>
    <w:unhideWhenUsed/>
    <w:rsid w:val="00D5636A"/>
  </w:style>
  <w:style w:type="paragraph" w:styleId="a5">
    <w:name w:val="No Spacing"/>
    <w:uiPriority w:val="1"/>
    <w:qFormat/>
    <w:rsid w:val="00D5636A"/>
    <w:pPr>
      <w:spacing w:after="0" w:line="240" w:lineRule="auto"/>
    </w:pPr>
    <w:rPr>
      <w:rFonts w:ascii="Calibri" w:eastAsia="Calibri" w:hAnsi="Calibri" w:cs="Arial"/>
      <w:sz w:val="20"/>
      <w:szCs w:val="20"/>
      <w:lang w:eastAsia="ru-RU"/>
    </w:rPr>
  </w:style>
  <w:style w:type="paragraph" w:styleId="a6">
    <w:name w:val="header"/>
    <w:basedOn w:val="a"/>
    <w:link w:val="a7"/>
    <w:uiPriority w:val="99"/>
    <w:unhideWhenUsed/>
    <w:rsid w:val="00D563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636A"/>
  </w:style>
  <w:style w:type="paragraph" w:styleId="a8">
    <w:name w:val="Balloon Text"/>
    <w:basedOn w:val="a"/>
    <w:link w:val="a9"/>
    <w:uiPriority w:val="99"/>
    <w:semiHidden/>
    <w:unhideWhenUsed/>
    <w:rsid w:val="00D563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636A"/>
    <w:rPr>
      <w:rFonts w:ascii="Tahoma" w:hAnsi="Tahoma" w:cs="Tahoma"/>
      <w:sz w:val="16"/>
      <w:szCs w:val="16"/>
    </w:rPr>
  </w:style>
  <w:style w:type="paragraph" w:customStyle="1" w:styleId="tc">
    <w:name w:val="tc"/>
    <w:basedOn w:val="a"/>
    <w:rsid w:val="00D563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D5636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D56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5636A"/>
    <w:pPr>
      <w:ind w:left="720"/>
      <w:contextualSpacing/>
    </w:pPr>
  </w:style>
  <w:style w:type="paragraph" w:styleId="ac">
    <w:name w:val="Normal (Web)"/>
    <w:basedOn w:val="a"/>
    <w:link w:val="ad"/>
    <w:uiPriority w:val="99"/>
    <w:rsid w:val="006D622A"/>
    <w:pPr>
      <w:spacing w:before="100" w:beforeAutospacing="1" w:after="100" w:afterAutospacing="1" w:line="240" w:lineRule="auto"/>
      <w:jc w:val="both"/>
    </w:pPr>
    <w:rPr>
      <w:rFonts w:ascii="Times New Roman" w:eastAsia="Times New Roman" w:hAnsi="Times New Roman" w:cs="Times New Roman"/>
      <w:sz w:val="24"/>
      <w:szCs w:val="24"/>
      <w:lang w:val="uk-UA" w:eastAsia="ru-RU"/>
    </w:rPr>
  </w:style>
  <w:style w:type="character" w:customStyle="1" w:styleId="ad">
    <w:name w:val="Обычный (веб) Знак"/>
    <w:link w:val="ac"/>
    <w:uiPriority w:val="99"/>
    <w:locked/>
    <w:rsid w:val="006D622A"/>
    <w:rPr>
      <w:rFonts w:ascii="Times New Roman" w:eastAsia="Times New Roman" w:hAnsi="Times New Roman" w:cs="Times New Roman"/>
      <w:sz w:val="24"/>
      <w:szCs w:val="24"/>
      <w:lang w:val="uk-UA" w:eastAsia="ru-RU"/>
    </w:rPr>
  </w:style>
  <w:style w:type="character" w:styleId="ae">
    <w:name w:val="Strong"/>
    <w:qFormat/>
    <w:rsid w:val="006D622A"/>
    <w:rPr>
      <w:rFonts w:ascii="Times New Roman" w:hAnsi="Times New Roman" w:cs="Times New Roman"/>
      <w:b/>
      <w:bCs/>
      <w:sz w:val="24"/>
    </w:rPr>
  </w:style>
  <w:style w:type="character" w:styleId="af">
    <w:name w:val="Hyperlink"/>
    <w:uiPriority w:val="99"/>
    <w:rsid w:val="006D622A"/>
    <w:rPr>
      <w:color w:val="0000FF"/>
      <w:u w:val="single"/>
    </w:rPr>
  </w:style>
  <w:style w:type="character" w:styleId="af0">
    <w:name w:val="Emphasis"/>
    <w:qFormat/>
    <w:rsid w:val="006D622A"/>
    <w:rPr>
      <w:i/>
      <w:iCs/>
    </w:rPr>
  </w:style>
  <w:style w:type="character" w:customStyle="1" w:styleId="rvts48">
    <w:name w:val="rvts48"/>
    <w:rsid w:val="00F65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4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3745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37450"/>
  </w:style>
  <w:style w:type="numbering" w:customStyle="1" w:styleId="1">
    <w:name w:val="Нет списка1"/>
    <w:next w:val="a2"/>
    <w:uiPriority w:val="99"/>
    <w:semiHidden/>
    <w:unhideWhenUsed/>
    <w:rsid w:val="00D5636A"/>
  </w:style>
  <w:style w:type="paragraph" w:styleId="a5">
    <w:name w:val="No Spacing"/>
    <w:uiPriority w:val="1"/>
    <w:qFormat/>
    <w:rsid w:val="00D5636A"/>
    <w:pPr>
      <w:spacing w:after="0" w:line="240" w:lineRule="auto"/>
    </w:pPr>
    <w:rPr>
      <w:rFonts w:ascii="Calibri" w:eastAsia="Calibri" w:hAnsi="Calibri" w:cs="Arial"/>
      <w:sz w:val="20"/>
      <w:szCs w:val="20"/>
      <w:lang w:eastAsia="ru-RU"/>
    </w:rPr>
  </w:style>
  <w:style w:type="paragraph" w:styleId="a6">
    <w:name w:val="header"/>
    <w:basedOn w:val="a"/>
    <w:link w:val="a7"/>
    <w:uiPriority w:val="99"/>
    <w:unhideWhenUsed/>
    <w:rsid w:val="00D563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636A"/>
  </w:style>
  <w:style w:type="paragraph" w:styleId="a8">
    <w:name w:val="Balloon Text"/>
    <w:basedOn w:val="a"/>
    <w:link w:val="a9"/>
    <w:uiPriority w:val="99"/>
    <w:semiHidden/>
    <w:unhideWhenUsed/>
    <w:rsid w:val="00D563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636A"/>
    <w:rPr>
      <w:rFonts w:ascii="Tahoma" w:hAnsi="Tahoma" w:cs="Tahoma"/>
      <w:sz w:val="16"/>
      <w:szCs w:val="16"/>
    </w:rPr>
  </w:style>
  <w:style w:type="paragraph" w:customStyle="1" w:styleId="tc">
    <w:name w:val="tc"/>
    <w:basedOn w:val="a"/>
    <w:rsid w:val="00D563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D5636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D56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5636A"/>
    <w:pPr>
      <w:ind w:left="720"/>
      <w:contextualSpacing/>
    </w:pPr>
  </w:style>
  <w:style w:type="paragraph" w:styleId="ac">
    <w:name w:val="Normal (Web)"/>
    <w:basedOn w:val="a"/>
    <w:link w:val="ad"/>
    <w:uiPriority w:val="99"/>
    <w:rsid w:val="006D622A"/>
    <w:pPr>
      <w:spacing w:before="100" w:beforeAutospacing="1" w:after="100" w:afterAutospacing="1" w:line="240" w:lineRule="auto"/>
      <w:jc w:val="both"/>
    </w:pPr>
    <w:rPr>
      <w:rFonts w:ascii="Times New Roman" w:eastAsia="Times New Roman" w:hAnsi="Times New Roman" w:cs="Times New Roman"/>
      <w:sz w:val="24"/>
      <w:szCs w:val="24"/>
      <w:lang w:val="uk-UA" w:eastAsia="ru-RU"/>
    </w:rPr>
  </w:style>
  <w:style w:type="character" w:customStyle="1" w:styleId="ad">
    <w:name w:val="Обычный (веб) Знак"/>
    <w:link w:val="ac"/>
    <w:uiPriority w:val="99"/>
    <w:locked/>
    <w:rsid w:val="006D622A"/>
    <w:rPr>
      <w:rFonts w:ascii="Times New Roman" w:eastAsia="Times New Roman" w:hAnsi="Times New Roman" w:cs="Times New Roman"/>
      <w:sz w:val="24"/>
      <w:szCs w:val="24"/>
      <w:lang w:val="uk-UA" w:eastAsia="ru-RU"/>
    </w:rPr>
  </w:style>
  <w:style w:type="character" w:styleId="ae">
    <w:name w:val="Strong"/>
    <w:qFormat/>
    <w:rsid w:val="006D622A"/>
    <w:rPr>
      <w:rFonts w:ascii="Times New Roman" w:hAnsi="Times New Roman" w:cs="Times New Roman"/>
      <w:b/>
      <w:bCs/>
      <w:sz w:val="24"/>
    </w:rPr>
  </w:style>
  <w:style w:type="character" w:styleId="af">
    <w:name w:val="Hyperlink"/>
    <w:uiPriority w:val="99"/>
    <w:rsid w:val="006D622A"/>
    <w:rPr>
      <w:color w:val="0000FF"/>
      <w:u w:val="single"/>
    </w:rPr>
  </w:style>
  <w:style w:type="character" w:styleId="af0">
    <w:name w:val="Emphasis"/>
    <w:qFormat/>
    <w:rsid w:val="006D622A"/>
    <w:rPr>
      <w:i/>
      <w:iCs/>
    </w:rPr>
  </w:style>
  <w:style w:type="character" w:customStyle="1" w:styleId="rvts48">
    <w:name w:val="rvts48"/>
    <w:rsid w:val="00F65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terbuh.com.ua/ua/documents/oneregulations/122567" TargetMode="External"/><Relationship Id="rId18" Type="http://schemas.openxmlformats.org/officeDocument/2006/relationships/image" Target="media/image2.png"/><Relationship Id="rId26"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interbuh.com.ua/ua/documents/oneregulations/122567" TargetMode="External"/><Relationship Id="rId17" Type="http://schemas.openxmlformats.org/officeDocument/2006/relationships/footer" Target="footer2.xm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buh.com.ua/ua/documents/oneregulations/122567"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interbuh.com.ua/ua/documents/oneregulations/122567"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yperlink" Target="https://interbuh.com.ua/ua/documents/oneregulations/122567"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interbuh.com.ua/ua/documents/oneregulations/122567" TargetMode="External"/><Relationship Id="rId14" Type="http://schemas.openxmlformats.org/officeDocument/2006/relationships/hyperlink" Target="https://interbuh.com.ua/ua/documents/oneregulations/122567" TargetMode="External"/><Relationship Id="rId22" Type="http://schemas.openxmlformats.org/officeDocument/2006/relationships/image" Target="media/image6.png"/><Relationship Id="rId27"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9792</Words>
  <Characters>55821</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2021-02-08T08:34:00Z</dcterms:created>
  <dcterms:modified xsi:type="dcterms:W3CDTF">2021-02-11T09:18:00Z</dcterms:modified>
</cp:coreProperties>
</file>